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BF" w:rsidRPr="00ED6FB0" w:rsidRDefault="00136ABF" w:rsidP="00136ABF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ED6FB0">
        <w:rPr>
          <w:b/>
          <w:bCs/>
          <w:caps/>
          <w:spacing w:val="30"/>
        </w:rPr>
        <w:t>Dôvodová správa</w:t>
      </w:r>
    </w:p>
    <w:p w:rsidR="00136ABF" w:rsidRPr="00ED6FB0" w:rsidRDefault="00136ABF" w:rsidP="00136ABF">
      <w:pPr>
        <w:pStyle w:val="Normlnywebov"/>
        <w:spacing w:before="0" w:beforeAutospacing="0" w:after="0" w:afterAutospacing="0"/>
        <w:jc w:val="center"/>
      </w:pPr>
    </w:p>
    <w:p w:rsidR="00136ABF" w:rsidRPr="00ED6FB0" w:rsidRDefault="00136ABF" w:rsidP="00136ABF">
      <w:pPr>
        <w:pStyle w:val="Nadpis1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Všeobecná časť</w:t>
      </w:r>
    </w:p>
    <w:p w:rsidR="00136ABF" w:rsidRPr="00ED6FB0" w:rsidRDefault="00136ABF" w:rsidP="00136ABF"/>
    <w:p w:rsidR="00136ABF" w:rsidRDefault="0009748A" w:rsidP="0009748A">
      <w:pPr>
        <w:ind w:firstLine="708"/>
        <w:jc w:val="both"/>
        <w:rPr>
          <w:iCs/>
        </w:rPr>
      </w:pPr>
      <w:r w:rsidRPr="0009748A">
        <w:rPr>
          <w:iCs/>
        </w:rPr>
        <w:t>Na rokovanie Národnej rady Slovenskej republiky predkladá skupina poslancov Národnej rady Slovenskej republiky návrh na vydanie zákona, ktorým sa mení</w:t>
      </w:r>
      <w:r>
        <w:rPr>
          <w:iCs/>
        </w:rPr>
        <w:t xml:space="preserve"> a dopĺňa zákon č. 161/2015 Z. z. Civilný </w:t>
      </w:r>
      <w:proofErr w:type="spellStart"/>
      <w:r>
        <w:rPr>
          <w:iCs/>
        </w:rPr>
        <w:t>mimosporový</w:t>
      </w:r>
      <w:proofErr w:type="spellEnd"/>
      <w:r>
        <w:rPr>
          <w:iCs/>
        </w:rPr>
        <w:t xml:space="preserve"> poriadok</w:t>
      </w:r>
      <w:r w:rsidRPr="0009748A">
        <w:rPr>
          <w:iCs/>
        </w:rPr>
        <w:t>.</w:t>
      </w:r>
    </w:p>
    <w:p w:rsidR="0009748A" w:rsidRDefault="0009748A" w:rsidP="0009748A">
      <w:pPr>
        <w:ind w:firstLine="708"/>
        <w:jc w:val="both"/>
        <w:rPr>
          <w:iCs/>
        </w:rPr>
      </w:pPr>
    </w:p>
    <w:p w:rsidR="00D004E2" w:rsidRDefault="0009748A" w:rsidP="00D004E2">
      <w:pPr>
        <w:ind w:firstLine="708"/>
        <w:jc w:val="both"/>
      </w:pPr>
      <w:r>
        <w:rPr>
          <w:iCs/>
        </w:rPr>
        <w:t>Cieľom predloženého návrhu je</w:t>
      </w:r>
      <w:r w:rsidR="000C5210" w:rsidRPr="000C5210">
        <w:t xml:space="preserve"> </w:t>
      </w:r>
      <w:r w:rsidR="000C5210">
        <w:t xml:space="preserve">ustanoviť zákonnú lehotu, týkajúcu sa rozhodnutia súdu vo veciach starostlivosti o maloletých. </w:t>
      </w:r>
      <w:r w:rsidR="00D004E2" w:rsidRPr="00D004E2">
        <w:t>Legislatívny návrh vychádza z prirodzenej nutnosti poskytovať zvýšenú ochranu maloletým deťom, ako slabším subjektom a konať v súlade s ich najlepším záujmom.</w:t>
      </w:r>
      <w:r w:rsidR="00D004E2">
        <w:t xml:space="preserve"> </w:t>
      </w:r>
    </w:p>
    <w:p w:rsidR="00136ABF" w:rsidRPr="00D004E2" w:rsidRDefault="00D004E2" w:rsidP="00D004E2">
      <w:pPr>
        <w:ind w:firstLine="708"/>
        <w:jc w:val="both"/>
      </w:pPr>
      <w:r>
        <w:t xml:space="preserve">To, že lehota na ukončenie konania vo veciach maloletých nebola ustanoveniami Civilného </w:t>
      </w:r>
      <w:proofErr w:type="spellStart"/>
      <w:r>
        <w:t>mimosporového</w:t>
      </w:r>
      <w:proofErr w:type="spellEnd"/>
      <w:r>
        <w:t xml:space="preserve"> poriadku pre konania zakotvená, čo spôsobovalo n</w:t>
      </w:r>
      <w:r w:rsidR="002009A5">
        <w:t xml:space="preserve">eúmerné predlžovanie konania. Takéto konanie je v rozpore s právami a právom chránenými záujmami maloletého dieťaťa. Rýchlosť konania vo veciach maloletých zaručuje dieťaťu právnu istotu. </w:t>
      </w:r>
      <w:bookmarkStart w:id="0" w:name="_GoBack"/>
      <w:bookmarkEnd w:id="0"/>
    </w:p>
    <w:p w:rsidR="00136ABF" w:rsidRDefault="00136ABF" w:rsidP="00136ABF">
      <w:pPr>
        <w:ind w:firstLine="708"/>
        <w:jc w:val="both"/>
        <w:rPr>
          <w:iCs/>
        </w:rPr>
      </w:pPr>
    </w:p>
    <w:p w:rsidR="00136ABF" w:rsidRPr="00462AD5" w:rsidRDefault="00136ABF" w:rsidP="00136ABF">
      <w:pPr>
        <w:ind w:firstLine="708"/>
        <w:jc w:val="both"/>
        <w:rPr>
          <w:b/>
        </w:rPr>
      </w:pPr>
      <w:r w:rsidRPr="00ED6FB0">
        <w:rPr>
          <w:b/>
        </w:rPr>
        <w:t>B. Osobitná časť</w:t>
      </w:r>
    </w:p>
    <w:p w:rsidR="00136ABF" w:rsidRPr="00462AD5" w:rsidRDefault="00136ABF" w:rsidP="00136ABF">
      <w:pPr>
        <w:jc w:val="both"/>
        <w:rPr>
          <w:b/>
        </w:rPr>
      </w:pPr>
    </w:p>
    <w:p w:rsidR="00136ABF" w:rsidRDefault="00136ABF" w:rsidP="00136ABF">
      <w:pPr>
        <w:ind w:firstLine="708"/>
        <w:jc w:val="both"/>
        <w:rPr>
          <w:b/>
        </w:rPr>
      </w:pPr>
      <w:r w:rsidRPr="00462AD5">
        <w:rPr>
          <w:b/>
        </w:rPr>
        <w:t>K Čl. I</w:t>
      </w:r>
    </w:p>
    <w:p w:rsidR="00136ABF" w:rsidRDefault="002009A5" w:rsidP="002009A5">
      <w:pPr>
        <w:jc w:val="both"/>
      </w:pPr>
      <w:r w:rsidRPr="002009A5">
        <w:t>Predkladatelia</w:t>
      </w:r>
      <w:r>
        <w:t xml:space="preserve"> navrhujú</w:t>
      </w:r>
      <w:r w:rsidR="006A7EED">
        <w:t xml:space="preserve"> novým ustanovením upraviť rozhodovanie súdu vo veciach starostlivosti o maloletých bez zbytočného odkladu, najneskôr do šiestich mesiacov odo dňa začatia konania. Obmedzuje sa možnosť predĺženia konania len v prípade vážnych dôvodov a objektívnych príčin. Navrhuje sa začatie vykonávania úkonov súdu na vykonávanie dôkazov bezodkladne po</w:t>
      </w:r>
      <w:r>
        <w:t xml:space="preserve"> začatí konania.</w:t>
      </w:r>
    </w:p>
    <w:p w:rsidR="002009A5" w:rsidRPr="002009A5" w:rsidRDefault="002009A5" w:rsidP="002009A5">
      <w:pPr>
        <w:jc w:val="both"/>
      </w:pPr>
    </w:p>
    <w:p w:rsidR="00136ABF" w:rsidRPr="00ED6FB0" w:rsidRDefault="00136ABF" w:rsidP="00136ABF">
      <w:pPr>
        <w:pStyle w:val="Zkladntext"/>
        <w:keepNext/>
        <w:spacing w:before="0" w:after="0"/>
        <w:ind w:firstLine="708"/>
        <w:rPr>
          <w:b/>
        </w:rPr>
      </w:pPr>
      <w:r w:rsidRPr="00ED6FB0">
        <w:rPr>
          <w:b/>
        </w:rPr>
        <w:t>K Čl. II</w:t>
      </w:r>
    </w:p>
    <w:p w:rsidR="00136ABF" w:rsidRPr="00ED6FB0" w:rsidRDefault="00136ABF" w:rsidP="00136ABF">
      <w:pPr>
        <w:pStyle w:val="Zkladntext"/>
        <w:keepNext/>
        <w:spacing w:before="0" w:after="0"/>
        <w:rPr>
          <w:bCs/>
          <w:u w:val="single"/>
        </w:rPr>
      </w:pPr>
    </w:p>
    <w:p w:rsidR="00F47747" w:rsidRPr="00136ABF" w:rsidRDefault="00136ABF" w:rsidP="00136ABF">
      <w:pPr>
        <w:pStyle w:val="Zkladntext"/>
        <w:spacing w:before="0" w:after="0"/>
        <w:ind w:firstLine="708"/>
        <w:rPr>
          <w:bCs/>
        </w:rPr>
      </w:pPr>
      <w:r w:rsidRPr="00ED6FB0">
        <w:rPr>
          <w:bCs/>
        </w:rPr>
        <w:t xml:space="preserve">Účinnosť predkladaného zákona sa navrhuje na 1. </w:t>
      </w:r>
      <w:r>
        <w:rPr>
          <w:bCs/>
        </w:rPr>
        <w:t>januára</w:t>
      </w:r>
      <w:r w:rsidRPr="00ED6FB0">
        <w:rPr>
          <w:bCs/>
        </w:rPr>
        <w:t xml:space="preserve"> 20</w:t>
      </w:r>
      <w:r>
        <w:rPr>
          <w:bCs/>
        </w:rPr>
        <w:t>20</w:t>
      </w:r>
      <w:r w:rsidRPr="00ED6FB0">
        <w:rPr>
          <w:bCs/>
        </w:rPr>
        <w:t xml:space="preserve">. </w:t>
      </w:r>
    </w:p>
    <w:sectPr w:rsidR="00F47747" w:rsidRPr="00136ABF" w:rsidSect="003175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35" w:rsidRDefault="005A7435">
      <w:r>
        <w:separator/>
      </w:r>
    </w:p>
  </w:endnote>
  <w:endnote w:type="continuationSeparator" w:id="0">
    <w:p w:rsidR="005A7435" w:rsidRDefault="005A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36" w:rsidRDefault="005A7435">
    <w:pPr>
      <w:pStyle w:val="Pta"/>
      <w:jc w:val="right"/>
    </w:pPr>
  </w:p>
  <w:p w:rsidR="00677936" w:rsidRDefault="005A74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35" w:rsidRDefault="005A7435">
      <w:r>
        <w:separator/>
      </w:r>
    </w:p>
  </w:footnote>
  <w:footnote w:type="continuationSeparator" w:id="0">
    <w:p w:rsidR="005A7435" w:rsidRDefault="005A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720"/>
      </w:pPr>
      <w:rPr>
        <w:rFonts w:ascii="Calibri" w:hAnsi="Calibri" w:cs="Calibri" w:hint="default"/>
        <w:b w:val="0"/>
        <w:lang w:val="sk-SK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lang w:val="sk-SK"/>
      </w:rPr>
    </w:lvl>
  </w:abstractNum>
  <w:abstractNum w:abstractNumId="2" w15:restartNumberingAfterBreak="0">
    <w:nsid w:val="79730733"/>
    <w:multiLevelType w:val="hybridMultilevel"/>
    <w:tmpl w:val="A6EC25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BF"/>
    <w:rsid w:val="0009748A"/>
    <w:rsid w:val="000C5210"/>
    <w:rsid w:val="00136ABF"/>
    <w:rsid w:val="002009A5"/>
    <w:rsid w:val="005A7435"/>
    <w:rsid w:val="005A7EDE"/>
    <w:rsid w:val="006A7EED"/>
    <w:rsid w:val="00AC464B"/>
    <w:rsid w:val="00D004E2"/>
    <w:rsid w:val="00F47747"/>
    <w:rsid w:val="00FA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1728"/>
  <w15:chartTrackingRefBased/>
  <w15:docId w15:val="{1B61C205-74B6-497B-9096-4F621C40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6ABF"/>
    <w:pPr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6ABF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6ABF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styleId="Normlnywebov">
    <w:name w:val="Normal (Web)"/>
    <w:basedOn w:val="Normlny"/>
    <w:uiPriority w:val="99"/>
    <w:rsid w:val="00136ABF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rsid w:val="00136ABF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36ABF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6A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6ABF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Sloboda, Vladimír</dc:creator>
  <cp:keywords/>
  <dc:description/>
  <cp:lastModifiedBy>Blahová, Natália</cp:lastModifiedBy>
  <cp:revision>2</cp:revision>
  <dcterms:created xsi:type="dcterms:W3CDTF">2019-11-08T13:23:00Z</dcterms:created>
  <dcterms:modified xsi:type="dcterms:W3CDTF">2019-11-08T13:23:00Z</dcterms:modified>
</cp:coreProperties>
</file>