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76" w:before="0" w:after="200"/>
        <w:ind w:left="0" w:right="0" w:hanging="0"/>
        <w:jc w:val="center"/>
        <w:textAlignment w:val="baseline"/>
        <w:rPr>
          <w:lang w:val="sk-SK"/>
        </w:rPr>
      </w:pPr>
      <w:r>
        <w:rPr>
          <w:rFonts w:eastAsia="Liberation Serif" w:ascii="Times New Roman" w:hAnsi="Times New Roman"/>
          <w:b/>
          <w:caps/>
          <w:color w:val="000000"/>
          <w:sz w:val="24"/>
          <w:lang w:val="sk-SK" w:eastAsia="hi-IN"/>
        </w:rPr>
        <w:t>Národná rada Slovenskej republiky</w:t>
      </w:r>
      <w:r/>
    </w:p>
    <w:p>
      <w:pPr>
        <w:pStyle w:val="Normal"/>
        <w:widowControl w:val="false"/>
        <w:pBdr>
          <w:bottom w:val="single" w:sz="12" w:space="1" w:color="00000A"/>
        </w:pBdr>
        <w:spacing w:lineRule="auto" w:line="276" w:before="0" w:after="200"/>
        <w:ind w:left="0" w:right="0" w:hanging="0"/>
        <w:jc w:val="center"/>
        <w:textAlignment w:val="baseline"/>
        <w:rPr>
          <w:lang w:val="sk-SK"/>
        </w:rPr>
      </w:pPr>
      <w:r>
        <w:rPr>
          <w:rFonts w:eastAsia="Liberation Serif" w:ascii="Times New Roman" w:hAnsi="Times New Roman"/>
          <w:b/>
          <w:caps/>
          <w:color w:val="000000"/>
          <w:sz w:val="24"/>
          <w:lang w:val="sk-SK" w:eastAsia="hi-IN"/>
        </w:rPr>
        <w:t>VII. volebné obdobie</w:t>
      </w:r>
      <w:r/>
    </w:p>
    <w:p>
      <w:pPr>
        <w:pStyle w:val="Normal"/>
        <w:widowControl w:val="false"/>
        <w:spacing w:lineRule="auto" w:line="276" w:before="0" w:after="200"/>
        <w:ind w:left="0" w:right="0" w:hanging="0"/>
        <w:jc w:val="left"/>
        <w:textAlignment w:val="baseline"/>
        <w:rPr>
          <w:sz w:val="24"/>
          <w:i/>
          <w:sz w:val="24"/>
          <w:i/>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i/>
          <w:color w:val="000000"/>
          <w:sz w:val="24"/>
          <w:szCs w:val="24"/>
          <w:lang w:val="sk-SK" w:eastAsia="hi-IN" w:bidi="hi-IN"/>
        </w:rPr>
      </w:r>
      <w:r/>
    </w:p>
    <w:p>
      <w:pPr>
        <w:pStyle w:val="Normal"/>
        <w:widowControl w:val="false"/>
        <w:spacing w:lineRule="auto" w:line="276" w:before="0" w:after="200"/>
        <w:ind w:left="0" w:right="0" w:hanging="0"/>
        <w:jc w:val="center"/>
        <w:textAlignment w:val="baseline"/>
        <w:rPr>
          <w:lang w:val="sk-SK"/>
        </w:rPr>
      </w:pPr>
      <w:r>
        <w:rPr>
          <w:rFonts w:eastAsia="Liberation Serif" w:ascii="Times New Roman" w:hAnsi="Times New Roman"/>
          <w:b/>
          <w:color w:val="000000"/>
          <w:sz w:val="24"/>
          <w:lang w:val="sk-SK" w:eastAsia="hi-IN"/>
        </w:rPr>
        <w:t>Návrh</w:t>
      </w:r>
      <w:r/>
    </w:p>
    <w:p>
      <w:pPr>
        <w:pStyle w:val="Normal"/>
        <w:widowControl w:val="false"/>
        <w:spacing w:lineRule="auto" w:line="276" w:before="0" w:after="200"/>
        <w:ind w:left="0" w:right="0" w:hanging="0"/>
        <w:jc w:val="center"/>
        <w:textAlignment w:val="baseline"/>
        <w:rPr>
          <w:sz w:val="24"/>
          <w:b/>
          <w:sz w:val="24"/>
          <w:b/>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b/>
          <w:color w:val="000000"/>
          <w:sz w:val="24"/>
          <w:szCs w:val="24"/>
          <w:lang w:val="sk-SK" w:eastAsia="hi-IN" w:bidi="hi-IN"/>
        </w:rPr>
      </w:r>
      <w:r/>
    </w:p>
    <w:p>
      <w:pPr>
        <w:pStyle w:val="Normal"/>
        <w:widowControl w:val="false"/>
        <w:spacing w:lineRule="auto" w:line="276" w:before="0" w:after="200"/>
        <w:ind w:left="0" w:right="0" w:hanging="0"/>
        <w:jc w:val="center"/>
        <w:textAlignment w:val="baseline"/>
        <w:rPr>
          <w:sz w:val="24"/>
          <w:b/>
          <w:sz w:val="24"/>
          <w:b/>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b/>
          <w:color w:val="000000"/>
          <w:sz w:val="24"/>
          <w:szCs w:val="24"/>
          <w:lang w:val="sk-SK" w:eastAsia="hi-IN" w:bidi="hi-IN"/>
        </w:rPr>
      </w:r>
      <w:r/>
    </w:p>
    <w:p>
      <w:pPr>
        <w:pStyle w:val="Normal"/>
        <w:widowControl w:val="false"/>
        <w:spacing w:lineRule="auto" w:line="276" w:before="0" w:after="200"/>
        <w:ind w:left="0" w:right="0" w:hanging="0"/>
        <w:jc w:val="center"/>
        <w:textAlignment w:val="baseline"/>
        <w:rPr>
          <w:sz w:val="24"/>
          <w:b/>
          <w:sz w:val="24"/>
          <w:b/>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b/>
          <w:color w:val="000000"/>
          <w:sz w:val="24"/>
          <w:szCs w:val="24"/>
          <w:lang w:val="sk-SK" w:eastAsia="hi-IN" w:bidi="hi-IN"/>
        </w:rPr>
      </w:r>
      <w:r/>
    </w:p>
    <w:p>
      <w:pPr>
        <w:pStyle w:val="Normal"/>
        <w:widowControl w:val="false"/>
        <w:spacing w:lineRule="auto" w:line="276" w:before="0" w:after="200"/>
        <w:ind w:left="0" w:right="0" w:hanging="0"/>
        <w:jc w:val="center"/>
        <w:textAlignment w:val="baseline"/>
        <w:rPr>
          <w:lang w:val="sk-SK"/>
        </w:rPr>
      </w:pPr>
      <w:r>
        <w:rPr>
          <w:rFonts w:eastAsia="Liberation Serif" w:ascii="Times New Roman" w:hAnsi="Times New Roman"/>
          <w:b/>
          <w:color w:val="000000"/>
          <w:sz w:val="24"/>
          <w:lang w:val="sk-SK" w:eastAsia="hi-IN"/>
        </w:rPr>
        <w:t>Zákon</w:t>
      </w:r>
      <w:r/>
    </w:p>
    <w:p>
      <w:pPr>
        <w:pStyle w:val="Normal"/>
        <w:widowControl w:val="false"/>
        <w:spacing w:lineRule="auto" w:line="276" w:before="0" w:after="200"/>
        <w:ind w:left="0" w:right="0" w:hanging="0"/>
        <w:jc w:val="center"/>
        <w:textAlignment w:val="baseline"/>
        <w:rPr>
          <w:sz w:val="24"/>
          <w:b/>
          <w:sz w:val="24"/>
          <w:b/>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b/>
          <w:color w:val="000000"/>
          <w:sz w:val="24"/>
          <w:szCs w:val="24"/>
          <w:lang w:val="sk-SK" w:eastAsia="hi-IN" w:bidi="hi-IN"/>
        </w:rPr>
      </w:r>
      <w:r/>
    </w:p>
    <w:p>
      <w:pPr>
        <w:pStyle w:val="Normal"/>
        <w:widowControl w:val="false"/>
        <w:spacing w:lineRule="auto" w:line="276" w:before="0" w:after="200"/>
        <w:ind w:left="0" w:right="0" w:hanging="0"/>
        <w:jc w:val="center"/>
        <w:textAlignment w:val="baseline"/>
        <w:rPr>
          <w:sz w:val="24"/>
          <w:b/>
          <w:sz w:val="24"/>
          <w:b/>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b/>
          <w:color w:val="000000"/>
          <w:sz w:val="24"/>
          <w:szCs w:val="24"/>
          <w:lang w:val="sk-SK" w:eastAsia="hi-IN" w:bidi="hi-IN"/>
        </w:rPr>
      </w:r>
      <w:r/>
    </w:p>
    <w:p>
      <w:pPr>
        <w:pStyle w:val="Normal"/>
        <w:widowControl w:val="false"/>
        <w:spacing w:lineRule="auto" w:line="276" w:before="0" w:after="200"/>
        <w:ind w:left="0" w:right="0" w:hanging="0"/>
        <w:jc w:val="center"/>
        <w:textAlignment w:val="baseline"/>
        <w:rPr>
          <w:sz w:val="24"/>
          <w:b/>
          <w:sz w:val="24"/>
          <w:b/>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b/>
          <w:color w:val="000000"/>
          <w:sz w:val="24"/>
          <w:szCs w:val="24"/>
          <w:lang w:val="sk-SK" w:eastAsia="hi-IN" w:bidi="hi-IN"/>
        </w:rPr>
      </w:r>
      <w:r/>
    </w:p>
    <w:p>
      <w:pPr>
        <w:pStyle w:val="Normal"/>
        <w:widowControl w:val="false"/>
        <w:spacing w:lineRule="auto" w:line="276" w:before="0" w:after="200"/>
        <w:ind w:left="0" w:right="0" w:hanging="0"/>
        <w:jc w:val="center"/>
        <w:textAlignment w:val="baseline"/>
      </w:pPr>
      <w:r>
        <w:rPr>
          <w:rFonts w:eastAsia="Liberation Serif" w:ascii="Times New Roman" w:hAnsi="Times New Roman"/>
          <w:b/>
          <w:color w:val="000000"/>
          <w:sz w:val="24"/>
          <w:lang w:val="sk-SK" w:eastAsia="hi-IN"/>
        </w:rPr>
        <w:t>z ......... 2019,</w:t>
      </w:r>
      <w:r/>
    </w:p>
    <w:p>
      <w:pPr>
        <w:pStyle w:val="Normal"/>
        <w:widowControl w:val="false"/>
        <w:spacing w:lineRule="auto" w:line="276" w:before="0" w:after="200"/>
        <w:ind w:left="0" w:right="0" w:hanging="0"/>
        <w:jc w:val="both"/>
        <w:textAlignment w:val="baseline"/>
        <w:rPr>
          <w:sz w:val="24"/>
          <w:b/>
          <w:sz w:val="24"/>
          <w:b/>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b/>
          <w:color w:val="000000"/>
          <w:sz w:val="24"/>
          <w:szCs w:val="24"/>
          <w:lang w:val="sk-SK" w:eastAsia="hi-IN" w:bidi="hi-IN"/>
        </w:rPr>
      </w:r>
      <w:r/>
    </w:p>
    <w:p>
      <w:pPr>
        <w:pStyle w:val="Normal"/>
        <w:widowControl w:val="false"/>
        <w:tabs>
          <w:tab w:val="left" w:pos="7215" w:leader="none"/>
          <w:tab w:val="left" w:pos="8902" w:leader="dot"/>
        </w:tabs>
        <w:spacing w:lineRule="auto" w:line="276" w:before="0" w:after="200"/>
        <w:ind w:left="0" w:right="0" w:hanging="0"/>
        <w:jc w:val="center"/>
        <w:textAlignment w:val="baseline"/>
      </w:pPr>
      <w:r>
        <w:rPr>
          <w:rFonts w:eastAsia="Liberation Serif" w:ascii="Times New Roman" w:hAnsi="Times New Roman"/>
          <w:b/>
          <w:color w:val="000000"/>
          <w:sz w:val="24"/>
          <w:lang w:val="sk-SK" w:eastAsia="hi-IN"/>
        </w:rPr>
        <w:t>ktorým sa dopĺňa zákon Národnej rady Slovenskej republiky č. 138/2019 Z. z. o pedagogických zamestnancoch a odborných zamestnancoch</w:t>
      </w:r>
      <w:r>
        <w:rPr>
          <w:rFonts w:eastAsia="Liberation Serif" w:ascii="Times New Roman" w:hAnsi="Times New Roman"/>
          <w:b/>
          <w:i w:val="false"/>
          <w:caps w:val="false"/>
          <w:smallCaps w:val="false"/>
          <w:color w:val="070707"/>
          <w:spacing w:val="0"/>
          <w:sz w:val="24"/>
          <w:lang w:val="sk-SK" w:eastAsia="hi-IN"/>
        </w:rPr>
        <w:t xml:space="preserve"> a o zmene a doplnení niektorých zákonov.</w:t>
      </w:r>
      <w:r/>
    </w:p>
    <w:p>
      <w:pPr>
        <w:pStyle w:val="Normal"/>
        <w:widowControl w:val="false"/>
        <w:spacing w:lineRule="auto" w:line="276" w:before="0" w:after="200"/>
        <w:ind w:left="0" w:right="0" w:hanging="0"/>
        <w:jc w:val="both"/>
        <w:textAlignment w:val="baseline"/>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widowControl w:val="false"/>
        <w:spacing w:lineRule="auto" w:line="276" w:before="0" w:after="200"/>
        <w:ind w:left="0" w:right="0" w:hanging="0"/>
        <w:jc w:val="both"/>
        <w:textAlignment w:val="baseline"/>
        <w:rPr>
          <w:lang w:val="sk-SK"/>
        </w:rPr>
      </w:pPr>
      <w:r>
        <w:rPr>
          <w:rFonts w:eastAsia="Liberation Serif" w:ascii="Times New Roman" w:hAnsi="Times New Roman"/>
          <w:color w:val="000000"/>
          <w:sz w:val="24"/>
          <w:lang w:val="sk-SK" w:eastAsia="hi-IN"/>
        </w:rPr>
        <w:t>Národná rada Slovenskej republiky sa uzniesla na tomto zákone:</w:t>
      </w:r>
      <w:r/>
    </w:p>
    <w:p>
      <w:pPr>
        <w:pStyle w:val="Normal"/>
        <w:widowControl w:val="false"/>
        <w:spacing w:lineRule="auto" w:line="276" w:before="0" w:after="200"/>
        <w:ind w:left="0" w:right="0" w:hanging="0"/>
        <w:jc w:val="both"/>
        <w:textAlignment w:val="baseline"/>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widowControl w:val="false"/>
        <w:spacing w:lineRule="auto" w:line="276" w:before="0" w:after="200"/>
        <w:ind w:left="0" w:right="0" w:hanging="0"/>
        <w:jc w:val="center"/>
        <w:textAlignment w:val="baseline"/>
        <w:rPr>
          <w:lang w:val="sk-SK"/>
        </w:rPr>
      </w:pPr>
      <w:r>
        <w:rPr>
          <w:rFonts w:eastAsia="Liberation Serif" w:ascii="Times New Roman" w:hAnsi="Times New Roman"/>
          <w:b/>
          <w:color w:val="000000"/>
          <w:sz w:val="24"/>
          <w:lang w:val="sk-SK" w:eastAsia="hi-IN"/>
        </w:rPr>
        <w:t>Čl. I</w:t>
      </w:r>
      <w:r/>
    </w:p>
    <w:p>
      <w:pPr>
        <w:pStyle w:val="Normal"/>
        <w:widowControl w:val="false"/>
        <w:spacing w:lineRule="auto" w:line="276" w:before="0" w:after="200"/>
        <w:ind w:left="0" w:right="0" w:hanging="0"/>
        <w:jc w:val="center"/>
        <w:textAlignment w:val="baseline"/>
        <w:rPr>
          <w:sz w:val="24"/>
          <w:b/>
          <w:sz w:val="24"/>
          <w:b/>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b/>
          <w:color w:val="000000"/>
          <w:sz w:val="24"/>
          <w:szCs w:val="24"/>
          <w:lang w:val="sk-SK" w:eastAsia="hi-IN" w:bidi="hi-IN"/>
        </w:rPr>
      </w:r>
      <w:r/>
    </w:p>
    <w:p>
      <w:pPr>
        <w:pStyle w:val="Normal"/>
        <w:widowControl w:val="false"/>
        <w:spacing w:lineRule="auto" w:line="276" w:before="0" w:after="200"/>
        <w:ind w:left="0" w:right="0" w:hanging="0"/>
        <w:jc w:val="both"/>
        <w:textAlignment w:val="baseline"/>
      </w:pPr>
      <w:r>
        <w:rPr>
          <w:rFonts w:eastAsia="Liberation Serif" w:ascii="Times New Roman" w:hAnsi="Times New Roman"/>
          <w:b w:val="false"/>
          <w:i w:val="false"/>
          <w:caps w:val="false"/>
          <w:smallCaps w:val="false"/>
          <w:color w:val="000000"/>
          <w:spacing w:val="0"/>
          <w:sz w:val="24"/>
          <w:lang w:val="sk-SK" w:eastAsia="hi-IN"/>
        </w:rPr>
        <w:t>Zákon Národnej rady Slovenskej republiky č. 138/2019 Z. z. o pedagogických zamestnancoch a odborných zamestnancoch v znení zákona Národnej rady Slovenskej republiky č. 209</w:t>
      </w:r>
      <w:hyperlink r:id="rId2">
        <w:r>
          <w:rPr>
            <w:rStyle w:val="Internetovodkaz"/>
            <w:rFonts w:eastAsia="Liberation Serif" w:ascii="Times New Roman" w:hAnsi="Times New Roman"/>
            <w:b w:val="false"/>
            <w:i w:val="false"/>
            <w:caps w:val="false"/>
            <w:smallCaps w:val="false"/>
            <w:color w:val="000000"/>
            <w:spacing w:val="0"/>
            <w:sz w:val="24"/>
            <w:u w:val="none" w:color="000000"/>
            <w:lang w:val="zxx" w:eastAsia="hi-IN"/>
          </w:rPr>
          <w:t>/2019 Z. z.</w:t>
        </w:r>
      </w:hyperlink>
      <w:r>
        <w:rPr>
          <w:rFonts w:eastAsia="Liberation Serif" w:ascii="Times New Roman" w:hAnsi="Times New Roman"/>
          <w:b w:val="false"/>
          <w:i w:val="false"/>
          <w:caps w:val="false"/>
          <w:smallCaps w:val="false"/>
          <w:color w:val="000000"/>
          <w:spacing w:val="0"/>
          <w:sz w:val="24"/>
          <w:lang w:val="sk-SK" w:eastAsia="hi-IN"/>
        </w:rPr>
        <w:t xml:space="preserve">, sa dopĺňa takto: </w:t>
      </w:r>
      <w:r/>
    </w:p>
    <w:p>
      <w:pPr>
        <w:pStyle w:val="Normal"/>
        <w:widowControl/>
        <w:spacing w:lineRule="auto" w:line="276" w:before="0" w:after="200"/>
        <w:ind w:left="0" w:right="0" w:hanging="0"/>
        <w:jc w:val="left"/>
        <w:textAlignment w:val="auto"/>
        <w:rPr>
          <w:sz w:val="24"/>
          <w:sz w:val="24"/>
          <w:szCs w:val="24"/>
          <w:rFonts w:ascii="Liberation Serif" w:hAnsi="Liberation Serif" w:eastAsia="Times New Roman" w:cs="Liberation Serif"/>
          <w:color w:val="000000"/>
          <w:lang w:val="sk-SK" w:eastAsia="hi-IN" w:bidi="hi-IN"/>
        </w:rPr>
      </w:pPr>
      <w:r>
        <w:rPr>
          <w:rFonts w:eastAsia="Times New Roman" w:cs="Liberation Serif"/>
          <w:color w:val="000000"/>
          <w:sz w:val="24"/>
          <w:szCs w:val="24"/>
          <w:lang w:val="sk-SK" w:eastAsia="hi-IN" w:bidi="hi-IN"/>
        </w:rPr>
      </w:r>
      <w:r/>
    </w:p>
    <w:p>
      <w:pPr>
        <w:pStyle w:val="Normal"/>
        <w:widowControl/>
        <w:spacing w:lineRule="auto" w:line="276" w:before="0" w:after="200"/>
        <w:ind w:left="0" w:right="0" w:hanging="0"/>
        <w:jc w:val="left"/>
        <w:textAlignment w:val="auto"/>
      </w:pPr>
      <w:r>
        <w:rPr>
          <w:rFonts w:eastAsia="Liberation Serif" w:ascii="Times New Roman" w:hAnsi="Times New Roman"/>
          <w:color w:val="000000"/>
          <w:sz w:val="24"/>
          <w:lang w:val="sk-SK" w:eastAsia="hi-IN"/>
        </w:rPr>
        <w:tab/>
        <w:t>1.  Za § 79 sa vkladá  nové ustanovenie § 79a, ktoré vrátane nadpisu znie:</w:t>
      </w:r>
      <w:r/>
    </w:p>
    <w:p>
      <w:pPr>
        <w:pStyle w:val="Normal"/>
        <w:widowControl/>
        <w:spacing w:lineRule="auto" w:line="276" w:before="0" w:after="200"/>
        <w:ind w:left="0" w:right="0" w:hanging="0"/>
        <w:jc w:val="left"/>
        <w:textAlignment w:val="auto"/>
      </w:pPr>
      <w:r>
        <w:rPr>
          <w:rFonts w:eastAsia="Liberation Serif" w:cs="Liberation Serif" w:ascii="Times New Roman" w:hAnsi="Times New Roman"/>
          <w:color w:val="000000"/>
          <w:sz w:val="24"/>
          <w:szCs w:val="24"/>
          <w:lang w:val="sk-SK" w:eastAsia="hi-IN" w:bidi="hi-IN"/>
        </w:rPr>
        <w:tab/>
        <w:tab/>
        <w:tab/>
        <w:tab/>
        <w:t xml:space="preserve">           „ </w:t>
      </w:r>
      <w:r>
        <w:rPr>
          <w:rFonts w:eastAsia="Liberation Serif" w:cs="Liberation Serif" w:ascii="Times New Roman" w:hAnsi="Times New Roman"/>
          <w:b/>
          <w:bCs/>
          <w:color w:val="000000"/>
          <w:sz w:val="24"/>
          <w:szCs w:val="24"/>
          <w:lang w:val="sk-SK" w:eastAsia="hi-IN" w:bidi="hi-IN"/>
        </w:rPr>
        <w:t>§ 79a</w:t>
      </w:r>
      <w:r/>
    </w:p>
    <w:p>
      <w:pPr>
        <w:pStyle w:val="Normal"/>
        <w:widowControl/>
        <w:spacing w:lineRule="auto" w:line="276" w:before="0" w:after="200"/>
        <w:ind w:left="0" w:right="0" w:hanging="0"/>
        <w:jc w:val="left"/>
        <w:textAlignment w:val="auto"/>
      </w:pPr>
      <w:r>
        <w:rPr>
          <w:rFonts w:eastAsia="Liberation Serif" w:cs="Liberation Serif" w:ascii="Times New Roman" w:hAnsi="Times New Roman"/>
          <w:b/>
          <w:bCs/>
          <w:color w:val="000000"/>
          <w:sz w:val="24"/>
          <w:szCs w:val="24"/>
          <w:lang w:val="sk-SK" w:eastAsia="hi-IN" w:bidi="hi-IN"/>
        </w:rPr>
        <w:tab/>
        <w:t xml:space="preserve">Ochrana pred sociálno-patologickými  </w:t>
      </w:r>
      <w:r>
        <w:rPr>
          <w:rFonts w:eastAsia="Liberation Serif" w:cs="Liberation Serif" w:ascii="Times New Roman" w:hAnsi="Times New Roman"/>
          <w:b/>
          <w:bCs/>
          <w:color w:val="000000"/>
          <w:sz w:val="24"/>
          <w:szCs w:val="24"/>
          <w:lang w:val="sk-SK" w:eastAsia="hi-IN" w:bidi="hi-IN"/>
        </w:rPr>
        <w:t xml:space="preserve">prejavmi v správaní </w:t>
      </w:r>
      <w:r>
        <w:rPr>
          <w:rFonts w:eastAsia="Liberation Serif" w:cs="Liberation Serif" w:ascii="Times New Roman" w:hAnsi="Times New Roman"/>
          <w:b/>
          <w:bCs/>
          <w:color w:val="000000"/>
          <w:sz w:val="24"/>
          <w:szCs w:val="24"/>
          <w:lang w:val="sk-SK" w:eastAsia="hi-IN" w:bidi="hi-IN"/>
        </w:rPr>
        <w:t xml:space="preserve"> na pracovisku</w:t>
      </w:r>
      <w:r/>
    </w:p>
    <w:p>
      <w:pPr>
        <w:pStyle w:val="Normal"/>
        <w:widowControl/>
        <w:spacing w:lineRule="auto" w:line="276" w:before="0" w:after="200"/>
        <w:ind w:left="0" w:right="0" w:hanging="0"/>
        <w:jc w:val="both"/>
        <w:textAlignment w:val="auto"/>
      </w:pPr>
      <w:r>
        <w:rPr>
          <w:rFonts w:eastAsia="Liberation Serif" w:cs="Liberation Serif" w:ascii="Times New Roman" w:hAnsi="Times New Roman"/>
          <w:color w:val="000000"/>
          <w:sz w:val="24"/>
          <w:szCs w:val="24"/>
          <w:lang w:val="sk-SK" w:eastAsia="hi-IN" w:bidi="hi-IN"/>
        </w:rPr>
        <w:t xml:space="preserve">(1) </w:t>
        <w:tab/>
        <w:t xml:space="preserve">Každý pedagogický zamestnanec a odborný zamestnanec má právo na ochranu pred sociálno-patologickými </w:t>
      </w:r>
      <w:r>
        <w:rPr>
          <w:rFonts w:eastAsia="Liberation Serif" w:cs="Liberation Serif" w:ascii="Times New Roman" w:hAnsi="Times New Roman"/>
          <w:color w:val="000000"/>
          <w:sz w:val="24"/>
          <w:szCs w:val="24"/>
          <w:lang w:val="sk-SK" w:eastAsia="hi-IN" w:bidi="hi-IN"/>
        </w:rPr>
        <w:t>prejavmi v správaní</w:t>
      </w:r>
      <w:r>
        <w:rPr>
          <w:rFonts w:eastAsia="Liberation Serif" w:cs="Liberation Serif" w:ascii="Times New Roman" w:hAnsi="Times New Roman"/>
          <w:color w:val="000000"/>
          <w:sz w:val="24"/>
          <w:szCs w:val="24"/>
          <w:lang w:val="sk-SK" w:eastAsia="hi-IN" w:bidi="hi-IN"/>
        </w:rPr>
        <w:t xml:space="preserve"> v súvislosti s výkonom jeho práce a to najmä pred:</w:t>
      </w:r>
      <w:r/>
    </w:p>
    <w:p>
      <w:pPr>
        <w:pStyle w:val="Normal"/>
        <w:widowControl/>
        <w:spacing w:lineRule="auto" w:line="276" w:before="0" w:after="200"/>
        <w:ind w:left="0" w:right="0" w:hanging="0"/>
        <w:jc w:val="both"/>
        <w:textAlignment w:val="auto"/>
      </w:pPr>
      <w:r>
        <w:rPr>
          <w:rFonts w:eastAsia="Liberation Serif" w:cs="Liberation Serif" w:ascii="Times New Roman" w:hAnsi="Times New Roman"/>
          <w:color w:val="000000"/>
          <w:sz w:val="24"/>
          <w:szCs w:val="24"/>
          <w:lang w:val="sk-SK" w:eastAsia="hi-IN" w:bidi="hi-IN"/>
        </w:rPr>
        <w:t xml:space="preserve">a) šikanovaním, ktorým je </w:t>
      </w:r>
      <w:r>
        <w:rPr>
          <w:rFonts w:ascii="Times New Roman" w:hAnsi="Times New Roman"/>
        </w:rPr>
        <w:t>opakované zneužívanie sily alebo moci prejavujúce sa urážlivým správaním jednotlivca prostredníctvom pomstychtivých, krutých, škodlivých alebo ponižujúcich a obťažujúcich útokov, ktoré majú za cieľ oslabiť sebavedomie inej osoby alebo podrývať jej autoritu alebo vylučovať ju z kolektívu alebo negatívne ovplyvňovať jej pracovné úlohy alebo ju inak ohrozovať (ďalej len „šikanovanie“),</w:t>
      </w:r>
      <w:r/>
    </w:p>
    <w:p>
      <w:pPr>
        <w:pStyle w:val="Normal"/>
        <w:widowControl/>
        <w:spacing w:lineRule="auto" w:line="276" w:before="0" w:after="200"/>
        <w:ind w:left="0" w:right="0" w:hanging="0"/>
        <w:jc w:val="both"/>
        <w:textAlignment w:val="auto"/>
      </w:pPr>
      <w:r>
        <w:rPr>
          <w:rFonts w:ascii="Times New Roman" w:hAnsi="Times New Roman"/>
        </w:rPr>
        <w:t>b) šikanovan</w:t>
      </w:r>
      <w:r>
        <w:rPr>
          <w:rFonts w:ascii="Times New Roman" w:hAnsi="Times New Roman"/>
        </w:rPr>
        <w:t>ím</w:t>
      </w:r>
      <w:r>
        <w:rPr>
          <w:rFonts w:ascii="Times New Roman" w:hAnsi="Times New Roman"/>
        </w:rPr>
        <w:t xml:space="preserve"> a obťažovan</w:t>
      </w:r>
      <w:r>
        <w:rPr>
          <w:rFonts w:ascii="Times New Roman" w:hAnsi="Times New Roman"/>
        </w:rPr>
        <w:t>ím</w:t>
      </w:r>
      <w:r>
        <w:rPr>
          <w:rFonts w:ascii="Times New Roman" w:hAnsi="Times New Roman"/>
        </w:rPr>
        <w:t xml:space="preserve">  súvisiac</w:t>
      </w:r>
      <w:r>
        <w:rPr>
          <w:rFonts w:ascii="Times New Roman" w:hAnsi="Times New Roman"/>
        </w:rPr>
        <w:t>imi</w:t>
      </w:r>
      <w:r>
        <w:rPr>
          <w:rFonts w:ascii="Times New Roman" w:hAnsi="Times New Roman"/>
        </w:rPr>
        <w:t xml:space="preserve"> s jedným alebo viacerými zakázanými dôvodmi diskriminácie 42), </w:t>
      </w:r>
      <w:r/>
    </w:p>
    <w:p>
      <w:pPr>
        <w:pStyle w:val="Normal"/>
        <w:widowControl/>
        <w:spacing w:lineRule="auto" w:line="276" w:before="0" w:after="200"/>
        <w:ind w:left="0" w:right="0" w:hanging="0"/>
        <w:jc w:val="both"/>
        <w:textAlignment w:val="auto"/>
      </w:pPr>
      <w:r>
        <w:rPr>
          <w:rFonts w:ascii="Times New Roman" w:hAnsi="Times New Roman"/>
        </w:rPr>
        <w:t>c) mobingom, čiže kolektívn</w:t>
      </w:r>
      <w:r>
        <w:rPr>
          <w:rFonts w:ascii="Times New Roman" w:hAnsi="Times New Roman"/>
        </w:rPr>
        <w:t>ym</w:t>
      </w:r>
      <w:r>
        <w:rPr>
          <w:rFonts w:ascii="Times New Roman" w:hAnsi="Times New Roman"/>
        </w:rPr>
        <w:t xml:space="preserve"> šikanovaním, ktorým je opakované zneužitie sily alebo moci skupiny pracovníkov voči jednotlivcovi alebo inej skupine pracovníkov prejavujúce sa pravidelnými, systematickými, cielenými, zákernými, bezcitnými útokmi, ktorých prejavy sú zvyčajne skryté alebo ťažko rozpoznateľné s cieľom vystaviť inú osobu alebo skupinu osôb trvalému psychickému tlaku a obmedziť až znemožniť im medziľudskú komunikáciu alebo znížiť ich autoritu a spoluprácu s nimi alebo obmedziť ich sociálne vzťahy na pracovisku alebo postupne </w:t>
      </w:r>
      <w:r>
        <w:rPr>
          <w:rFonts w:ascii="Times New Roman" w:hAnsi="Times New Roman"/>
        </w:rPr>
        <w:t xml:space="preserve">ich </w:t>
      </w:r>
      <w:r>
        <w:rPr>
          <w:rFonts w:ascii="Times New Roman" w:hAnsi="Times New Roman"/>
        </w:rPr>
        <w:t>izolovať a vylúčiť z pracoviska (ďalej len „mobing“),</w:t>
      </w:r>
      <w:r/>
    </w:p>
    <w:p>
      <w:pPr>
        <w:pStyle w:val="Normal"/>
        <w:widowControl/>
        <w:spacing w:lineRule="auto" w:line="276" w:before="0" w:after="200"/>
        <w:ind w:left="0" w:right="0" w:hanging="0"/>
        <w:jc w:val="both"/>
        <w:textAlignment w:val="auto"/>
      </w:pPr>
      <w:r>
        <w:rPr>
          <w:rFonts w:ascii="Times New Roman" w:hAnsi="Times New Roman"/>
        </w:rPr>
        <w:t>d) bossingom, čiže šikanovaním nadriadeného zamestnanca, vedúceho zamestnanca alebo zamestnávateľa podriadených zamestnancov, ktorým je opakované zneužitie sily a moci nadriadeného pracovníka voči jednému alebo viacerým podriadeným zamestnancom, prejavujúce sa systematickými, cielenými, bezcitnými útokmi prostredníctvom neúmerných časových a výkonových požiadaviek na zamestnanca alebo zastrašovania a znižovania dôstojnosti zamestnanca alebo vystavovanie ho trvalému psychickému tlaku s cieľom znížiť jeho autoritu v kolektíve a zdôrazniť a upevniť vlastné hierarchické postavenie alebo ho postupne vylúčiť z pracoviska pre nedostatočné plnenie nadmerných úloh alebo ho vylúčiť z pracoviska tak, aby z neho odišiel dobrovoľne a bez finančnej kompenzácie (ďalej len „bossing“).</w:t>
      </w:r>
      <w:r/>
    </w:p>
    <w:p>
      <w:pPr>
        <w:pStyle w:val="Normal"/>
        <w:widowControl/>
        <w:spacing w:lineRule="auto" w:line="276" w:before="0" w:after="200"/>
        <w:ind w:left="0" w:right="0" w:hanging="0"/>
        <w:jc w:val="both"/>
        <w:textAlignment w:val="auto"/>
      </w:pPr>
      <w:r>
        <w:rPr>
          <w:rFonts w:ascii="Times New Roman" w:hAnsi="Times New Roman"/>
        </w:rPr>
        <w:t>(2)</w:t>
        <w:tab/>
        <w:t>Každý zamestnanec je povinný zdržať sa socialno-patologických prejavov v správaní na pracovisku, aby nespôsoboval svojim správaním a konaním ujmu iným osobám na pracovisku.</w:t>
      </w:r>
      <w:r/>
    </w:p>
    <w:p>
      <w:pPr>
        <w:pStyle w:val="Normal"/>
        <w:widowControl/>
        <w:spacing w:lineRule="auto" w:line="276" w:before="0" w:after="200"/>
        <w:ind w:left="0" w:right="0" w:hanging="0"/>
        <w:jc w:val="both"/>
        <w:textAlignment w:val="auto"/>
      </w:pPr>
      <w:r>
        <w:rPr>
          <w:rFonts w:ascii="Times New Roman" w:hAnsi="Times New Roman"/>
        </w:rPr>
        <w:t>(3)</w:t>
        <w:tab/>
      </w:r>
      <w:r>
        <w:rPr>
          <w:rFonts w:ascii="Times New Roman" w:hAnsi="Times New Roman"/>
          <w:sz w:val="24"/>
          <w:szCs w:val="24"/>
        </w:rPr>
        <w:t xml:space="preserve">Každý má právo domáhať sa svojich práv, </w:t>
      </w:r>
      <w:r>
        <w:rPr>
          <w:rFonts w:ascii="Times New Roman" w:hAnsi="Times New Roman"/>
          <w:b w:val="false"/>
          <w:i w:val="false"/>
          <w:caps w:val="false"/>
          <w:smallCaps w:val="false"/>
          <w:color w:val="000000"/>
          <w:spacing w:val="0"/>
          <w:sz w:val="24"/>
          <w:szCs w:val="24"/>
        </w:rPr>
        <w:t xml:space="preserve">ak sa domnieva, že je alebo bol dotknutý na svojich právach, právom chránených záujmoch alebo slobodách konaním podľa ods. 1. Môže sa najmä domáhať, aby ten, kto porušil jeho práva, upustil od svojho konania, ak je to možné, napravil protiprávny stav alebo poskytol primerané zadosťučinenie. Označený porušovateľ práv podľa ods. 1 je povinný preukázať, že tieto práva neporušil, a to vo všetkých stupňoch procesného konania voči nemu. </w:t>
      </w:r>
      <w:r/>
    </w:p>
    <w:p>
      <w:pPr>
        <w:pStyle w:val="Normal"/>
        <w:widowControl/>
        <w:spacing w:lineRule="auto" w:line="276" w:before="0" w:after="200"/>
        <w:ind w:left="0" w:right="0" w:hanging="0"/>
        <w:jc w:val="both"/>
        <w:textAlignment w:val="auto"/>
      </w:pPr>
      <w:r>
        <w:rPr>
          <w:rFonts w:ascii="Times New Roman" w:hAnsi="Times New Roman"/>
        </w:rPr>
        <w:t xml:space="preserve">(4) </w:t>
        <w:tab/>
        <w:t xml:space="preserve">Žiadnemu zamestnancovi nesmie byť na ujmu uplatňovanie práva na ochranu jeho práv podľa ods. 1. Ak sa zamestnanec domnieva, že v súvislosti s ochranou jeho práv podľa ods. 1 bol voči nemu urobený pracovnoprávny úkon, s ktorým nesúhlasí, môže požiadať zriaďovateľa, v prípade riaditeľa školy ministerstvo, do 15 dní odo dňa, keď sa dozvedel o pracovnoprávnom úkone, o pozastavenie účinnosti tohto pracovnoprávneho úkonu.  Zriaďovateľ alebo ministerstvo bezodkladne pozastaví účinnosť pracovnoprávneho úkonu, ak bola dodržaná lehota na podanie a ak zamestnávateľ v primeranej lehote určenej zriaďovateľom alebo ministerstvom nepreukáže, že pracovnoprávny úkon nemá príčinnú súvislosť s  uplatňovania ochrany jeho práv podľa ods.1 a túto skutočnosť oznámi písomne zamestnávateľovi i zamestnancovi. </w:t>
      </w:r>
      <w:bookmarkStart w:id="0" w:name="__DdeLink__5156_1523776834"/>
      <w:bookmarkEnd w:id="0"/>
      <w:r>
        <w:rPr>
          <w:rStyle w:val="5yl5"/>
          <w:rFonts w:eastAsia="Times New Roman" w:cs="Liberation Serif" w:ascii="Times New Roman" w:hAnsi="Times New Roman"/>
          <w:b w:val="false"/>
          <w:bCs w:val="false"/>
          <w:i w:val="false"/>
          <w:caps w:val="false"/>
          <w:smallCaps w:val="false"/>
          <w:color w:val="000000"/>
          <w:spacing w:val="0"/>
          <w:sz w:val="24"/>
          <w:szCs w:val="24"/>
          <w:u w:val="none" w:color="000000"/>
          <w:lang w:val="sk-SK" w:eastAsia="hi-IN" w:bidi="hi-IN"/>
        </w:rPr>
        <w:t>Pre zamestnávateľa je doručené písomné rozhodnutie záväzné.</w:t>
      </w:r>
      <w:r/>
    </w:p>
    <w:p>
      <w:pPr>
        <w:pStyle w:val="Normal"/>
        <w:widowControl/>
        <w:spacing w:lineRule="auto" w:line="276" w:before="0" w:after="200"/>
        <w:ind w:left="0" w:right="0" w:hanging="0"/>
        <w:jc w:val="both"/>
        <w:textAlignment w:val="auto"/>
      </w:pPr>
      <w:r>
        <w:rPr>
          <w:rFonts w:ascii="Times New Roman" w:hAnsi="Times New Roman"/>
        </w:rPr>
        <w:t xml:space="preserve">(5) </w:t>
        <w:tab/>
        <w:t xml:space="preserve">Ak došlo k porušeniu práv zamestnanca podľa ods. </w:t>
      </w:r>
      <w:r>
        <w:rPr>
          <w:rFonts w:ascii="Times New Roman" w:hAnsi="Times New Roman"/>
        </w:rPr>
        <w:t>1,</w:t>
      </w:r>
      <w:r>
        <w:rPr>
          <w:rFonts w:ascii="Times New Roman" w:hAnsi="Times New Roman"/>
        </w:rPr>
        <w:t xml:space="preserve"> môže sa ten domáhať svojich práv:</w:t>
      </w:r>
      <w:r/>
    </w:p>
    <w:p>
      <w:pPr>
        <w:pStyle w:val="Normal"/>
        <w:widowControl/>
        <w:spacing w:lineRule="auto" w:line="276" w:before="0" w:after="200"/>
        <w:ind w:left="0" w:right="0" w:hanging="0"/>
        <w:jc w:val="both"/>
        <w:textAlignment w:val="auto"/>
      </w:pPr>
      <w:r>
        <w:rPr>
          <w:rFonts w:ascii="Times New Roman" w:hAnsi="Times New Roman"/>
        </w:rPr>
        <w:t xml:space="preserve">a) podaním písomnej sťažnosti priamemu nadriadenému podľa osobitného zákona 43), ak sťažnosť smeruje proti riaditeľovi školy zriaďovateľovi, riaditeľ školy podáva sťažnosť ministerstvu; obsahové a formálne náležitosti sťažnosti vrátane lehôt na vybavenie a spôsobe podania adresované zriaďovateľovi a ministerstvu sa  riadia podľa </w:t>
      </w:r>
      <w:r>
        <w:rPr>
          <w:rStyle w:val="5yl5"/>
          <w:rFonts w:eastAsia="Times New Roman" w:cs="Liberation Serif" w:ascii="Times New Roman" w:hAnsi="Times New Roman"/>
          <w:b w:val="false"/>
          <w:bCs w:val="false"/>
          <w:i w:val="false"/>
          <w:caps w:val="false"/>
          <w:smallCaps w:val="false"/>
          <w:color w:val="000000"/>
          <w:spacing w:val="0"/>
          <w:sz w:val="24"/>
          <w:szCs w:val="24"/>
          <w:u w:val="none" w:color="000000"/>
          <w:lang w:val="sk-SK" w:eastAsia="hi-IN" w:bidi="hi-IN"/>
        </w:rPr>
        <w:t>osobitného zákona 44);</w:t>
      </w:r>
      <w:r>
        <w:rPr>
          <w:rFonts w:ascii="Times New Roman" w:hAnsi="Times New Roman"/>
        </w:rPr>
        <w:t xml:space="preserve"> ak je sťažnosť podávaná priamemu nadriadenému alebo zamestnávateľovi je lehota na vybavenie do 30 dní; ak kompetentný orgán nekoná v zákonom stanovenej lehote, sťažovateľ má právo obrátiť sa so sťažnosťou na ministerstvo,</w:t>
      </w:r>
      <w:r/>
    </w:p>
    <w:p>
      <w:pPr>
        <w:pStyle w:val="Normal"/>
        <w:widowControl/>
        <w:spacing w:lineRule="auto" w:line="276" w:before="0" w:after="200"/>
        <w:ind w:left="0" w:right="0" w:hanging="0"/>
        <w:jc w:val="both"/>
        <w:textAlignment w:val="auto"/>
      </w:pPr>
      <w:r>
        <w:rPr>
          <w:rFonts w:ascii="Times New Roman" w:hAnsi="Times New Roman"/>
        </w:rPr>
        <w:t xml:space="preserve">b)  mimosúdnym riešením sporov, čiže mediáciou 45) </w:t>
      </w:r>
      <w:r>
        <w:rPr>
          <w:rFonts w:ascii="Times New Roman" w:hAnsi="Times New Roman"/>
          <w:b w:val="false"/>
          <w:i w:val="false"/>
          <w:caps w:val="false"/>
          <w:smallCaps w:val="false"/>
          <w:color w:val="000000"/>
          <w:spacing w:val="0"/>
        </w:rPr>
        <w:t>s cieľom uzatvoriť mediačnú dohodu; náklady na mediáciu nesie zamestnávateľ, ktorý si môže uplatniť regresnú náhradu od porušovateľa práv,</w:t>
      </w:r>
      <w:r/>
    </w:p>
    <w:p>
      <w:pPr>
        <w:pStyle w:val="Normal"/>
        <w:widowControl/>
        <w:spacing w:lineRule="auto" w:line="276" w:before="0" w:after="200"/>
        <w:ind w:left="0" w:right="0" w:hanging="0"/>
        <w:jc w:val="both"/>
        <w:textAlignment w:val="auto"/>
      </w:pPr>
      <w:r>
        <w:rPr>
          <w:rFonts w:ascii="Times New Roman" w:hAnsi="Times New Roman"/>
          <w:b w:val="false"/>
          <w:i w:val="false"/>
          <w:caps w:val="false"/>
          <w:smallCaps w:val="false"/>
          <w:color w:val="000000"/>
          <w:spacing w:val="0"/>
        </w:rPr>
        <w:t>c) podaním</w:t>
      </w:r>
      <w:r>
        <w:rPr>
          <w:b/>
          <w:bCs/>
          <w:i w:val="false"/>
          <w:caps w:val="false"/>
          <w:smallCaps w:val="false"/>
          <w:color w:val="000000"/>
          <w:spacing w:val="0"/>
        </w:rPr>
        <w:t xml:space="preserve"> </w:t>
      </w:r>
      <w:r>
        <w:rPr>
          <w:rFonts w:ascii="Times New Roman" w:hAnsi="Times New Roman"/>
          <w:b w:val="false"/>
          <w:bCs w:val="false"/>
          <w:i w:val="false"/>
          <w:caps w:val="false"/>
          <w:smallCaps w:val="false"/>
          <w:color w:val="000000"/>
          <w:spacing w:val="0"/>
          <w:sz w:val="24"/>
          <w:szCs w:val="24"/>
        </w:rPr>
        <w:t>trestného oznámenia 46) alebo oznámenia o priestupku 47), ak bola naplnená skutková podstata trestného činu alebo priestupku,</w:t>
      </w:r>
      <w:r/>
    </w:p>
    <w:p>
      <w:pPr>
        <w:pStyle w:val="Normal"/>
        <w:widowControl/>
        <w:spacing w:lineRule="auto" w:line="276" w:before="0" w:after="200"/>
        <w:ind w:left="0" w:right="0" w:hanging="0"/>
        <w:jc w:val="both"/>
        <w:textAlignment w:val="auto"/>
      </w:pPr>
      <w:r>
        <w:rPr>
          <w:rFonts w:ascii="Times New Roman" w:hAnsi="Times New Roman"/>
          <w:b w:val="false"/>
          <w:bCs w:val="false"/>
          <w:i w:val="false"/>
          <w:caps w:val="false"/>
          <w:smallCaps w:val="false"/>
          <w:color w:val="000000"/>
          <w:spacing w:val="0"/>
          <w:sz w:val="24"/>
          <w:szCs w:val="24"/>
        </w:rPr>
        <w:t>d) podaním žaloby na súd 48) v prípade ochrany podľa ods .1 písm. a), c), d) alebo podaním žaloby 49) v prípade ochrany podľa ods. 1 písm b) po vyčerpaní ochranných procesných prostriedkov podľa písm. a) až b) tohto odseku.</w:t>
      </w:r>
      <w:r/>
    </w:p>
    <w:p>
      <w:pPr>
        <w:pStyle w:val="Normal"/>
        <w:widowControl/>
        <w:spacing w:lineRule="auto" w:line="276" w:before="0" w:after="200"/>
        <w:ind w:left="0" w:right="0" w:hanging="0"/>
        <w:jc w:val="both"/>
        <w:textAlignment w:val="auto"/>
      </w:pPr>
      <w:r>
        <w:rPr>
          <w:rFonts w:ascii="Times New Roman" w:hAnsi="Times New Roman"/>
          <w:b w:val="false"/>
          <w:bCs w:val="false"/>
          <w:i w:val="false"/>
          <w:caps w:val="false"/>
          <w:smallCaps w:val="false"/>
          <w:color w:val="000000"/>
          <w:spacing w:val="0"/>
          <w:sz w:val="24"/>
          <w:szCs w:val="24"/>
        </w:rPr>
        <w:t>(6)</w:t>
        <w:tab/>
        <w:t>Zamestnávateľ je objektívne zodpovedný za pracovné prostredie ako aj za dodržiavanie práv a slobôd všetkých zamestnancov. Zamestnávateľ je povinný vykonať kvalitné preventívne opatrenia, aby nedochádzalo k sociálno-patologickým prejavom v správaní zamestnancov na pracovisku a riešiť vzniknuté problémy riadne a včas. Zamestnávateľ alebo iný kompetentný orgán je povinný v prípade porušenia  práv podľa ods.1 konať, zjednať nápravu a vyvodiť zákonné sankcie.</w:t>
      </w:r>
      <w:r/>
    </w:p>
    <w:p>
      <w:pPr>
        <w:pStyle w:val="Normal"/>
        <w:widowControl/>
        <w:spacing w:lineRule="auto" w:line="276" w:before="0" w:after="200"/>
        <w:ind w:left="0" w:right="0" w:hanging="0"/>
        <w:jc w:val="both"/>
        <w:textAlignment w:val="auto"/>
        <w:rPr>
          <w:smallCaps w:val="false"/>
          <w:caps w:val="false"/>
          <w:sz w:val="24"/>
          <w:spacing w:val="0"/>
          <w:i w:val="false"/>
          <w:b w:val="false"/>
          <w:sz w:val="24"/>
          <w:i w:val="false"/>
          <w:b w:val="false"/>
          <w:szCs w:val="24"/>
          <w:bCs w:val="false"/>
          <w:rFonts w:ascii="Times New Roman" w:hAnsi="Times New Roman" w:eastAsia="Liberation Serif" w:cs="Liberation Serif"/>
          <w:color w:val="000000"/>
          <w:lang w:val="sk-SK" w:eastAsia="hi-IN" w:bidi="hi-IN"/>
        </w:rPr>
      </w:pPr>
      <w:r>
        <w:rPr>
          <w:rFonts w:eastAsia="Liberation Serif" w:cs="Liberation Serif" w:ascii="Times New Roman" w:hAnsi="Times New Roman"/>
          <w:b w:val="false"/>
          <w:bCs w:val="false"/>
          <w:i w:val="false"/>
          <w:caps w:val="false"/>
          <w:smallCaps w:val="false"/>
          <w:color w:val="000000"/>
          <w:spacing w:val="0"/>
          <w:sz w:val="24"/>
          <w:szCs w:val="24"/>
          <w:lang w:val="sk-SK" w:eastAsia="hi-IN" w:bidi="hi-IN"/>
        </w:rPr>
      </w:r>
      <w:r/>
    </w:p>
    <w:p>
      <w:pPr>
        <w:pStyle w:val="Normal"/>
        <w:widowControl/>
        <w:spacing w:lineRule="auto" w:line="276" w:before="0" w:after="200"/>
        <w:ind w:left="0" w:right="0" w:hanging="0"/>
        <w:jc w:val="both"/>
        <w:textAlignment w:val="auto"/>
        <w:rPr>
          <w:sz w:val="24"/>
          <w:sz w:val="24"/>
          <w:szCs w:val="24"/>
          <w:rFonts w:ascii="Times New Roman" w:hAnsi="Times New Roman" w:eastAsia="Liberation Serif" w:cs="Liberation Serif"/>
          <w:color w:val="000000"/>
          <w:lang w:val="sk-SK" w:eastAsia="hi-IN" w:bidi="hi-IN"/>
        </w:rPr>
      </w:pPr>
      <w:r>
        <w:rPr>
          <w:rFonts w:ascii="Times New Roman" w:hAnsi="Times New Roman"/>
        </w:rPr>
        <w:t>Poznámky pod čiarou:</w:t>
      </w:r>
      <w:r/>
    </w:p>
    <w:p>
      <w:pPr>
        <w:pStyle w:val="Normal"/>
        <w:widowControl/>
        <w:spacing w:lineRule="auto" w:line="276" w:before="0" w:after="200"/>
        <w:ind w:left="0" w:right="0" w:hanging="0"/>
        <w:jc w:val="both"/>
        <w:textAlignment w:val="auto"/>
      </w:pPr>
      <w:r>
        <w:rPr>
          <w:rFonts w:ascii="Times New Roman" w:hAnsi="Times New Roman"/>
        </w:rPr>
        <w:t>42) § 2a zákona  č. 365/2004 Z. z. antidiskriminačný zákon v znení neskorších predpisov.</w:t>
      </w:r>
      <w:r/>
    </w:p>
    <w:p>
      <w:pPr>
        <w:pStyle w:val="Normal"/>
        <w:widowControl/>
        <w:spacing w:lineRule="auto" w:line="276" w:before="0" w:after="200"/>
        <w:ind w:left="0" w:right="0" w:hanging="0"/>
        <w:jc w:val="both"/>
        <w:textAlignment w:val="auto"/>
      </w:pPr>
      <w:r>
        <w:rPr>
          <w:rFonts w:ascii="Times New Roman" w:hAnsi="Times New Roman"/>
        </w:rPr>
        <w:t xml:space="preserve">43) §13 ods. 1 až ods. 3 zákona č. 311/2011 Z. z. </w:t>
      </w:r>
      <w:r>
        <w:rPr>
          <w:rFonts w:ascii="Times New Roman" w:hAnsi="Times New Roman"/>
        </w:rPr>
        <w:t>Z</w:t>
      </w:r>
      <w:r>
        <w:rPr>
          <w:rFonts w:ascii="Times New Roman" w:hAnsi="Times New Roman"/>
        </w:rPr>
        <w:t>ákonník práce.</w:t>
      </w:r>
      <w:r/>
    </w:p>
    <w:p>
      <w:pPr>
        <w:pStyle w:val="Normal"/>
        <w:widowControl/>
        <w:spacing w:lineRule="auto" w:line="276" w:before="0" w:after="200"/>
        <w:ind w:left="0" w:right="0" w:hanging="0"/>
        <w:jc w:val="both"/>
        <w:textAlignment w:val="auto"/>
        <w:rPr>
          <w:sz w:val="24"/>
          <w:sz w:val="24"/>
          <w:szCs w:val="24"/>
          <w:rFonts w:ascii="Times New Roman" w:hAnsi="Times New Roman" w:eastAsia="Liberation Serif" w:cs="Liberation Serif"/>
          <w:color w:val="000000"/>
          <w:lang w:val="sk-SK" w:eastAsia="hi-IN" w:bidi="hi-IN"/>
        </w:rPr>
      </w:pPr>
      <w:r>
        <w:rPr>
          <w:rFonts w:ascii="Times New Roman" w:hAnsi="Times New Roman"/>
        </w:rPr>
        <w:t>44)  § 5 až 8 zákon č. 9/2010 Z. z. zákon o sťažnostiach.</w:t>
      </w:r>
      <w:r/>
    </w:p>
    <w:p>
      <w:pPr>
        <w:pStyle w:val="Normal"/>
        <w:widowControl/>
        <w:spacing w:lineRule="auto" w:line="276" w:before="0" w:after="200"/>
        <w:ind w:left="0" w:right="0" w:hanging="0"/>
        <w:jc w:val="both"/>
        <w:textAlignment w:val="auto"/>
        <w:rPr>
          <w:sz w:val="24"/>
          <w:sz w:val="24"/>
          <w:szCs w:val="24"/>
          <w:rFonts w:ascii="Times New Roman" w:hAnsi="Times New Roman" w:eastAsia="Liberation Serif" w:cs="Liberation Serif"/>
          <w:color w:val="000000"/>
          <w:lang w:val="sk-SK" w:eastAsia="hi-IN" w:bidi="hi-IN"/>
        </w:rPr>
      </w:pPr>
      <w:r>
        <w:rPr>
          <w:rFonts w:ascii="Times New Roman" w:hAnsi="Times New Roman"/>
        </w:rPr>
        <w:t>45)  Zákon č. 420/2004 Z. z. zákon o mediácii a o doplnení niektorých zákonov.</w:t>
      </w:r>
      <w:r/>
    </w:p>
    <w:p>
      <w:pPr>
        <w:pStyle w:val="Normal"/>
        <w:widowControl/>
        <w:spacing w:lineRule="auto" w:line="276" w:before="0" w:after="200"/>
        <w:ind w:left="0" w:right="0" w:hanging="0"/>
        <w:jc w:val="both"/>
        <w:textAlignment w:val="auto"/>
      </w:pPr>
      <w:r>
        <w:rPr>
          <w:rFonts w:ascii="Times New Roman" w:hAnsi="Times New Roman"/>
        </w:rPr>
        <w:t xml:space="preserve">46) § 196 až § 198 zákona č. 301/2005 Z. z. </w:t>
      </w:r>
      <w:r>
        <w:rPr>
          <w:rFonts w:ascii="Times New Roman" w:hAnsi="Times New Roman"/>
        </w:rPr>
        <w:t>T</w:t>
      </w:r>
      <w:r>
        <w:rPr>
          <w:rFonts w:ascii="Times New Roman" w:hAnsi="Times New Roman"/>
        </w:rPr>
        <w:t>restný poriadok.</w:t>
      </w:r>
      <w:r/>
    </w:p>
    <w:p>
      <w:pPr>
        <w:pStyle w:val="Normal"/>
        <w:widowControl/>
        <w:spacing w:lineRule="auto" w:line="276" w:before="0" w:after="200"/>
        <w:ind w:left="0" w:right="0" w:hanging="0"/>
        <w:jc w:val="both"/>
        <w:textAlignment w:val="auto"/>
      </w:pPr>
      <w:r>
        <w:rPr>
          <w:rFonts w:ascii="Times New Roman" w:hAnsi="Times New Roman"/>
        </w:rPr>
        <w:t>47)  Zákon č. 372/1990 Zb. o priestupkoch.</w:t>
      </w:r>
      <w:r/>
    </w:p>
    <w:p>
      <w:pPr>
        <w:pStyle w:val="Normal"/>
        <w:widowControl/>
        <w:spacing w:lineRule="auto" w:line="276" w:before="0" w:after="200"/>
        <w:ind w:left="0" w:right="0" w:hanging="0"/>
        <w:jc w:val="both"/>
        <w:textAlignment w:val="auto"/>
      </w:pPr>
      <w:r>
        <w:rPr>
          <w:rFonts w:ascii="Times New Roman" w:hAnsi="Times New Roman"/>
        </w:rPr>
        <w:t xml:space="preserve">48) § 11 a § 13 zákona č. 40/1964 Zb. </w:t>
      </w:r>
      <w:r>
        <w:rPr>
          <w:rFonts w:ascii="Times New Roman" w:hAnsi="Times New Roman"/>
        </w:rPr>
        <w:t>O</w:t>
      </w:r>
      <w:r>
        <w:rPr>
          <w:rFonts w:ascii="Times New Roman" w:hAnsi="Times New Roman"/>
        </w:rPr>
        <w:t>bčiansky zákonník.</w:t>
      </w:r>
      <w:r/>
    </w:p>
    <w:p>
      <w:pPr>
        <w:pStyle w:val="Normal"/>
        <w:widowControl/>
        <w:spacing w:lineRule="auto" w:line="276" w:before="0" w:after="200"/>
        <w:ind w:left="0" w:right="0" w:hanging="0"/>
        <w:jc w:val="both"/>
        <w:textAlignment w:val="auto"/>
      </w:pPr>
      <w:r>
        <w:rPr>
          <w:rFonts w:ascii="Times New Roman" w:hAnsi="Times New Roman"/>
        </w:rPr>
        <w:t>49) §9 až §11 zákona  č. 365/2004 Z. z. antidiskriminačný zákon v znení neskorších predpisov.“</w:t>
      </w:r>
      <w:r/>
    </w:p>
    <w:p>
      <w:pPr>
        <w:pStyle w:val="Normal"/>
        <w:widowControl/>
        <w:spacing w:lineRule="auto" w:line="276" w:before="0" w:after="200"/>
        <w:ind w:left="0" w:right="0" w:hanging="0"/>
        <w:jc w:val="both"/>
        <w:textAlignment w:val="auto"/>
        <w:rPr>
          <w:sz w:val="24"/>
          <w:sz w:val="24"/>
          <w:szCs w:val="24"/>
          <w:rFonts w:ascii="Times New Roman" w:hAnsi="Times New Roman" w:eastAsia="Liberation Serif" w:cs="Liberation Serif"/>
          <w:color w:val="000000"/>
          <w:lang w:val="sk-SK" w:eastAsia="hi-IN" w:bidi="hi-IN"/>
        </w:rPr>
      </w:pPr>
      <w:r>
        <w:rPr>
          <w:rFonts w:ascii="Times New Roman" w:hAnsi="Times New Roman"/>
        </w:rPr>
      </w:r>
      <w:r/>
    </w:p>
    <w:p>
      <w:pPr>
        <w:pStyle w:val="Normal"/>
        <w:widowControl/>
        <w:spacing w:lineRule="auto" w:line="276" w:before="0" w:after="200"/>
        <w:ind w:left="0" w:right="0" w:hanging="0"/>
        <w:jc w:val="both"/>
        <w:textAlignment w:val="auto"/>
        <w:rPr>
          <w:sz w:val="24"/>
          <w:sz w:val="24"/>
          <w:szCs w:val="24"/>
          <w:rFonts w:ascii="Times New Roman" w:hAnsi="Times New Roman" w:eastAsia="Liberation Serif" w:cs="Liberation Serif"/>
          <w:color w:val="000000"/>
          <w:lang w:val="sk-SK" w:eastAsia="hi-IN" w:bidi="hi-IN"/>
        </w:rPr>
      </w:pPr>
      <w:r>
        <w:rPr>
          <w:rFonts w:ascii="Times New Roman" w:hAnsi="Times New Roman"/>
        </w:rPr>
      </w:r>
      <w:r/>
    </w:p>
    <w:p>
      <w:pPr>
        <w:pStyle w:val="Normal"/>
        <w:widowControl/>
        <w:spacing w:lineRule="auto" w:line="276" w:before="0" w:after="200"/>
        <w:ind w:left="0" w:right="0" w:hanging="0"/>
        <w:jc w:val="both"/>
        <w:textAlignment w:val="auto"/>
      </w:pPr>
      <w:r>
        <w:rPr>
          <w:rFonts w:ascii="Times New Roman" w:hAnsi="Times New Roman"/>
        </w:rPr>
        <w:t xml:space="preserve">  </w:t>
      </w:r>
      <w:r>
        <w:rPr>
          <w:rFonts w:ascii="Times New Roman" w:hAnsi="Times New Roman"/>
        </w:rPr>
        <w:tab/>
        <w:tab/>
        <w:tab/>
        <w:tab/>
        <w:tab/>
        <w:tab/>
      </w:r>
      <w:r>
        <w:rPr>
          <w:rStyle w:val="5yl5"/>
          <w:rFonts w:eastAsia="Liberation Serif" w:cs="Liberation Serif" w:ascii="Times New Roman" w:hAnsi="Times New Roman"/>
          <w:b/>
          <w:bCs w:val="false"/>
          <w:color w:val="000000"/>
          <w:sz w:val="24"/>
          <w:szCs w:val="24"/>
          <w:u w:val="none" w:color="000000"/>
          <w:lang w:val="sk-SK" w:eastAsia="hi-IN" w:bidi="hi-IN"/>
        </w:rPr>
        <w:t>Čl. II</w:t>
      </w:r>
      <w:r/>
    </w:p>
    <w:p>
      <w:pPr>
        <w:pStyle w:val="Normal"/>
        <w:widowControl w:val="false"/>
        <w:suppressAutoHyphens w:val="true"/>
        <w:bidi w:val="0"/>
        <w:spacing w:lineRule="auto" w:line="276" w:before="0" w:after="200"/>
        <w:ind w:left="0" w:right="0" w:hanging="0"/>
        <w:jc w:val="both"/>
        <w:textAlignment w:val="baseline"/>
      </w:pPr>
      <w:r>
        <w:rPr>
          <w:rStyle w:val="5yl5"/>
          <w:rFonts w:eastAsia="Liberation Serif" w:cs="Liberation Serif" w:ascii="Times New Roman" w:hAnsi="Times New Roman"/>
          <w:b w:val="false"/>
          <w:bCs w:val="false"/>
          <w:color w:val="000000"/>
          <w:sz w:val="24"/>
          <w:szCs w:val="24"/>
          <w:u w:val="none" w:color="000000"/>
          <w:lang w:val="sk-SK" w:eastAsia="hi-IN" w:bidi="hi-IN"/>
        </w:rPr>
        <w:t xml:space="preserve">Zákon Národnej rady Slovenskej republiky č. 596/2003 Z. z. o </w:t>
      </w:r>
      <w:r>
        <w:rPr>
          <w:rStyle w:val="5yl5"/>
          <w:rFonts w:eastAsia="Liberation Serif" w:cs="Liberation Serif" w:ascii="Times New Roman" w:hAnsi="Times New Roman"/>
          <w:b w:val="false"/>
          <w:bCs w:val="false"/>
          <w:i w:val="false"/>
          <w:caps w:val="false"/>
          <w:smallCaps w:val="false"/>
          <w:color w:val="070707"/>
          <w:spacing w:val="0"/>
          <w:sz w:val="24"/>
          <w:szCs w:val="24"/>
          <w:u w:val="none" w:color="000000"/>
          <w:lang w:val="sk-SK" w:eastAsia="hi-IN" w:bidi="hi-IN"/>
        </w:rPr>
        <w:t xml:space="preserve">štátnej správe v školstve a školskej samospráve </w:t>
      </w:r>
      <w:r>
        <w:rPr>
          <w:rStyle w:val="5yl5"/>
          <w:rFonts w:eastAsia="Liberation Serif" w:cs="Liberation Serif" w:ascii="Times New Roman" w:hAnsi="Times New Roman"/>
          <w:b w:val="false"/>
          <w:bCs w:val="false"/>
          <w:color w:val="000000"/>
          <w:sz w:val="24"/>
          <w:szCs w:val="24"/>
          <w:u w:val="none" w:color="000000"/>
          <w:lang w:val="sk-SK" w:eastAsia="hi-IN" w:bidi="hi-IN"/>
        </w:rPr>
        <w:t xml:space="preserve">v znení zákona Národnej rady Slovenskej republiky č. </w:t>
      </w:r>
      <w:hyperlink r:id="rId3">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365/2004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4">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564/2004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5">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5/2005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6">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475/2005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7">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279/2006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8">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689/2006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9">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245/2008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10">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462/2008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11">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179/2009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12">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179/2009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13">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184/2009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14">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214/2009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15">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38/2011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16">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325/2012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17">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345/2012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18">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312/2013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19">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464/2013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20">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464/2013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21">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61/2015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22">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61/2015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23">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188/2015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24">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422/2015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zákona Národnej rady Slovenskej republiky č. </w:t>
      </w:r>
      <w:hyperlink r:id="rId25">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91/2016 Z. z</w:t>
        </w:r>
      </w:hyperlink>
      <w:r>
        <w:rPr>
          <w:rStyle w:val="5yl5"/>
          <w:rFonts w:eastAsia="Liberation Serif" w:cs="Liberation Serif" w:ascii="Times New Roman" w:hAnsi="Times New Roman"/>
          <w:b/>
          <w:bCs w:val="false"/>
          <w:color w:val="000000"/>
          <w:sz w:val="24"/>
          <w:szCs w:val="24"/>
          <w:u w:val="none" w:color="000000"/>
          <w:lang w:val="sk-SK" w:eastAsia="hi-IN" w:bidi="hi-IN"/>
        </w:rPr>
        <w:t xml:space="preserve">., </w:t>
      </w:r>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zákona Národnej rady Slovenskej republiky  č. 177</w:t>
      </w:r>
      <w:hyperlink r:id="rId26">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/2017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zákona Národnej rady Slovenskej republiky č. 182</w:t>
      </w:r>
      <w:hyperlink r:id="rId27">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/2017 Z. z</w:t>
        </w:r>
      </w:hyperlink>
      <w:r>
        <w:rPr>
          <w:rStyle w:val="5yl5"/>
          <w:rFonts w:eastAsia="Liberation Serif" w:cs="Liberation Serif" w:ascii="Times New Roman" w:hAnsi="Times New Roman"/>
          <w:b/>
          <w:bCs w:val="false"/>
          <w:color w:val="000000"/>
          <w:sz w:val="24"/>
          <w:szCs w:val="24"/>
          <w:u w:val="none" w:color="000000"/>
          <w:lang w:val="sk-SK" w:eastAsia="hi-IN" w:bidi="hi-IN"/>
        </w:rPr>
        <w:t xml:space="preserve">.,         </w:t>
      </w:r>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zákona Národnej rady Slovenskej republiky č. 182</w:t>
      </w:r>
      <w:hyperlink r:id="rId28">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/2017 Z. z</w:t>
        </w:r>
      </w:hyperlink>
      <w:r>
        <w:rPr>
          <w:rStyle w:val="5yl5"/>
          <w:rFonts w:eastAsia="Liberation Serif" w:cs="Liberation Serif" w:ascii="Times New Roman" w:hAnsi="Times New Roman"/>
          <w:b/>
          <w:bCs w:val="false"/>
          <w:color w:val="000000"/>
          <w:sz w:val="24"/>
          <w:szCs w:val="24"/>
          <w:u w:val="none" w:color="000000"/>
          <w:lang w:val="sk-SK" w:eastAsia="hi-IN" w:bidi="hi-IN"/>
        </w:rPr>
        <w:t xml:space="preserve">., </w:t>
      </w:r>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zákona Národnej rady Slovenskej republiky č. 54</w:t>
      </w:r>
      <w:hyperlink r:id="rId29">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/2018 Z. z</w:t>
        </w:r>
      </w:hyperlink>
      <w:r>
        <w:rPr>
          <w:rStyle w:val="5yl5"/>
          <w:rFonts w:eastAsia="Liberation Serif" w:cs="Liberation Serif" w:ascii="Times New Roman" w:hAnsi="Times New Roman"/>
          <w:b/>
          <w:bCs w:val="false"/>
          <w:color w:val="000000"/>
          <w:sz w:val="24"/>
          <w:szCs w:val="24"/>
          <w:u w:val="none" w:color="000000"/>
          <w:lang w:val="sk-SK" w:eastAsia="hi-IN" w:bidi="hi-IN"/>
        </w:rPr>
        <w:t xml:space="preserve">., </w:t>
      </w:r>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zákona Národnej rady Slovenskej republiky č. 177</w:t>
      </w:r>
      <w:hyperlink r:id="rId30">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/2018 Z. z</w:t>
        </w:r>
      </w:hyperlink>
      <w:r>
        <w:rPr>
          <w:rStyle w:val="5yl5"/>
          <w:rFonts w:eastAsia="Liberation Serif" w:cs="Liberation Serif" w:ascii="Times New Roman" w:hAnsi="Times New Roman"/>
          <w:b/>
          <w:bCs w:val="false"/>
          <w:color w:val="000000"/>
          <w:sz w:val="24"/>
          <w:szCs w:val="24"/>
          <w:u w:val="none" w:color="000000"/>
          <w:lang w:val="sk-SK" w:eastAsia="hi-IN" w:bidi="hi-IN"/>
        </w:rPr>
        <w:t xml:space="preserve">., </w:t>
      </w:r>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zákona Národnej rady Slovenskej republiky č. 209</w:t>
      </w:r>
      <w:hyperlink r:id="rId31">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/2018 Z. z</w:t>
        </w:r>
      </w:hyperlink>
      <w:r>
        <w:rPr>
          <w:rStyle w:val="5yl5"/>
          <w:rFonts w:eastAsia="Liberation Serif" w:cs="Liberation Serif" w:ascii="Times New Roman" w:hAnsi="Times New Roman"/>
          <w:b/>
          <w:bCs w:val="false"/>
          <w:color w:val="000000"/>
          <w:sz w:val="24"/>
          <w:szCs w:val="24"/>
          <w:u w:val="none" w:color="000000"/>
          <w:lang w:val="sk-SK" w:eastAsia="hi-IN" w:bidi="hi-IN"/>
        </w:rPr>
        <w:t xml:space="preserve">., </w:t>
      </w:r>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zákona Národnej rady Slovenskej republiky č. 365</w:t>
      </w:r>
      <w:hyperlink r:id="rId32">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/2018 Z. z</w:t>
        </w:r>
      </w:hyperlink>
      <w:r>
        <w:rPr>
          <w:rStyle w:val="5yl5"/>
          <w:rFonts w:eastAsia="Liberation Serif" w:cs="Liberation Serif" w:ascii="Times New Roman" w:hAnsi="Times New Roman"/>
          <w:b/>
          <w:bCs w:val="false"/>
          <w:color w:val="000000"/>
          <w:sz w:val="24"/>
          <w:szCs w:val="24"/>
          <w:u w:val="none" w:color="000000"/>
          <w:lang w:val="sk-SK" w:eastAsia="hi-IN" w:bidi="hi-IN"/>
        </w:rPr>
        <w:t xml:space="preserve">., </w:t>
      </w:r>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zákona Národnej rady Slovenskej republiky č. 365</w:t>
      </w:r>
      <w:hyperlink r:id="rId33">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/2018 Z. z</w:t>
        </w:r>
      </w:hyperlink>
      <w:r>
        <w:rPr>
          <w:rStyle w:val="5yl5"/>
          <w:rFonts w:eastAsia="Liberation Serif" w:cs="Liberation Serif" w:ascii="Times New Roman" w:hAnsi="Times New Roman"/>
          <w:b/>
          <w:bCs w:val="false"/>
          <w:color w:val="000000"/>
          <w:sz w:val="24"/>
          <w:szCs w:val="24"/>
          <w:u w:val="none" w:color="000000"/>
          <w:lang w:val="sk-SK" w:eastAsia="hi-IN" w:bidi="hi-IN"/>
        </w:rPr>
        <w:t>.</w:t>
      </w:r>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zákona Národnej rady Slovenskej republiky č. 138</w:t>
      </w:r>
      <w:hyperlink r:id="rId34">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/2019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zákona Národnej rady Slovenskej republiky č. 209</w:t>
      </w:r>
      <w:hyperlink r:id="rId35">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/2019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zákona Národnej rady Slovenskej republiky č. 209</w:t>
      </w:r>
      <w:hyperlink r:id="rId36">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/2019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zákona Národnej rady Slovenskej republiky č. 221</w:t>
      </w:r>
      <w:hyperlink r:id="rId37">
        <w:r>
          <w:rPr>
            <w:rStyle w:val="Internetovodkaz"/>
            <w:rFonts w:eastAsia="Liberation Serif" w:cs="Liberation Serif" w:ascii="Times New Roman" w:hAnsi="Times New Roman"/>
            <w:b w:val="false"/>
            <w:bCs w:val="false"/>
            <w:i w:val="false"/>
            <w:caps w:val="false"/>
            <w:smallCaps w:val="false"/>
            <w:strike w:val="false"/>
            <w:dstrike w:val="false"/>
            <w:color w:val="000000"/>
            <w:spacing w:val="0"/>
            <w:sz w:val="24"/>
            <w:szCs w:val="24"/>
            <w:u w:val="none" w:color="000000"/>
            <w:effect w:val="none"/>
            <w:lang w:val="zxx" w:eastAsia="zxx"/>
          </w:rPr>
          <w:t>/2019 Z. z</w:t>
        </w:r>
      </w:hyperlink>
      <w:r>
        <w:rPr>
          <w:rStyle w:val="5yl5"/>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w:t>
      </w:r>
      <w:r>
        <w:rPr>
          <w:rStyle w:val="5yl5"/>
          <w:rFonts w:eastAsia="Liberation Serif" w:cs="Liberation Serif" w:ascii="Times New Roman" w:hAnsi="Times New Roman"/>
          <w:b w:val="false"/>
          <w:bCs w:val="false"/>
          <w:color w:val="000000"/>
          <w:sz w:val="24"/>
          <w:szCs w:val="24"/>
          <w:u w:val="none" w:color="000000"/>
          <w:lang w:val="sk-SK" w:eastAsia="hi-IN" w:bidi="hi-IN"/>
        </w:rPr>
        <w:t>sa dopĺňa takto:</w:t>
      </w:r>
      <w:r/>
    </w:p>
    <w:p>
      <w:pPr>
        <w:pStyle w:val="Normal"/>
        <w:widowControl w:val="false"/>
        <w:suppressAutoHyphens w:val="true"/>
        <w:bidi w:val="0"/>
        <w:spacing w:lineRule="auto" w:line="276" w:before="0" w:after="200"/>
        <w:ind w:left="0" w:right="0" w:hanging="0"/>
        <w:jc w:val="both"/>
        <w:textAlignment w:val="baseline"/>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widowControl w:val="false"/>
        <w:suppressAutoHyphens w:val="true"/>
        <w:bidi w:val="0"/>
        <w:spacing w:lineRule="auto" w:line="276" w:before="0" w:after="200"/>
        <w:ind w:left="0" w:right="0" w:hanging="0"/>
        <w:jc w:val="both"/>
        <w:textAlignment w:val="baseline"/>
      </w:pPr>
      <w:r>
        <w:rPr>
          <w:rStyle w:val="5yl5"/>
          <w:rFonts w:eastAsia="Liberation Serif" w:cs="Liberation Serif" w:ascii="Times New Roman" w:hAnsi="Times New Roman"/>
          <w:b w:val="false"/>
          <w:bCs w:val="false"/>
          <w:color w:val="000000"/>
          <w:sz w:val="24"/>
          <w:szCs w:val="24"/>
          <w:u w:val="none" w:color="000000"/>
          <w:lang w:val="sk-SK" w:eastAsia="hi-IN" w:bidi="hi-IN"/>
        </w:rPr>
        <w:t>1.</w:t>
        <w:tab/>
        <w:t>V §5 ods. 2 sa za písm. h) ruší bodka, ktorá sa nahrádza čiarkou a vkladajú sa nové ustanovenia písm. i) a písm. j), ktoré znejú:</w:t>
      </w:r>
      <w:r/>
    </w:p>
    <w:p>
      <w:pPr>
        <w:pStyle w:val="Normal"/>
        <w:widowControl w:val="false"/>
        <w:suppressAutoHyphens w:val="true"/>
        <w:bidi w:val="0"/>
        <w:spacing w:lineRule="auto" w:line="276" w:before="0" w:after="200"/>
        <w:ind w:left="0" w:right="0" w:hanging="0"/>
        <w:jc w:val="both"/>
        <w:textAlignment w:val="baseline"/>
      </w:pPr>
      <w:r>
        <w:rPr>
          <w:rStyle w:val="5yl5"/>
          <w:rFonts w:eastAsia="Liberation Serif" w:cs="Liberation Serif" w:ascii="Times New Roman" w:hAnsi="Times New Roman"/>
          <w:b w:val="false"/>
          <w:bCs w:val="false"/>
          <w:color w:val="000000"/>
          <w:sz w:val="24"/>
          <w:szCs w:val="24"/>
          <w:u w:val="none" w:color="000000"/>
          <w:lang w:val="sk-SK" w:eastAsia="hi-IN" w:bidi="hi-IN"/>
        </w:rPr>
        <w:t>„</w:t>
      </w:r>
      <w:r>
        <w:rPr>
          <w:rStyle w:val="5yl5"/>
          <w:rFonts w:eastAsia="Liberation Serif" w:cs="Liberation Serif" w:ascii="Times New Roman" w:hAnsi="Times New Roman"/>
          <w:b w:val="false"/>
          <w:bCs w:val="false"/>
          <w:color w:val="000000"/>
          <w:sz w:val="24"/>
          <w:szCs w:val="24"/>
          <w:u w:val="none" w:color="000000"/>
          <w:lang w:val="sk-SK" w:eastAsia="hi-IN" w:bidi="hi-IN"/>
        </w:rPr>
        <w:t>g) ochranu všetkých zamestnancov pred sociálno-patologickými prejavmi v správaní na pracovisku,</w:t>
      </w:r>
      <w:r/>
    </w:p>
    <w:p>
      <w:pPr>
        <w:pStyle w:val="Normal"/>
        <w:widowControl w:val="false"/>
        <w:suppressAutoHyphens w:val="true"/>
        <w:bidi w:val="0"/>
        <w:spacing w:lineRule="auto" w:line="276" w:before="0" w:after="200"/>
        <w:ind w:left="0" w:right="0" w:hanging="0"/>
        <w:jc w:val="both"/>
        <w:textAlignment w:val="baseline"/>
      </w:pPr>
      <w:r>
        <w:rPr>
          <w:rStyle w:val="5yl5"/>
          <w:rFonts w:eastAsia="Liberation Serif" w:cs="Liberation Serif" w:ascii="Times New Roman" w:hAnsi="Times New Roman"/>
          <w:b w:val="false"/>
          <w:bCs w:val="false"/>
          <w:color w:val="000000"/>
          <w:sz w:val="24"/>
          <w:szCs w:val="24"/>
          <w:u w:val="none" w:color="000000"/>
          <w:lang w:val="sk-SK" w:eastAsia="hi-IN" w:bidi="hi-IN"/>
        </w:rPr>
        <w:t xml:space="preserve">h) riadne, včasné a kvalitné vybavenie sťažností pre porušenie práv zamestnancov podľa osobitného zákona 87). </w:t>
      </w:r>
      <w:r/>
    </w:p>
    <w:p>
      <w:pPr>
        <w:pStyle w:val="Normal"/>
        <w:widowControl w:val="false"/>
        <w:suppressAutoHyphens w:val="true"/>
        <w:bidi w:val="0"/>
        <w:spacing w:lineRule="auto" w:line="276" w:before="0" w:after="200"/>
        <w:ind w:left="0" w:right="0" w:hanging="0"/>
        <w:jc w:val="both"/>
        <w:textAlignment w:val="baseline"/>
        <w:rPr>
          <w:sz w:val="24"/>
          <w:u w:val="none" w:color="000000"/>
          <w:b w:val="false"/>
          <w:sz w:val="24"/>
          <w:b w:val="false"/>
          <w:szCs w:val="24"/>
          <w:bCs w:val="false"/>
          <w:rFonts w:ascii="Times New Roman" w:hAnsi="Times New Roman" w:eastAsia="Liberation Serif" w:cs="Liberation Serif"/>
          <w:color w:val="000000"/>
          <w:lang w:val="sk-SK" w:eastAsia="hi-IN" w:bidi="hi-IN"/>
        </w:rPr>
      </w:pPr>
      <w:r>
        <w:rPr>
          <w:rFonts w:eastAsia="Liberation Serif" w:cs="Liberation Serif" w:ascii="Times New Roman" w:hAnsi="Times New Roman"/>
          <w:b w:val="false"/>
          <w:bCs w:val="false"/>
          <w:color w:val="000000"/>
          <w:sz w:val="24"/>
          <w:szCs w:val="24"/>
          <w:u w:val="none" w:color="000000"/>
          <w:lang w:val="sk-SK" w:eastAsia="hi-IN" w:bidi="hi-IN"/>
        </w:rPr>
      </w:r>
      <w:r/>
    </w:p>
    <w:p>
      <w:pPr>
        <w:pStyle w:val="Normal"/>
        <w:widowControl w:val="false"/>
        <w:suppressAutoHyphens w:val="true"/>
        <w:bidi w:val="0"/>
        <w:spacing w:lineRule="auto" w:line="276" w:before="0" w:after="200"/>
        <w:ind w:left="0" w:right="0" w:hanging="0"/>
        <w:jc w:val="both"/>
        <w:textAlignment w:val="baseline"/>
      </w:pPr>
      <w:r>
        <w:rPr>
          <w:rStyle w:val="5yl5"/>
          <w:rFonts w:eastAsia="Liberation Serif" w:cs="Liberation Serif" w:ascii="Times New Roman" w:hAnsi="Times New Roman"/>
          <w:b w:val="false"/>
          <w:bCs w:val="false"/>
          <w:color w:val="000000"/>
          <w:sz w:val="24"/>
          <w:szCs w:val="24"/>
          <w:u w:val="none" w:color="000000"/>
          <w:lang w:val="sk-SK" w:eastAsia="hi-IN" w:bidi="hi-IN"/>
        </w:rPr>
        <w:t xml:space="preserve">2. </w:t>
        <w:tab/>
        <w:t>V §6 sa za ods. 24 vkladá nový ods. 25, ktorý znie:</w:t>
      </w:r>
      <w:r/>
    </w:p>
    <w:p>
      <w:pPr>
        <w:pStyle w:val="Normal"/>
        <w:widowControl w:val="false"/>
        <w:suppressAutoHyphens w:val="true"/>
        <w:bidi w:val="0"/>
        <w:spacing w:lineRule="auto" w:line="276" w:before="0" w:after="200"/>
        <w:ind w:left="0" w:right="0" w:hanging="0"/>
        <w:jc w:val="both"/>
        <w:textAlignment w:val="baseline"/>
      </w:pPr>
      <w:r>
        <w:rPr>
          <w:rStyle w:val="5yl5"/>
          <w:rFonts w:eastAsia="Liberation Serif" w:cs="Liberation Serif" w:ascii="Times New Roman" w:hAnsi="Times New Roman"/>
          <w:b w:val="false"/>
          <w:bCs w:val="false"/>
          <w:color w:val="000000"/>
          <w:sz w:val="24"/>
          <w:szCs w:val="24"/>
          <w:u w:val="none" w:color="000000"/>
          <w:lang w:val="sk-SK" w:eastAsia="hi-IN" w:bidi="hi-IN"/>
        </w:rPr>
        <w:t>„</w:t>
      </w:r>
      <w:r>
        <w:rPr>
          <w:rStyle w:val="5yl5"/>
          <w:rFonts w:eastAsia="Liberation Serif" w:cs="Liberation Serif" w:ascii="Times New Roman" w:hAnsi="Times New Roman"/>
          <w:b w:val="false"/>
          <w:bCs w:val="false"/>
          <w:color w:val="000000"/>
          <w:sz w:val="24"/>
          <w:szCs w:val="24"/>
          <w:u w:val="none" w:color="000000"/>
          <w:lang w:val="sk-SK" w:eastAsia="hi-IN" w:bidi="hi-IN"/>
        </w:rPr>
        <w:t>(25) Obec ako zriaďovateľ zodpovedá za riadne, včasné a kvalitné vybavenie sťažností pre porušenie práv zamestnancov podľa osobitného zákona 87).</w:t>
      </w:r>
      <w:r/>
    </w:p>
    <w:p>
      <w:pPr>
        <w:pStyle w:val="Normal"/>
        <w:widowControl w:val="false"/>
        <w:suppressAutoHyphens w:val="true"/>
        <w:bidi w:val="0"/>
        <w:spacing w:lineRule="auto" w:line="276" w:before="0" w:after="200"/>
        <w:ind w:left="0" w:right="0" w:hanging="0"/>
        <w:jc w:val="both"/>
        <w:textAlignment w:val="baseline"/>
        <w:rPr>
          <w:sz w:val="24"/>
          <w:sz w:val="24"/>
          <w:szCs w:val="24"/>
          <w:rFonts w:ascii="Times New Roman" w:hAnsi="Times New Roman" w:eastAsia="Liberation Serif" w:cs="Liberation Serif"/>
          <w:color w:val="000000"/>
          <w:lang w:val="sk-SK" w:eastAsia="hi-IN" w:bidi="hi-IN"/>
        </w:rPr>
      </w:pPr>
      <w:r>
        <w:rPr>
          <w:rFonts w:eastAsia="Liberation Serif" w:cs="Liberation Serif" w:ascii="Times New Roman" w:hAnsi="Times New Roman"/>
          <w:color w:val="000000"/>
          <w:sz w:val="24"/>
          <w:szCs w:val="24"/>
          <w:lang w:val="sk-SK" w:eastAsia="hi-IN" w:bidi="hi-IN"/>
        </w:rPr>
      </w:r>
      <w:r/>
    </w:p>
    <w:p>
      <w:pPr>
        <w:pStyle w:val="Normal"/>
        <w:widowControl w:val="false"/>
        <w:suppressAutoHyphens w:val="true"/>
        <w:bidi w:val="0"/>
        <w:spacing w:lineRule="auto" w:line="276" w:before="0" w:after="200"/>
        <w:ind w:left="0" w:right="0" w:hanging="0"/>
        <w:jc w:val="both"/>
        <w:textAlignment w:val="baseline"/>
      </w:pPr>
      <w:r>
        <w:rPr>
          <w:rStyle w:val="5yl5"/>
          <w:rFonts w:eastAsia="Liberation Serif" w:cs="Liberation Serif" w:ascii="Times New Roman" w:hAnsi="Times New Roman"/>
          <w:b w:val="false"/>
          <w:bCs w:val="false"/>
          <w:color w:val="000000"/>
          <w:sz w:val="24"/>
          <w:szCs w:val="24"/>
          <w:u w:val="none" w:color="000000"/>
          <w:lang w:val="sk-SK" w:eastAsia="hi-IN" w:bidi="hi-IN"/>
        </w:rPr>
        <w:t xml:space="preserve">3. </w:t>
        <w:tab/>
        <w:t>V §9 sa za ods. 19 vkladá nový ods. 20, ktorý znie:</w:t>
      </w:r>
      <w:r/>
    </w:p>
    <w:p>
      <w:pPr>
        <w:pStyle w:val="Normal"/>
        <w:widowControl w:val="false"/>
        <w:suppressAutoHyphens w:val="true"/>
        <w:bidi w:val="0"/>
        <w:spacing w:lineRule="auto" w:line="276" w:before="0" w:after="200"/>
        <w:ind w:left="0" w:right="0" w:hanging="0"/>
        <w:jc w:val="both"/>
        <w:textAlignment w:val="baseline"/>
      </w:pPr>
      <w:r>
        <w:rPr>
          <w:rStyle w:val="5yl5"/>
          <w:rFonts w:eastAsia="Liberation Serif" w:cs="Liberation Serif" w:ascii="Times New Roman" w:hAnsi="Times New Roman"/>
          <w:b w:val="false"/>
          <w:bCs w:val="false"/>
          <w:color w:val="000000"/>
          <w:sz w:val="24"/>
          <w:szCs w:val="24"/>
          <w:u w:val="none" w:color="000000"/>
          <w:lang w:val="sk-SK" w:eastAsia="hi-IN" w:bidi="hi-IN"/>
        </w:rPr>
        <w:t>„</w:t>
      </w:r>
      <w:r>
        <w:rPr>
          <w:rStyle w:val="5yl5"/>
          <w:rFonts w:eastAsia="Liberation Serif" w:cs="Liberation Serif" w:ascii="Times New Roman" w:hAnsi="Times New Roman"/>
          <w:b w:val="false"/>
          <w:bCs w:val="false"/>
          <w:color w:val="000000"/>
          <w:sz w:val="24"/>
          <w:szCs w:val="24"/>
          <w:u w:val="none" w:color="000000"/>
          <w:lang w:val="sk-SK" w:eastAsia="hi-IN" w:bidi="hi-IN"/>
        </w:rPr>
        <w:t>(20) Samosprávny kraj ako zriaďovateľ zodpovedá za riadne, včasné a kvalitné vybavenie sťažností pre porušenie práv zamestnancov podľa osobitného zákona 87).</w:t>
      </w:r>
      <w:r/>
    </w:p>
    <w:p>
      <w:pPr>
        <w:pStyle w:val="Normal"/>
        <w:widowControl/>
        <w:spacing w:lineRule="auto" w:line="276" w:before="0" w:after="200"/>
        <w:ind w:left="0" w:right="0" w:hanging="0"/>
        <w:jc w:val="both"/>
        <w:textAlignment w:val="auto"/>
        <w:rPr>
          <w:sz w:val="24"/>
          <w:sz w:val="24"/>
          <w:szCs w:val="24"/>
          <w:rFonts w:ascii="Times New Roman" w:hAnsi="Times New Roman" w:eastAsia="Liberation Serif" w:cs="Liberation Serif"/>
          <w:color w:val="000000"/>
          <w:lang w:val="sk-SK" w:eastAsia="hi-IN" w:bidi="hi-IN"/>
        </w:rPr>
      </w:pPr>
      <w:r>
        <w:rPr>
          <w:rFonts w:eastAsia="Liberation Serif" w:cs="Liberation Serif" w:ascii="Times New Roman" w:hAnsi="Times New Roman"/>
          <w:color w:val="000000"/>
          <w:sz w:val="24"/>
          <w:szCs w:val="24"/>
          <w:lang w:val="sk-SK" w:eastAsia="hi-IN" w:bidi="hi-IN"/>
        </w:rPr>
      </w:r>
      <w:r/>
    </w:p>
    <w:p>
      <w:pPr>
        <w:pStyle w:val="Normal"/>
        <w:widowControl w:val="false"/>
        <w:suppressAutoHyphens w:val="true"/>
        <w:bidi w:val="0"/>
        <w:spacing w:lineRule="auto" w:line="276" w:before="0" w:after="200"/>
        <w:ind w:left="0" w:right="0" w:hanging="0"/>
        <w:jc w:val="both"/>
        <w:textAlignment w:val="baseline"/>
      </w:pPr>
      <w:r>
        <w:rPr>
          <w:rStyle w:val="5yl5"/>
          <w:rFonts w:eastAsia="Liberation Serif" w:cs="Liberation Serif" w:ascii="Times New Roman" w:hAnsi="Times New Roman"/>
          <w:b w:val="false"/>
          <w:bCs w:val="false"/>
          <w:color w:val="000000"/>
          <w:sz w:val="24"/>
          <w:szCs w:val="24"/>
          <w:u w:val="none" w:color="000000"/>
          <w:lang w:val="sk-SK" w:eastAsia="hi-IN" w:bidi="hi-IN"/>
        </w:rPr>
        <w:t xml:space="preserve">4. </w:t>
        <w:tab/>
        <w:t>V §14 sa za ods. 13 vkladajú nové ods. 14 a ods. 15, ktoré znejú:</w:t>
      </w:r>
      <w:r/>
    </w:p>
    <w:p>
      <w:pPr>
        <w:pStyle w:val="Normal"/>
        <w:widowControl w:val="false"/>
        <w:suppressAutoHyphens w:val="true"/>
        <w:bidi w:val="0"/>
        <w:spacing w:lineRule="auto" w:line="276" w:before="0" w:after="200"/>
        <w:ind w:left="0" w:right="0" w:hanging="0"/>
        <w:jc w:val="both"/>
        <w:textAlignment w:val="baseline"/>
      </w:pPr>
      <w:r>
        <w:rPr>
          <w:rStyle w:val="5yl5"/>
          <w:rFonts w:eastAsia="Liberation Serif" w:cs="Liberation Serif" w:ascii="Times New Roman" w:hAnsi="Times New Roman"/>
          <w:b w:val="false"/>
          <w:bCs w:val="false"/>
          <w:color w:val="000000"/>
          <w:sz w:val="24"/>
          <w:szCs w:val="24"/>
          <w:u w:val="none" w:color="000000"/>
          <w:lang w:val="sk-SK" w:eastAsia="hi-IN" w:bidi="hi-IN"/>
        </w:rPr>
        <w:t>„</w:t>
      </w:r>
      <w:r>
        <w:rPr>
          <w:rStyle w:val="5yl5"/>
          <w:rFonts w:eastAsia="Liberation Serif" w:cs="Liberation Serif" w:ascii="Times New Roman" w:hAnsi="Times New Roman"/>
          <w:b w:val="false"/>
          <w:bCs w:val="false"/>
          <w:color w:val="000000"/>
          <w:sz w:val="24"/>
          <w:szCs w:val="24"/>
          <w:u w:val="none" w:color="000000"/>
          <w:lang w:val="sk-SK" w:eastAsia="hi-IN" w:bidi="hi-IN"/>
        </w:rPr>
        <w:t xml:space="preserve">(14) Ministerstvo bezodkladne pozastaví účinnosť pracovnoprávneho úkonu urobeného zamestnávateľom, ak sa zamestnanec domnieva, že v súvislosti s ochranou jeho práv poškodených podľa osobitného zákona 87) bol voči nemu urobený taký pracovnoprávny úkon, s ktorým nesúhlasí, podanie vykonal do 15 dní odo dňa, keď sa dozvedel o pracovnoprávnom úkone a ak zamestnávateľ v primeranej lehote určenej ministerstvom nepreukáže, že pracovnoprávny úkon nemá príčinnú súvislosť s  uplatňovaním ochrany jeho práv podľa osobitného zákona 87). Ministerstvo svoje rozhodnutie oznámi písomne zamestnávateľovi i zamestnancovi. </w:t>
      </w:r>
      <w:r>
        <w:rPr>
          <w:rStyle w:val="5yl5"/>
          <w:rFonts w:eastAsia="Times New Roman" w:cs="Liberation Serif" w:ascii="Times New Roman" w:hAnsi="Times New Roman"/>
          <w:b w:val="false"/>
          <w:bCs w:val="false"/>
          <w:i w:val="false"/>
          <w:caps w:val="false"/>
          <w:smallCaps w:val="false"/>
          <w:color w:val="000000"/>
          <w:spacing w:val="0"/>
          <w:sz w:val="24"/>
          <w:szCs w:val="24"/>
          <w:u w:val="none" w:color="000000"/>
          <w:lang w:val="sk-SK" w:eastAsia="hi-IN" w:bidi="hi-IN"/>
        </w:rPr>
        <w:t>Pre zamestnávateľa je doručené písomné rozhodnutie záväzné.</w:t>
      </w:r>
      <w:r/>
    </w:p>
    <w:p>
      <w:pPr>
        <w:pStyle w:val="Normal"/>
        <w:widowControl w:val="false"/>
        <w:suppressAutoHyphens w:val="true"/>
        <w:bidi w:val="0"/>
        <w:spacing w:lineRule="auto" w:line="276" w:before="0" w:after="200"/>
        <w:ind w:left="0" w:right="0" w:hanging="0"/>
        <w:jc w:val="both"/>
        <w:textAlignment w:val="baseline"/>
      </w:pPr>
      <w:r>
        <w:rPr>
          <w:rStyle w:val="5yl5"/>
          <w:rFonts w:eastAsia="Liberation Serif" w:cs="Liberation Serif" w:ascii="Times New Roman" w:hAnsi="Times New Roman"/>
          <w:b w:val="false"/>
          <w:bCs w:val="false"/>
          <w:color w:val="000000"/>
          <w:sz w:val="24"/>
          <w:szCs w:val="24"/>
          <w:u w:val="none" w:color="000000"/>
          <w:lang w:val="sk-SK" w:eastAsia="hi-IN" w:bidi="hi-IN"/>
        </w:rPr>
        <w:t>(15) Ministerstvo ako ústredný orgán štátnej správy zodpovedá za riadne a kvalitné vybavenie sťažností pre porušenie práv zamestnancov podľa osobitného zákona 87).</w:t>
      </w:r>
      <w:r/>
    </w:p>
    <w:p>
      <w:pPr>
        <w:pStyle w:val="Normal"/>
        <w:widowControl/>
        <w:spacing w:lineRule="auto" w:line="276" w:before="0" w:after="200"/>
        <w:ind w:left="0" w:right="0" w:hanging="0"/>
        <w:jc w:val="both"/>
        <w:textAlignment w:val="auto"/>
        <w:rPr>
          <w:sz w:val="24"/>
          <w:sz w:val="24"/>
          <w:szCs w:val="24"/>
          <w:rFonts w:ascii="Times New Roman" w:hAnsi="Times New Roman" w:eastAsia="Liberation Serif" w:cs="Liberation Serif"/>
          <w:color w:val="000000"/>
          <w:lang w:val="sk-SK" w:eastAsia="hi-IN" w:bidi="hi-IN"/>
        </w:rPr>
      </w:pPr>
      <w:r>
        <w:rPr>
          <w:rFonts w:eastAsia="Liberation Serif" w:cs="Liberation Serif" w:ascii="Times New Roman" w:hAnsi="Times New Roman"/>
          <w:color w:val="000000"/>
          <w:sz w:val="24"/>
          <w:szCs w:val="24"/>
          <w:lang w:val="sk-SK" w:eastAsia="hi-IN" w:bidi="hi-IN"/>
        </w:rPr>
      </w:r>
      <w:r/>
    </w:p>
    <w:p>
      <w:pPr>
        <w:pStyle w:val="Normal"/>
        <w:widowControl/>
        <w:spacing w:lineRule="auto" w:line="276" w:before="0" w:after="200"/>
        <w:ind w:left="0" w:right="0" w:hanging="0"/>
        <w:jc w:val="both"/>
        <w:textAlignment w:val="auto"/>
      </w:pPr>
      <w:r>
        <w:rPr>
          <w:rFonts w:ascii="Times New Roman" w:hAnsi="Times New Roman"/>
        </w:rPr>
        <w:t>Poznámka pod čiarou:</w:t>
      </w:r>
      <w:r/>
    </w:p>
    <w:p>
      <w:pPr>
        <w:pStyle w:val="Normal"/>
        <w:widowControl/>
        <w:spacing w:lineRule="auto" w:line="276" w:before="0" w:after="200"/>
        <w:ind w:left="0" w:right="0" w:hanging="0"/>
        <w:jc w:val="both"/>
        <w:textAlignment w:val="auto"/>
      </w:pPr>
      <w:r>
        <w:rPr>
          <w:rFonts w:eastAsia="Liberation Serif" w:ascii="Times New Roman" w:hAnsi="Times New Roman"/>
          <w:color w:val="000000"/>
          <w:sz w:val="24"/>
          <w:lang w:val="sk-SK" w:eastAsia="hi-IN"/>
        </w:rPr>
        <w:t>87) § 79a zákona  č. 138/2019 Z. z. o pedagogických zamestnancoch a odborných zamestnancoch a o zmene a doplnení niektorých zákonov.</w:t>
      </w:r>
      <w:r/>
    </w:p>
    <w:p>
      <w:pPr>
        <w:pStyle w:val="Normal"/>
        <w:widowControl/>
        <w:suppressAutoHyphens w:val="true"/>
        <w:bidi w:val="0"/>
        <w:spacing w:lineRule="auto" w:line="276" w:before="0" w:after="200"/>
        <w:ind w:left="567" w:right="0" w:hanging="567"/>
        <w:jc w:val="both"/>
        <w:textAlignment w:val="auto"/>
        <w:rPr>
          <w:smallCaps w:val="false"/>
          <w:caps w:val="false"/>
          <w:sz w:val="24"/>
          <w:spacing w:val="0"/>
          <w:i w:val="false"/>
          <w:u w:val="none" w:color="000000"/>
          <w:b w:val="false"/>
          <w:sz w:val="24"/>
          <w:i w:val="false"/>
          <w:b w:val="false"/>
          <w:szCs w:val="24"/>
          <w:bCs w:val="false"/>
          <w:rFonts w:ascii="Times New Roman" w:hAnsi="Times New Roman" w:eastAsia="Liberation Serif" w:cs="Liberation Serif"/>
          <w:color w:val="000000"/>
          <w:lang w:val="sk-SK" w:eastAsia="hi-IN" w:bidi="hi-IN"/>
        </w:rPr>
      </w:pPr>
      <w:r>
        <w:rPr>
          <w:rFonts w:eastAsia="Liberation Serif" w:cs="Liberation Serif" w:ascii="Times New Roman" w:hAnsi="Times New Roman"/>
          <w:b w:val="false"/>
          <w:bCs w:val="false"/>
          <w:i w:val="false"/>
          <w:caps w:val="false"/>
          <w:smallCaps w:val="false"/>
          <w:color w:val="000000"/>
          <w:spacing w:val="0"/>
          <w:sz w:val="24"/>
          <w:szCs w:val="24"/>
          <w:u w:val="none" w:color="000000"/>
          <w:lang w:val="sk-SK" w:eastAsia="hi-IN" w:bidi="hi-IN"/>
        </w:rPr>
      </w:r>
      <w:r/>
    </w:p>
    <w:p>
      <w:pPr>
        <w:pStyle w:val="Normal"/>
        <w:widowControl/>
        <w:suppressAutoHyphens w:val="true"/>
        <w:bidi w:val="0"/>
        <w:spacing w:lineRule="auto" w:line="276" w:before="0" w:after="200"/>
        <w:ind w:left="567" w:right="0" w:hanging="567"/>
        <w:jc w:val="both"/>
        <w:textAlignment w:val="auto"/>
        <w:rPr>
          <w:sz w:val="24"/>
          <w:sz w:val="24"/>
          <w:szCs w:val="24"/>
          <w:rFonts w:ascii="Times New Roman" w:hAnsi="Times New Roman" w:eastAsia="Liberation Serif" w:cs="Liberation Serif"/>
          <w:color w:val="000000"/>
          <w:lang w:val="sk-SK" w:eastAsia="hi-IN" w:bidi="hi-IN"/>
        </w:rPr>
      </w:pPr>
      <w:r>
        <w:rPr>
          <w:rFonts w:eastAsia="Liberation Serif" w:cs="Liberation Serif" w:ascii="Times New Roman" w:hAnsi="Times New Roman"/>
          <w:color w:val="000000"/>
          <w:sz w:val="24"/>
          <w:szCs w:val="24"/>
          <w:lang w:val="sk-SK" w:eastAsia="hi-IN" w:bidi="hi-IN"/>
        </w:rPr>
      </w:r>
      <w:r/>
    </w:p>
    <w:p>
      <w:pPr>
        <w:pStyle w:val="Normal"/>
        <w:widowControl w:val="false"/>
        <w:spacing w:lineRule="auto" w:line="276" w:before="0" w:after="200"/>
        <w:ind w:left="0" w:right="0" w:hanging="0"/>
        <w:jc w:val="center"/>
        <w:textAlignment w:val="baseline"/>
      </w:pPr>
      <w:r>
        <w:rPr>
          <w:rFonts w:eastAsia="Liberation Serif" w:ascii="Times New Roman" w:hAnsi="Times New Roman"/>
          <w:b/>
          <w:color w:val="000000"/>
          <w:sz w:val="24"/>
          <w:lang w:val="sk-SK" w:eastAsia="hi-IN"/>
        </w:rPr>
        <w:t>Čl. III</w:t>
      </w:r>
      <w:r/>
    </w:p>
    <w:p>
      <w:pPr>
        <w:pStyle w:val="Normal"/>
        <w:widowControl w:val="false"/>
        <w:spacing w:lineRule="auto" w:line="276" w:before="0" w:after="200"/>
        <w:ind w:left="0" w:right="0" w:hanging="0"/>
        <w:jc w:val="center"/>
        <w:textAlignment w:val="baseline"/>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widowControl w:val="false"/>
        <w:spacing w:lineRule="auto" w:line="276" w:before="0" w:after="200"/>
        <w:ind w:left="0" w:right="0" w:hanging="0"/>
        <w:jc w:val="both"/>
        <w:textAlignment w:val="baseline"/>
      </w:pPr>
      <w:r>
        <w:rPr>
          <w:rFonts w:eastAsia="Liberation Serif" w:ascii="Times New Roman" w:hAnsi="Times New Roman"/>
          <w:color w:val="000000"/>
          <w:sz w:val="24"/>
          <w:lang w:val="sk-SK" w:eastAsia="hi-IN"/>
        </w:rPr>
        <w:t>Tento zákon nadobúda účinnosť 1. marca 2020.</w:t>
      </w:r>
      <w:r/>
    </w:p>
    <w:sectPr>
      <w:type w:val="nextPage"/>
      <w:pgSz w:w="11906" w:h="16838"/>
      <w:pgMar w:left="1417" w:right="1417" w:header="0" w:top="1417" w:footer="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Light">
    <w:charset w:val="ee"/>
    <w:family w:val="roman"/>
    <w:pitch w:val="variable"/>
  </w:font>
  <w:font w:name="Segoe UI">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Calibri">
    <w:charset w:val="ee"/>
    <w:family w:val="roman"/>
    <w:pitch w:val="variable"/>
  </w:font>
</w:fonts>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sk-SK" w:eastAsia="zh-CN" w:bidi="hi-IN"/>
      </w:rPr>
    </w:rPrDefault>
    <w:pPrDefault>
      <w:pPr/>
    </w:pPrDefault>
  </w:docDefaults>
  <w:style w:type="paragraph" w:styleId="Normal">
    <w:name w:val="Normal"/>
    <w:pPr>
      <w:widowControl w:val="false"/>
      <w:suppressAutoHyphens w:val="true"/>
      <w:bidi w:val="0"/>
      <w:spacing w:lineRule="auto" w:line="276" w:before="0" w:after="200"/>
      <w:ind w:left="0" w:right="0" w:hanging="0"/>
      <w:jc w:val="left"/>
      <w:textAlignment w:val="baseline"/>
    </w:pPr>
    <w:rPr>
      <w:rFonts w:ascii="Liberation Serif" w:hAnsi="Liberation Serif" w:eastAsia="Liberation Serif" w:cs="Liberation Serif"/>
      <w:color w:val="000000"/>
      <w:sz w:val="24"/>
      <w:szCs w:val="24"/>
      <w:lang w:val="sk-SK" w:eastAsia="hi-IN" w:bidi="hi-IN"/>
    </w:rPr>
  </w:style>
  <w:style w:type="paragraph" w:styleId="Nadpis1">
    <w:name w:val="Nadpis 1"/>
    <w:basedOn w:val="Normal"/>
    <w:pPr>
      <w:widowControl w:val="false"/>
      <w:spacing w:lineRule="auto" w:line="276" w:before="0" w:after="200"/>
      <w:ind w:left="138" w:right="0" w:hanging="0"/>
      <w:jc w:val="left"/>
      <w:textAlignment w:val="baseline"/>
    </w:pPr>
    <w:rPr>
      <w:rFonts w:ascii="Times New Roman" w:hAnsi="Times New Roman" w:eastAsia="Liberation Serif"/>
      <w:color w:val="000000"/>
      <w:sz w:val="24"/>
      <w:u w:val="single" w:color="000000"/>
      <w:lang w:val="sk-SK" w:eastAsia="hi-IN"/>
    </w:rPr>
  </w:style>
  <w:style w:type="character" w:styleId="DefaultParagraphFont">
    <w:name w:val="Default Paragraph Font"/>
    <w:rPr/>
  </w:style>
  <w:style w:type="character" w:styleId="Nadpis1Char">
    <w:name w:val="Nadpis 1 Char"/>
    <w:basedOn w:val="DefaultParagraphFont"/>
    <w:rPr>
      <w:rFonts w:ascii="Calibri Light" w:hAnsi="Calibri Light" w:eastAsia="Calibri Light"/>
      <w:b/>
      <w:color w:val="000000"/>
      <w:sz w:val="29"/>
      <w:lang w:eastAsia="hi-IN"/>
    </w:rPr>
  </w:style>
  <w:style w:type="character" w:styleId="Internetovfdodkaz">
    <w:name w:val="Internetovýfd odkaz"/>
    <w:basedOn w:val="DefaultParagraphFont"/>
    <w:rPr>
      <w:rFonts w:eastAsia="Times New Roman"/>
      <w:color w:val="0000FF"/>
      <w:u w:val="single" w:color="000000"/>
      <w:lang w:eastAsia="zxx"/>
    </w:rPr>
  </w:style>
  <w:style w:type="character" w:styleId="Appleconvertedspace">
    <w:name w:val="apple-converted-space"/>
    <w:basedOn w:val="DefaultParagraphFont"/>
    <w:rPr>
      <w:rFonts w:eastAsia="Times New Roman"/>
    </w:rPr>
  </w:style>
  <w:style w:type="character" w:styleId="ListLabel1">
    <w:name w:val="ListLabel 1"/>
    <w:rPr>
      <w:rFonts w:eastAsia="Times New Roman"/>
    </w:rPr>
  </w:style>
  <w:style w:type="character" w:styleId="ListLabel2">
    <w:name w:val="ListLabel 2"/>
    <w:rPr>
      <w:rFonts w:eastAsia="Times New Roman"/>
    </w:rPr>
  </w:style>
  <w:style w:type="character" w:styleId="5yl5">
    <w:name w:val="_5yl5"/>
    <w:basedOn w:val="DefaultParagraphFont"/>
    <w:rPr>
      <w:rFonts w:eastAsia="Times New Roman"/>
    </w:rPr>
  </w:style>
  <w:style w:type="character" w:styleId="Premennfd">
    <w:name w:val="Premennýfd"/>
    <w:rPr>
      <w:i/>
    </w:rPr>
  </w:style>
  <w:style w:type="character" w:styleId="TextbublinyChar">
    <w:name w:val="Text bubliny Char"/>
    <w:basedOn w:val="DefaultParagraphFont"/>
    <w:rPr>
      <w:rFonts w:ascii="Segoe UI" w:hAnsi="Segoe UI" w:eastAsia="Mangal"/>
      <w:color w:val="000000"/>
      <w:sz w:val="16"/>
      <w:lang w:eastAsia="hi-IN"/>
    </w:rPr>
  </w:style>
  <w:style w:type="character" w:styleId="Internetovodkaz">
    <w:name w:val="Internetový odkaz"/>
    <w:rPr>
      <w:color w:val="000080"/>
      <w:u w:val="single" w:color="000000"/>
      <w:lang w:val="zxx" w:eastAsia="zxx" w:bidi="zxx"/>
    </w:rPr>
  </w:style>
  <w:style w:type="character" w:styleId="Premenn">
    <w:name w:val="Premenný"/>
    <w:rPr>
      <w:i/>
      <w:iCs/>
    </w:rPr>
  </w:style>
  <w:style w:type="character" w:styleId="Silnzvraznenie">
    <w:name w:val="Silné zvýraznenie"/>
    <w:rPr>
      <w:b/>
      <w:bCs/>
    </w:rPr>
  </w:style>
  <w:style w:type="character" w:styleId="Odrky">
    <w:name w:val="Odrážky"/>
    <w:rPr>
      <w:rFonts w:ascii="OpenSymbol" w:hAnsi="OpenSymbol" w:eastAsia="OpenSymbol" w:cs="OpenSymbol"/>
    </w:rPr>
  </w:style>
  <w:style w:type="paragraph" w:styleId="Nadpis">
    <w:name w:val="Nadpis"/>
    <w:basedOn w:val="Normal"/>
    <w:next w:val="Telotextu"/>
    <w:pPr>
      <w:keepNext/>
      <w:widowControl w:val="false"/>
      <w:spacing w:lineRule="auto" w:line="276" w:before="240" w:after="120"/>
      <w:ind w:left="0" w:right="0" w:hanging="0"/>
      <w:jc w:val="left"/>
      <w:textAlignment w:val="baseline"/>
    </w:pPr>
    <w:rPr>
      <w:rFonts w:ascii="Liberation Sans" w:hAnsi="Liberation Sans" w:eastAsia="Mangal" w:cs="Mangal"/>
      <w:color w:val="000000"/>
      <w:sz w:val="28"/>
      <w:szCs w:val="28"/>
      <w:lang w:val="sk-SK" w:eastAsia="hi-IN"/>
    </w:rPr>
  </w:style>
  <w:style w:type="paragraph" w:styleId="Telotextu">
    <w:name w:val="Telo textu"/>
    <w:basedOn w:val="Normal"/>
    <w:pPr>
      <w:widowControl w:val="false"/>
      <w:spacing w:lineRule="auto" w:line="288" w:before="0" w:after="140"/>
      <w:ind w:left="0" w:right="0" w:hanging="0"/>
      <w:jc w:val="left"/>
      <w:textAlignment w:val="baseline"/>
    </w:pPr>
    <w:rPr>
      <w:rFonts w:ascii="Liberation Serif" w:hAnsi="Liberation Serif" w:eastAsia="Liberation Serif"/>
      <w:color w:val="000000"/>
      <w:sz w:val="24"/>
      <w:lang w:val="sk-SK" w:eastAsia="hi-IN"/>
    </w:rPr>
  </w:style>
  <w:style w:type="paragraph" w:styleId="Zoznam">
    <w:name w:val="Zoznam"/>
    <w:basedOn w:val="Telotextu"/>
    <w:pPr>
      <w:widowControl w:val="false"/>
      <w:spacing w:lineRule="auto" w:line="288" w:before="0" w:after="140"/>
      <w:ind w:left="0" w:right="0" w:hanging="0"/>
      <w:jc w:val="left"/>
      <w:textAlignment w:val="baseline"/>
    </w:pPr>
    <w:rPr>
      <w:rFonts w:ascii="Liberation Serif" w:hAnsi="Liberation Serif" w:eastAsia="Mangal" w:cs="Mangal"/>
      <w:color w:val="000000"/>
      <w:sz w:val="24"/>
      <w:lang w:val="sk-SK" w:eastAsia="hi-IN"/>
    </w:rPr>
  </w:style>
  <w:style w:type="paragraph" w:styleId="Popis">
    <w:name w:val="Popis"/>
    <w:basedOn w:val="Normal"/>
    <w:pPr>
      <w:widowControl w:val="false"/>
      <w:suppressLineNumbers/>
      <w:spacing w:lineRule="auto" w:line="276" w:before="120" w:after="120"/>
      <w:ind w:left="0" w:right="0" w:hanging="0"/>
      <w:jc w:val="left"/>
      <w:textAlignment w:val="baseline"/>
    </w:pPr>
    <w:rPr>
      <w:rFonts w:ascii="Liberation Serif" w:hAnsi="Liberation Serif" w:eastAsia="Mangal" w:cs="Mangal"/>
      <w:i/>
      <w:iCs/>
      <w:color w:val="000000"/>
      <w:sz w:val="24"/>
      <w:szCs w:val="24"/>
      <w:lang w:val="sk-SK" w:eastAsia="hi-IN"/>
    </w:rPr>
  </w:style>
  <w:style w:type="paragraph" w:styleId="Index">
    <w:name w:val="Index"/>
    <w:basedOn w:val="Normal"/>
    <w:pPr>
      <w:widowControl w:val="false"/>
      <w:suppressLineNumbers/>
      <w:spacing w:lineRule="auto" w:line="276" w:before="0" w:after="200"/>
      <w:ind w:left="0" w:right="0" w:hanging="0"/>
      <w:jc w:val="left"/>
      <w:textAlignment w:val="baseline"/>
    </w:pPr>
    <w:rPr>
      <w:rFonts w:ascii="Liberation Serif" w:hAnsi="Liberation Serif" w:eastAsia="Mangal" w:cs="Mangal"/>
      <w:color w:val="000000"/>
      <w:sz w:val="24"/>
      <w:lang w:val="sk-SK" w:eastAsia="hi-IN"/>
    </w:rPr>
  </w:style>
  <w:style w:type="paragraph" w:styleId="Caption">
    <w:name w:val="caption"/>
    <w:basedOn w:val="Normal"/>
    <w:pPr>
      <w:widowControl w:val="false"/>
      <w:spacing w:lineRule="auto" w:line="276" w:before="120" w:after="120"/>
      <w:ind w:left="0" w:right="0" w:hanging="0"/>
      <w:jc w:val="left"/>
      <w:textAlignment w:val="baseline"/>
    </w:pPr>
    <w:rPr>
      <w:rFonts w:ascii="Liberation Serif" w:hAnsi="Liberation Serif" w:eastAsia="Liberation Serif"/>
      <w:i/>
      <w:color w:val="000000"/>
      <w:sz w:val="24"/>
      <w:lang w:val="sk-SK" w:eastAsia="hi-IN"/>
    </w:rPr>
  </w:style>
  <w:style w:type="paragraph" w:styleId="ListParagraph">
    <w:name w:val="List Paragraph"/>
    <w:basedOn w:val="Normal"/>
    <w:pPr>
      <w:widowControl/>
      <w:spacing w:lineRule="auto" w:line="276" w:before="0" w:after="200"/>
      <w:ind w:left="720" w:right="0" w:hanging="0"/>
      <w:contextualSpacing/>
      <w:jc w:val="left"/>
      <w:textAlignment w:val="auto"/>
    </w:pPr>
    <w:rPr>
      <w:rFonts w:ascii="Calibri" w:hAnsi="Calibri" w:eastAsia="Liberation Serif"/>
      <w:color w:val="000000"/>
      <w:sz w:val="22"/>
      <w:lang w:val="sk-SK" w:eastAsia="ar-SA"/>
    </w:rPr>
  </w:style>
  <w:style w:type="paragraph" w:styleId="Obsahtabubeky">
    <w:name w:val="Obsah tabuľbeky"/>
    <w:basedOn w:val="Normal"/>
    <w:pPr>
      <w:widowControl w:val="false"/>
      <w:spacing w:lineRule="auto" w:line="276" w:before="0" w:after="200"/>
      <w:ind w:left="0" w:right="0" w:hanging="0"/>
      <w:jc w:val="left"/>
      <w:textAlignment w:val="baseline"/>
    </w:pPr>
    <w:rPr>
      <w:rFonts w:ascii="Liberation Serif" w:hAnsi="Liberation Serif" w:eastAsia="Liberation Serif"/>
      <w:color w:val="000000"/>
      <w:sz w:val="24"/>
      <w:lang w:val="sk-SK" w:eastAsia="hi-IN"/>
    </w:rPr>
  </w:style>
  <w:style w:type="paragraph" w:styleId="Nadpistabubeky">
    <w:name w:val="Nadpis tabuľbeky"/>
    <w:basedOn w:val="Obsahtabubeky"/>
    <w:pPr>
      <w:widowControl w:val="false"/>
      <w:spacing w:lineRule="auto" w:line="276" w:before="0" w:after="200"/>
      <w:ind w:left="0" w:right="0" w:hanging="0"/>
      <w:jc w:val="left"/>
      <w:textAlignment w:val="baseline"/>
    </w:pPr>
    <w:rPr>
      <w:rFonts w:ascii="Liberation Serif" w:hAnsi="Liberation Serif" w:eastAsia="Liberation Serif"/>
      <w:color w:val="000000"/>
      <w:sz w:val="24"/>
      <w:lang w:val="sk-SK" w:eastAsia="hi-IN"/>
    </w:rPr>
  </w:style>
  <w:style w:type="paragraph" w:styleId="BalloonText">
    <w:name w:val="Balloon Text"/>
    <w:basedOn w:val="Normal"/>
    <w:pPr>
      <w:widowControl w:val="false"/>
      <w:spacing w:lineRule="auto" w:line="276" w:before="0" w:after="200"/>
      <w:ind w:left="0" w:right="0" w:hanging="0"/>
      <w:jc w:val="left"/>
      <w:textAlignment w:val="baseline"/>
    </w:pPr>
    <w:rPr>
      <w:rFonts w:ascii="Segoe UI" w:hAnsi="Segoe UI" w:eastAsia="Liberation Serif"/>
      <w:color w:val="000000"/>
      <w:sz w:val="18"/>
      <w:lang w:val="sk-SK" w:eastAsia="hi-IN"/>
    </w:rPr>
  </w:style>
  <w:style w:type="paragraph" w:styleId="Obsahtabuky">
    <w:name w:val="Obsah tabuľky"/>
    <w:basedOn w:val="Normal"/>
    <w:pPr>
      <w:widowControl w:val="false"/>
      <w:spacing w:lineRule="auto" w:line="276" w:before="0" w:after="200"/>
      <w:ind w:left="0" w:right="0" w:hanging="0"/>
      <w:jc w:val="left"/>
      <w:textAlignment w:val="baseline"/>
    </w:pPr>
    <w:rPr>
      <w:rFonts w:ascii="Liberation Serif" w:hAnsi="Liberation Serif" w:eastAsia="Liberation Serif"/>
      <w:color w:val="000000"/>
      <w:sz w:val="24"/>
      <w:lang w:val="sk-SK" w:eastAsia="hi-IN"/>
    </w:rPr>
  </w:style>
  <w:style w:type="paragraph" w:styleId="Nadpistabuky">
    <w:name w:val="Nadpis tabuľky"/>
    <w:basedOn w:val="Obsahtabuky"/>
    <w:pPr>
      <w:widowControl w:val="false"/>
      <w:spacing w:lineRule="auto" w:line="276" w:before="0" w:after="200"/>
      <w:ind w:left="0" w:right="0" w:hanging="0"/>
      <w:jc w:val="left"/>
      <w:textAlignment w:val="baseline"/>
    </w:pPr>
    <w:rPr>
      <w:rFonts w:ascii="Liberation Serif" w:hAnsi="Liberation Serif" w:eastAsia="Liberation Serif"/>
      <w:color w:val="000000"/>
      <w:sz w:val="24"/>
      <w:lang w:val="sk-SK" w:eastAsia="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konypreludi.sk/zz/2004-365" TargetMode="External"/><Relationship Id="rId3" Type="http://schemas.openxmlformats.org/officeDocument/2006/relationships/hyperlink" Target="http://www.zakonypreludi.sk/zz/2004-365" TargetMode="External"/><Relationship Id="rId4" Type="http://schemas.openxmlformats.org/officeDocument/2006/relationships/hyperlink" Target="http://www.zakonypreludi.sk/zz/2004-564" TargetMode="External"/><Relationship Id="rId5" Type="http://schemas.openxmlformats.org/officeDocument/2006/relationships/hyperlink" Target="http://www.zakonypreludi.sk/zz/2005-5" TargetMode="External"/><Relationship Id="rId6" Type="http://schemas.openxmlformats.org/officeDocument/2006/relationships/hyperlink" Target="http://www.zakonypreludi.sk/zz/2005-475" TargetMode="External"/><Relationship Id="rId7" Type="http://schemas.openxmlformats.org/officeDocument/2006/relationships/hyperlink" Target="http://www.zakonypreludi.sk/zz/2006-279" TargetMode="External"/><Relationship Id="rId8" Type="http://schemas.openxmlformats.org/officeDocument/2006/relationships/hyperlink" Target="http://www.zakonypreludi.sk/zz/2006-689" TargetMode="External"/><Relationship Id="rId9" Type="http://schemas.openxmlformats.org/officeDocument/2006/relationships/hyperlink" Target="http://www.zakonypreludi.sk/zz/2008-245" TargetMode="External"/><Relationship Id="rId10" Type="http://schemas.openxmlformats.org/officeDocument/2006/relationships/hyperlink" Target="http://www.zakonypreludi.sk/zz/2008-462" TargetMode="External"/><Relationship Id="rId11" Type="http://schemas.openxmlformats.org/officeDocument/2006/relationships/hyperlink" Target="http://www.zakonypreludi.sk/zz/2009-179" TargetMode="External"/><Relationship Id="rId12" Type="http://schemas.openxmlformats.org/officeDocument/2006/relationships/hyperlink" Target="http://www.zakonypreludi.sk/zz/2009-179" TargetMode="External"/><Relationship Id="rId13" Type="http://schemas.openxmlformats.org/officeDocument/2006/relationships/hyperlink" Target="http://www.zakonypreludi.sk/zz/2009-184" TargetMode="External"/><Relationship Id="rId14" Type="http://schemas.openxmlformats.org/officeDocument/2006/relationships/hyperlink" Target="http://www.zakonypreludi.sk/zz/2009-214" TargetMode="External"/><Relationship Id="rId15" Type="http://schemas.openxmlformats.org/officeDocument/2006/relationships/hyperlink" Target="http://www.zakonypreludi.sk/zz/2011-38" TargetMode="External"/><Relationship Id="rId16" Type="http://schemas.openxmlformats.org/officeDocument/2006/relationships/hyperlink" Target="http://www.zakonypreludi.sk/zz/2012-325" TargetMode="External"/><Relationship Id="rId17" Type="http://schemas.openxmlformats.org/officeDocument/2006/relationships/hyperlink" Target="http://www.zakonypreludi.sk/zz/2012-345" TargetMode="External"/><Relationship Id="rId18" Type="http://schemas.openxmlformats.org/officeDocument/2006/relationships/hyperlink" Target="http://www.zakonypreludi.sk/zz/2013-312" TargetMode="External"/><Relationship Id="rId19" Type="http://schemas.openxmlformats.org/officeDocument/2006/relationships/hyperlink" Target="http://www.zakonypreludi.sk/zz/2013-464" TargetMode="External"/><Relationship Id="rId20" Type="http://schemas.openxmlformats.org/officeDocument/2006/relationships/hyperlink" Target="http://www.zakonypreludi.sk/zz/2013-464" TargetMode="External"/><Relationship Id="rId21" Type="http://schemas.openxmlformats.org/officeDocument/2006/relationships/hyperlink" Target="http://www.zakonypreludi.sk/zz/2015-61" TargetMode="External"/><Relationship Id="rId22" Type="http://schemas.openxmlformats.org/officeDocument/2006/relationships/hyperlink" Target="http://www.zakonypreludi.sk/zz/2015-61" TargetMode="External"/><Relationship Id="rId23" Type="http://schemas.openxmlformats.org/officeDocument/2006/relationships/hyperlink" Target="http://www.zakonypreludi.sk/zz/2015-188" TargetMode="External"/><Relationship Id="rId24" Type="http://schemas.openxmlformats.org/officeDocument/2006/relationships/hyperlink" Target="http://www.zakonypreludi.sk/zz/2015-422" TargetMode="External"/><Relationship Id="rId25" Type="http://schemas.openxmlformats.org/officeDocument/2006/relationships/hyperlink" Target="http://www.zakonypreludi.sk/zz/2016-91" TargetMode="External"/><Relationship Id="rId26" Type="http://schemas.openxmlformats.org/officeDocument/2006/relationships/hyperlink" Target="http://www.zakonypreludi.sk/zz/2015-422" TargetMode="External"/><Relationship Id="rId27" Type="http://schemas.openxmlformats.org/officeDocument/2006/relationships/hyperlink" Target="http://www.zakonypreludi.sk/zz/2016-91" TargetMode="External"/><Relationship Id="rId28" Type="http://schemas.openxmlformats.org/officeDocument/2006/relationships/hyperlink" Target="http://www.zakonypreludi.sk/zz/2016-91" TargetMode="External"/><Relationship Id="rId29" Type="http://schemas.openxmlformats.org/officeDocument/2006/relationships/hyperlink" Target="http://www.zakonypreludi.sk/zz/2016-91" TargetMode="External"/><Relationship Id="rId30" Type="http://schemas.openxmlformats.org/officeDocument/2006/relationships/hyperlink" Target="http://www.zakonypreludi.sk/zz/2016-91" TargetMode="External"/><Relationship Id="rId31" Type="http://schemas.openxmlformats.org/officeDocument/2006/relationships/hyperlink" Target="http://www.zakonypreludi.sk/zz/2016-91" TargetMode="External"/><Relationship Id="rId32" Type="http://schemas.openxmlformats.org/officeDocument/2006/relationships/hyperlink" Target="http://www.zakonypreludi.sk/zz/2016-91" TargetMode="External"/><Relationship Id="rId33" Type="http://schemas.openxmlformats.org/officeDocument/2006/relationships/hyperlink" Target="http://www.zakonypreludi.sk/zz/2016-91" TargetMode="External"/><Relationship Id="rId34" Type="http://schemas.openxmlformats.org/officeDocument/2006/relationships/hyperlink" Target="http://www.zakonypreludi.sk/zz/2016-91" TargetMode="External"/><Relationship Id="rId35" Type="http://schemas.openxmlformats.org/officeDocument/2006/relationships/hyperlink" Target="http://www.zakonypreludi.sk/zz/2016-91" TargetMode="External"/><Relationship Id="rId36" Type="http://schemas.openxmlformats.org/officeDocument/2006/relationships/hyperlink" Target="http://www.zakonypreludi.sk/zz/2016-91" TargetMode="External"/><Relationship Id="rId37" Type="http://schemas.openxmlformats.org/officeDocument/2006/relationships/hyperlink" Target="http://www.zakonypreludi.sk/zz/2016-91" TargetMode="External"/><Relationship Id="rId38" Type="http://schemas.openxmlformats.org/officeDocument/2006/relationships/fontTable" Target="fontTable.xml"/><Relationship Id="rId3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17246</TotalTime>
  <Application>LibreOffice/4.3.5.2$Windows_x86 LibreOffice_project/3a87456aaa6a95c63eea1c1b3201acedf0751bd5</Application>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2016-10-26T10:10:00Z</dcterms:created>
  <dc:creator>PC</dc:creator>
  <dc:language>sk-SK</dc:language>
  <cp:lastPrinted>2019-11-08T11:58:41Z</cp:lastPrinted>
  <dcterms:modified xsi:type="dcterms:W3CDTF">2019-11-08T12:02:16Z</dcterms:modified>
  <cp:revision>13</cp:revision>
</cp:coreProperties>
</file>