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267" w:rsidRPr="001E2267" w:rsidRDefault="001E2267" w:rsidP="001E2267">
      <w:pPr>
        <w:pStyle w:val="Nzov"/>
        <w:rPr>
          <w:rFonts w:ascii="Times New Roman" w:hAnsi="Times New Roman"/>
          <w:u w:val="none"/>
          <w:lang w:eastAsia="cs-CZ"/>
        </w:rPr>
      </w:pPr>
      <w:r w:rsidRPr="001E2267">
        <w:rPr>
          <w:rFonts w:ascii="Times New Roman" w:hAnsi="Times New Roman"/>
          <w:u w:val="none"/>
        </w:rPr>
        <w:t>NÁRODNÁ RADA SLOVENSKEJ REPUBLIKY</w:t>
      </w:r>
    </w:p>
    <w:p w:rsidR="001E2267" w:rsidRPr="001E2267" w:rsidRDefault="001E2267" w:rsidP="001E2267">
      <w:pPr>
        <w:jc w:val="center"/>
        <w:rPr>
          <w:rFonts w:cs="Times New Roman"/>
          <w:b/>
          <w:bCs/>
          <w:lang w:eastAsia="cs-CZ"/>
        </w:rPr>
      </w:pPr>
      <w:r w:rsidRPr="001E2267">
        <w:rPr>
          <w:rFonts w:cs="Times New Roman"/>
          <w:b/>
          <w:bCs/>
        </w:rPr>
        <w:t>VII. volebné obdobie</w:t>
      </w:r>
    </w:p>
    <w:p w:rsidR="001E2267" w:rsidRPr="001E2267" w:rsidRDefault="001E2267" w:rsidP="001E2267">
      <w:pPr>
        <w:jc w:val="center"/>
        <w:rPr>
          <w:rFonts w:cs="Times New Roman"/>
          <w:b/>
          <w:bCs/>
          <w:lang w:eastAsia="cs-CZ"/>
        </w:rPr>
      </w:pPr>
      <w:r w:rsidRPr="001E2267">
        <w:rPr>
          <w:rFonts w:cs="Times New Roman"/>
          <w:b/>
          <w:bCs/>
        </w:rPr>
        <w:t>–––––––––––––––––––––––––––––––––––––––––––</w:t>
      </w:r>
      <w:r w:rsidR="008D6ECD">
        <w:rPr>
          <w:rFonts w:cs="Times New Roman"/>
          <w:b/>
          <w:bCs/>
        </w:rPr>
        <w:t>–––––––––––––––––––––––––––––––</w:t>
      </w:r>
    </w:p>
    <w:p w:rsidR="001E2267" w:rsidRPr="00FC4EF7" w:rsidRDefault="001E2267" w:rsidP="001E2267">
      <w:pPr>
        <w:rPr>
          <w:b/>
          <w:bCs/>
          <w:lang w:eastAsia="cs-CZ"/>
        </w:rPr>
      </w:pPr>
    </w:p>
    <w:p w:rsidR="001E2267" w:rsidRPr="00FC4EF7" w:rsidRDefault="001E2267" w:rsidP="001E2267">
      <w:pPr>
        <w:rPr>
          <w:b/>
          <w:bCs/>
          <w:lang w:eastAsia="cs-CZ"/>
        </w:rPr>
      </w:pPr>
    </w:p>
    <w:p w:rsidR="001E2267" w:rsidRPr="00FC4EF7" w:rsidRDefault="001E2267" w:rsidP="001E2267">
      <w:pPr>
        <w:rPr>
          <w:b/>
          <w:bCs/>
          <w:lang w:eastAsia="cs-CZ"/>
        </w:rPr>
      </w:pPr>
    </w:p>
    <w:p w:rsidR="001E2267" w:rsidRDefault="001E2267" w:rsidP="001E2267">
      <w:pPr>
        <w:jc w:val="center"/>
        <w:rPr>
          <w:bCs/>
          <w:lang w:eastAsia="cs-CZ"/>
        </w:rPr>
      </w:pPr>
      <w:r w:rsidRPr="00FC4EF7">
        <w:rPr>
          <w:bCs/>
          <w:lang w:eastAsia="cs-CZ"/>
        </w:rPr>
        <w:t xml:space="preserve">Návrh </w:t>
      </w:r>
    </w:p>
    <w:p w:rsidR="001E2267" w:rsidRPr="00FC4EF7" w:rsidRDefault="001E2267" w:rsidP="001E2267">
      <w:pPr>
        <w:jc w:val="center"/>
        <w:rPr>
          <w:bCs/>
          <w:lang w:eastAsia="cs-CZ"/>
        </w:rPr>
      </w:pPr>
    </w:p>
    <w:p w:rsidR="001E2267" w:rsidRPr="00FC4EF7" w:rsidRDefault="001E2267" w:rsidP="001E2267">
      <w:pPr>
        <w:jc w:val="center"/>
        <w:rPr>
          <w:b/>
          <w:bCs/>
          <w:lang w:eastAsia="cs-CZ"/>
        </w:rPr>
      </w:pPr>
    </w:p>
    <w:p w:rsidR="001E2267" w:rsidRDefault="001E2267" w:rsidP="001E2267">
      <w:pPr>
        <w:pStyle w:val="Zkladntext"/>
        <w:jc w:val="center"/>
        <w:rPr>
          <w:b/>
          <w:bCs/>
          <w:sz w:val="24"/>
        </w:rPr>
      </w:pPr>
      <w:r w:rsidRPr="00FC4EF7">
        <w:rPr>
          <w:b/>
          <w:bCs/>
          <w:sz w:val="24"/>
        </w:rPr>
        <w:t xml:space="preserve">ZÁKON </w:t>
      </w:r>
    </w:p>
    <w:p w:rsidR="001E2267" w:rsidRPr="00FC4EF7" w:rsidRDefault="001E2267" w:rsidP="001E2267">
      <w:pPr>
        <w:pStyle w:val="Zkladntext"/>
        <w:jc w:val="center"/>
        <w:rPr>
          <w:b/>
          <w:bCs/>
          <w:sz w:val="24"/>
        </w:rPr>
      </w:pPr>
    </w:p>
    <w:p w:rsidR="001E2267" w:rsidRPr="00FC4EF7" w:rsidRDefault="001E2267" w:rsidP="001E2267">
      <w:pPr>
        <w:pStyle w:val="Zkladntext"/>
        <w:jc w:val="center"/>
        <w:rPr>
          <w:b/>
          <w:bCs/>
          <w:sz w:val="24"/>
        </w:rPr>
      </w:pPr>
    </w:p>
    <w:p w:rsidR="001E2267" w:rsidRDefault="001E2267" w:rsidP="001E2267">
      <w:pPr>
        <w:pStyle w:val="Zkladntext"/>
        <w:jc w:val="center"/>
        <w:rPr>
          <w:b/>
          <w:bCs/>
          <w:sz w:val="24"/>
        </w:rPr>
      </w:pPr>
      <w:r>
        <w:rPr>
          <w:b/>
          <w:bCs/>
          <w:sz w:val="24"/>
        </w:rPr>
        <w:t>z ....................... 20</w:t>
      </w:r>
      <w:r w:rsidR="00562C25">
        <w:rPr>
          <w:b/>
          <w:bCs/>
          <w:sz w:val="24"/>
        </w:rPr>
        <w:t>20</w:t>
      </w:r>
      <w:r w:rsidRPr="00FC4EF7">
        <w:rPr>
          <w:b/>
          <w:bCs/>
          <w:sz w:val="24"/>
        </w:rPr>
        <w:t>,</w:t>
      </w:r>
    </w:p>
    <w:p w:rsidR="00302985" w:rsidRPr="00234C56" w:rsidRDefault="003A1D23" w:rsidP="004D3C7B">
      <w:pPr>
        <w:keepNext/>
        <w:spacing w:before="120" w:line="276" w:lineRule="auto"/>
        <w:jc w:val="center"/>
        <w:outlineLvl w:val="0"/>
        <w:rPr>
          <w:rFonts w:cs="Times New Roman"/>
          <w:b/>
        </w:rPr>
      </w:pPr>
      <w:r w:rsidRPr="00234C56">
        <w:rPr>
          <w:rFonts w:cs="Times New Roman"/>
          <w:b/>
        </w:rPr>
        <w:t xml:space="preserve"> ktorým sa mení a dopĺňa zákon č. 595/2003 Z. </w:t>
      </w:r>
      <w:r w:rsidR="004A7D75">
        <w:rPr>
          <w:rFonts w:cs="Times New Roman"/>
          <w:b/>
        </w:rPr>
        <w:t xml:space="preserve"> </w:t>
      </w:r>
      <w:r w:rsidRPr="00234C56">
        <w:rPr>
          <w:rFonts w:cs="Times New Roman"/>
          <w:b/>
        </w:rPr>
        <w:t>z. o dani z príjmov v znení neskorších predpisov</w:t>
      </w:r>
    </w:p>
    <w:p w:rsidR="00EF091F" w:rsidRPr="00234C56" w:rsidRDefault="00EF091F" w:rsidP="004D3C7B">
      <w:pPr>
        <w:tabs>
          <w:tab w:val="left" w:pos="567"/>
          <w:tab w:val="left" w:pos="2324"/>
        </w:tabs>
        <w:spacing w:before="120" w:line="276" w:lineRule="auto"/>
        <w:jc w:val="center"/>
        <w:rPr>
          <w:rFonts w:cs="Times New Roman"/>
          <w:b/>
        </w:rPr>
      </w:pPr>
    </w:p>
    <w:p w:rsidR="00EF091F" w:rsidRPr="00234C56" w:rsidRDefault="00EF091F" w:rsidP="004D3C7B">
      <w:pPr>
        <w:tabs>
          <w:tab w:val="left" w:pos="567"/>
          <w:tab w:val="left" w:pos="2324"/>
        </w:tabs>
        <w:spacing w:before="120" w:line="276" w:lineRule="auto"/>
        <w:rPr>
          <w:rFonts w:cs="Times New Roman"/>
        </w:rPr>
      </w:pPr>
      <w:r w:rsidRPr="00234C56">
        <w:rPr>
          <w:rFonts w:cs="Times New Roman"/>
        </w:rPr>
        <w:t>Národná rada Slovenskej republiky sa uzniesla na tomto zákone:</w:t>
      </w:r>
    </w:p>
    <w:p w:rsidR="00EF091F" w:rsidRPr="00234C56" w:rsidRDefault="00EF091F" w:rsidP="004D3C7B">
      <w:pPr>
        <w:tabs>
          <w:tab w:val="left" w:pos="567"/>
          <w:tab w:val="left" w:pos="2324"/>
        </w:tabs>
        <w:spacing w:before="120" w:line="276" w:lineRule="auto"/>
        <w:jc w:val="center"/>
        <w:rPr>
          <w:rFonts w:cs="Times New Roman"/>
          <w:b/>
        </w:rPr>
      </w:pPr>
    </w:p>
    <w:p w:rsidR="00302985" w:rsidRPr="00234C56" w:rsidRDefault="00EF091F" w:rsidP="004D3C7B">
      <w:pPr>
        <w:tabs>
          <w:tab w:val="left" w:pos="567"/>
          <w:tab w:val="left" w:pos="2324"/>
        </w:tabs>
        <w:spacing w:before="120" w:line="276" w:lineRule="auto"/>
        <w:jc w:val="center"/>
        <w:rPr>
          <w:rFonts w:cs="Times New Roman"/>
        </w:rPr>
      </w:pPr>
      <w:r w:rsidRPr="00234C56">
        <w:rPr>
          <w:rFonts w:cs="Times New Roman"/>
          <w:b/>
        </w:rPr>
        <w:t>Čl. I</w:t>
      </w:r>
    </w:p>
    <w:p w:rsidR="00C25239" w:rsidRDefault="00C25239" w:rsidP="00C25239">
      <w:pPr>
        <w:pStyle w:val="Normlnywebov"/>
        <w:spacing w:before="0" w:beforeAutospacing="0" w:after="40" w:afterAutospacing="0"/>
        <w:jc w:val="both"/>
      </w:pPr>
      <w: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a zákona č. 319/2019 Z. z.  sa mení a dopĺňa takto:</w:t>
      </w:r>
    </w:p>
    <w:p w:rsidR="00562C25" w:rsidRDefault="00562C25" w:rsidP="00562C25">
      <w:pPr>
        <w:widowControl/>
        <w:suppressAutoHyphens w:val="0"/>
        <w:autoSpaceDE w:val="0"/>
        <w:autoSpaceDN w:val="0"/>
        <w:adjustRightInd w:val="0"/>
        <w:spacing w:line="276" w:lineRule="auto"/>
        <w:jc w:val="both"/>
        <w:rPr>
          <w:rFonts w:eastAsia="Times New Roman" w:cs="Times New Roman"/>
          <w:color w:val="000000"/>
          <w:kern w:val="0"/>
          <w:lang w:eastAsia="en-US" w:bidi="ar-SA"/>
        </w:rPr>
      </w:pPr>
      <w:bookmarkStart w:id="0" w:name="_GoBack"/>
      <w:bookmarkEnd w:id="0"/>
      <w:r>
        <w:rPr>
          <w:rFonts w:eastAsia="Times New Roman" w:cs="Times New Roman"/>
          <w:color w:val="000000"/>
          <w:kern w:val="0"/>
          <w:lang w:eastAsia="en-US" w:bidi="ar-SA"/>
        </w:rPr>
        <w:lastRenderedPageBreak/>
        <w:t>1. V § 11 odsek 1 znie:</w:t>
      </w:r>
    </w:p>
    <w:p w:rsidR="00562C25" w:rsidRDefault="00562C25" w:rsidP="00562C25">
      <w:pPr>
        <w:widowControl/>
        <w:suppressAutoHyphens w:val="0"/>
        <w:autoSpaceDE w:val="0"/>
        <w:autoSpaceDN w:val="0"/>
        <w:adjustRightInd w:val="0"/>
        <w:spacing w:line="276" w:lineRule="auto"/>
        <w:ind w:left="284" w:hanging="284"/>
        <w:jc w:val="both"/>
        <w:rPr>
          <w:rFonts w:eastAsia="Times New Roman" w:cs="Times New Roman"/>
          <w:color w:val="000000"/>
          <w:kern w:val="0"/>
          <w:lang w:eastAsia="en-US" w:bidi="ar-SA"/>
        </w:rPr>
      </w:pPr>
      <w:r>
        <w:rPr>
          <w:rFonts w:eastAsia="Times New Roman" w:cs="Times New Roman"/>
          <w:color w:val="000000"/>
          <w:kern w:val="0"/>
          <w:lang w:eastAsia="en-US" w:bidi="ar-SA"/>
        </w:rPr>
        <w:t xml:space="preserve">     „(1) Základ dane (čiastkový základ dane) zistený z príjmov podľa § 5 alebo § 6 ods. 1 a 2 alebo súčet čiastkových základov dane z týchto príjmov sa znižuje o nezdaniteľné časti základu dane uvedené v odsekoch 2, 3, 8, 9, 14, 16, 20.“.</w:t>
      </w:r>
    </w:p>
    <w:p w:rsidR="00562C25" w:rsidRDefault="00562C25" w:rsidP="00562C25">
      <w:pPr>
        <w:widowControl/>
        <w:suppressAutoHyphens w:val="0"/>
        <w:autoSpaceDE w:val="0"/>
        <w:autoSpaceDN w:val="0"/>
        <w:adjustRightInd w:val="0"/>
        <w:spacing w:line="276" w:lineRule="auto"/>
        <w:jc w:val="both"/>
        <w:rPr>
          <w:rFonts w:eastAsia="Times New Roman" w:cs="Times New Roman"/>
          <w:color w:val="000000"/>
          <w:kern w:val="0"/>
          <w:lang w:eastAsia="en-US" w:bidi="ar-SA"/>
        </w:rPr>
      </w:pPr>
    </w:p>
    <w:p w:rsidR="00562C25" w:rsidRDefault="00562C25" w:rsidP="00562C25">
      <w:pPr>
        <w:spacing w:before="120" w:line="276" w:lineRule="auto"/>
        <w:jc w:val="both"/>
        <w:rPr>
          <w:rFonts w:cs="Times New Roman"/>
        </w:rPr>
      </w:pPr>
      <w:r>
        <w:rPr>
          <w:rFonts w:cs="Times New Roman"/>
        </w:rPr>
        <w:t>2. V § 11 sa za odsek 2 vkladajú nové odseky 3 až 8, ktoré znejú:</w:t>
      </w:r>
    </w:p>
    <w:p w:rsidR="00562C25" w:rsidRDefault="00562C25" w:rsidP="00562C25">
      <w:pPr>
        <w:spacing w:before="120" w:line="276" w:lineRule="auto"/>
        <w:ind w:left="720" w:hanging="578"/>
        <w:jc w:val="both"/>
        <w:rPr>
          <w:rFonts w:cs="Times New Roman"/>
        </w:rPr>
      </w:pPr>
      <w:r>
        <w:rPr>
          <w:rFonts w:cs="Times New Roman"/>
        </w:rPr>
        <w:t>„(3) Nezdaniteľné časti základu dane sú sumy</w:t>
      </w:r>
    </w:p>
    <w:p w:rsidR="00562C25" w:rsidRDefault="00562C25" w:rsidP="00562C25">
      <w:pPr>
        <w:numPr>
          <w:ilvl w:val="0"/>
          <w:numId w:val="7"/>
        </w:numPr>
        <w:spacing w:before="120" w:line="276" w:lineRule="auto"/>
        <w:ind w:left="567" w:hanging="283"/>
        <w:jc w:val="both"/>
        <w:rPr>
          <w:rFonts w:cs="Times New Roman"/>
        </w:rPr>
      </w:pPr>
      <w:r>
        <w:rPr>
          <w:rFonts w:cs="Times New Roman"/>
        </w:rPr>
        <w:t>4 000 eur ročne na vyživované prvé dieťa žijúce v domácnosti</w:t>
      </w:r>
      <w:r>
        <w:rPr>
          <w:rFonts w:cs="Times New Roman"/>
          <w:vertAlign w:val="superscript"/>
        </w:rPr>
        <w:t>1a)</w:t>
      </w:r>
      <w:r>
        <w:rPr>
          <w:rFonts w:cs="Times New Roman"/>
        </w:rPr>
        <w:t xml:space="preserve"> s daňovníkom; prechodný pobyt dieťaťa  mimo domácnosti nemá vplyv na uplatnenie tejto nezdaniteľnej časti základu dane; táto suma sa zvyšuje na dvojnásobok ročne, ak ide o dieťa, ktoré je držiteľom preukazu občana s ťažkým zdravotným  postihnutím alebo ak podľa rozhodnutia alebo posudku posudkovej komisie sociálneho zabezpečenia Sociálnej poisťovne ide o dieťa dlhodobo ťažko zdravotne postihnuté, ktoré vyžaduje mimoriadnu starostlivosť alebo osobitne náročnú mimoriadnu starostlivosť. </w:t>
      </w:r>
    </w:p>
    <w:p w:rsidR="00562C25" w:rsidRDefault="00562C25" w:rsidP="00562C25">
      <w:pPr>
        <w:numPr>
          <w:ilvl w:val="0"/>
          <w:numId w:val="7"/>
        </w:numPr>
        <w:spacing w:before="120" w:line="276" w:lineRule="auto"/>
        <w:ind w:left="567" w:hanging="283"/>
        <w:jc w:val="both"/>
        <w:rPr>
          <w:rFonts w:cs="Times New Roman"/>
        </w:rPr>
      </w:pPr>
      <w:r>
        <w:rPr>
          <w:rFonts w:cs="Times New Roman"/>
        </w:rPr>
        <w:t>5 000 eur ročne na vyživované druhé dieťa žijúce v domácnosti</w:t>
      </w:r>
      <w:r>
        <w:rPr>
          <w:rFonts w:cs="Times New Roman"/>
          <w:vertAlign w:val="superscript"/>
        </w:rPr>
        <w:t>1a)</w:t>
      </w:r>
      <w:r>
        <w:rPr>
          <w:rFonts w:cs="Times New Roman"/>
        </w:rPr>
        <w:t xml:space="preserve"> s daňovníkom; prechodný pobyt dieťaťa  mimo domácnosti nemá vplyv na uplatnenie tejto nezdaniteľnej časti základu dane; táto suma sa zvyšuje na dvojnásobok ročne, ak ide o dieťa, ktoré je držiteľom preukazu občana s ťažkým zdravotným  postihnutím alebo ak podľa rozhodnutia alebo posudku posudkovej komisie sociálneho zabezpečenia Sociálnej poisťovne ide o dieťa dlhodobo ťažko zdravotne postihnuté, ktoré vyžaduje mimoriadnu starostlivosť alebo osobitne náročnú mimoriadnu starostlivosť. </w:t>
      </w:r>
    </w:p>
    <w:p w:rsidR="00562C25" w:rsidRDefault="00562C25" w:rsidP="00562C25">
      <w:pPr>
        <w:numPr>
          <w:ilvl w:val="0"/>
          <w:numId w:val="7"/>
        </w:numPr>
        <w:spacing w:before="120" w:line="276" w:lineRule="auto"/>
        <w:ind w:left="567" w:hanging="283"/>
        <w:jc w:val="both"/>
        <w:rPr>
          <w:rFonts w:cs="Times New Roman"/>
        </w:rPr>
      </w:pPr>
      <w:r>
        <w:rPr>
          <w:rFonts w:cs="Times New Roman"/>
        </w:rPr>
        <w:t>6 000 eur ročne na vyživované tretie dieťa žijúce v domácnosti</w:t>
      </w:r>
      <w:r>
        <w:rPr>
          <w:rFonts w:cs="Times New Roman"/>
          <w:vertAlign w:val="superscript"/>
        </w:rPr>
        <w:t>1a)</w:t>
      </w:r>
      <w:r>
        <w:rPr>
          <w:rFonts w:cs="Times New Roman"/>
        </w:rPr>
        <w:t xml:space="preserve"> s daňovníkom; prechodný pobyt dieťaťa  mimo domácnosti nemá vplyv na uplatnenie tejto nezdaniteľnej časti základu dane; táto suma sa zvyšuje na dvojnásobok ročne, ak ide o dieťa, ktoré je držiteľom preukazu občana s ťažkým zdravotným  postihnutím alebo ak podľa rozhodnutia alebo posudku posudkovej komisie sociálneho zabezpečenia Sociálnej poisťovne ide o dieťa dlhodobo ťažko zdravotne postihnuté, ktoré vyžaduje mimoriadnu starostlivosť alebo osobitne náročnú mimoriadnu starostlivosť. </w:t>
      </w:r>
    </w:p>
    <w:p w:rsidR="00562C25" w:rsidRDefault="00562C25" w:rsidP="00562C25">
      <w:pPr>
        <w:spacing w:before="120" w:line="276" w:lineRule="auto"/>
        <w:ind w:left="284"/>
        <w:jc w:val="both"/>
        <w:rPr>
          <w:rFonts w:cs="Times New Roman"/>
        </w:rPr>
      </w:pPr>
      <w:r>
        <w:rPr>
          <w:rFonts w:cs="Times New Roman"/>
        </w:rPr>
        <w:t>(4)  Daňovníkovi, ktorý nemá na území Slovenskej republiky trvalý pobyt sa základ dane neznižuje o sumy uvedené v odseku 3 písm. a) až c).</w:t>
      </w:r>
    </w:p>
    <w:p w:rsidR="00562C25" w:rsidRDefault="00562C25" w:rsidP="00562C25">
      <w:pPr>
        <w:spacing w:before="120" w:line="276" w:lineRule="auto"/>
        <w:ind w:left="284"/>
        <w:jc w:val="both"/>
        <w:rPr>
          <w:rFonts w:cs="Times New Roman"/>
        </w:rPr>
      </w:pPr>
      <w:r>
        <w:rPr>
          <w:rFonts w:cs="Times New Roman"/>
        </w:rPr>
        <w:t xml:space="preserve">(5) </w:t>
      </w:r>
      <w:r w:rsidRPr="001D34C5">
        <w:rPr>
          <w:rFonts w:eastAsia="Times New Roman" w:cs="Times New Roman"/>
          <w:color w:val="000000"/>
          <w:kern w:val="0"/>
          <w:lang w:eastAsia="sk-SK" w:bidi="ar-SA"/>
        </w:rPr>
        <w:t>Za vyživované dieťa daňovníka, a to vlastné, osvojené, dieťa prevzaté do starostlivosti nahrádzajúcej starostlivosť rodičov na základe rozhodnutia príslušného orgánu a dieťa druhého z manželov, sa považuje nezaopatrené dieťa podľa osobitného predpisu.</w:t>
      </w:r>
      <w:hyperlink r:id="rId8" w:anchor="poznamky.poznamka-125" w:tooltip="Odkaz na predpis alebo ustanovenie" w:history="1">
        <w:r w:rsidRPr="001D34C5">
          <w:rPr>
            <w:rFonts w:eastAsia="Times New Roman" w:cs="Times New Roman"/>
            <w:bCs/>
            <w:color w:val="000000"/>
            <w:kern w:val="0"/>
            <w:vertAlign w:val="superscript"/>
            <w:lang w:eastAsia="sk-SK" w:bidi="ar-SA"/>
          </w:rPr>
          <w:t>125)</w:t>
        </w:r>
      </w:hyperlink>
      <w:r w:rsidRPr="001D34C5">
        <w:rPr>
          <w:rFonts w:eastAsia="Times New Roman" w:cs="Times New Roman"/>
          <w:color w:val="000000"/>
          <w:kern w:val="0"/>
          <w:lang w:eastAsia="sk-SK" w:bidi="ar-SA"/>
        </w:rPr>
        <w:t xml:space="preserve"> Za vyživované dieťa daňovníka sa považuje aj plnoleté nezaopatrené dieťa podľa osobitného predpisu.</w:t>
      </w:r>
      <w:hyperlink r:id="rId9" w:anchor="poznamky.poznamka-125a" w:tooltip="Odkaz na predpis alebo ustanovenie" w:history="1">
        <w:r w:rsidRPr="001D34C5">
          <w:rPr>
            <w:rFonts w:eastAsia="Times New Roman" w:cs="Times New Roman"/>
            <w:bCs/>
            <w:color w:val="000000"/>
            <w:kern w:val="0"/>
            <w:vertAlign w:val="superscript"/>
            <w:lang w:eastAsia="sk-SK" w:bidi="ar-SA"/>
          </w:rPr>
          <w:t>125a)</w:t>
        </w:r>
      </w:hyperlink>
    </w:p>
    <w:p w:rsidR="00562C25" w:rsidRPr="001D34C5" w:rsidRDefault="00562C25" w:rsidP="00562C25">
      <w:pPr>
        <w:spacing w:before="120" w:line="276" w:lineRule="auto"/>
        <w:ind w:left="284"/>
        <w:jc w:val="both"/>
        <w:rPr>
          <w:rFonts w:cs="Times New Roman"/>
        </w:rPr>
      </w:pPr>
      <w:r>
        <w:rPr>
          <w:rFonts w:cs="Times New Roman"/>
        </w:rPr>
        <w:t xml:space="preserve">(6) </w:t>
      </w:r>
      <w:r w:rsidRPr="001D34C5">
        <w:rPr>
          <w:rFonts w:eastAsia="Times New Roman" w:cs="Times New Roman"/>
          <w:color w:val="000000"/>
          <w:kern w:val="0"/>
          <w:lang w:eastAsia="sk-SK" w:bidi="ar-SA"/>
        </w:rPr>
        <w:t>Daňovník, ktorý je rodič dieťaťa alebo u ktorého ide vo vzťahu k dieťaťu o starostlivosť nahrádzajúcu starostlivosť rodičov na základe rozhodnutia príslušného orgánu, ak dieťa s ním žije v domácnosti,</w:t>
      </w:r>
      <w:hyperlink r:id="rId10" w:anchor="poznamky.poznamka-57" w:tooltip="Odkaz na predpis alebo ustanovenie" w:history="1">
        <w:r w:rsidRPr="001D34C5">
          <w:rPr>
            <w:rFonts w:eastAsia="Times New Roman" w:cs="Times New Roman"/>
            <w:bCs/>
            <w:color w:val="000000"/>
            <w:kern w:val="0"/>
            <w:vertAlign w:val="superscript"/>
            <w:lang w:eastAsia="sk-SK" w:bidi="ar-SA"/>
          </w:rPr>
          <w:t>57)</w:t>
        </w:r>
      </w:hyperlink>
      <w:r w:rsidRPr="001D34C5">
        <w:rPr>
          <w:rFonts w:eastAsia="Times New Roman" w:cs="Times New Roman"/>
          <w:color w:val="000000"/>
          <w:kern w:val="0"/>
          <w:lang w:eastAsia="sk-SK" w:bidi="ar-SA"/>
        </w:rPr>
        <w:t xml:space="preserve"> môže si uplatniť </w:t>
      </w:r>
      <w:r>
        <w:rPr>
          <w:rFonts w:eastAsia="Times New Roman" w:cs="Times New Roman"/>
          <w:color w:val="000000"/>
          <w:kern w:val="0"/>
          <w:lang w:eastAsia="sk-SK" w:bidi="ar-SA"/>
        </w:rPr>
        <w:t xml:space="preserve">sumy nezdaniteľnej časti základu dane uvedené </w:t>
      </w:r>
      <w:r>
        <w:rPr>
          <w:rFonts w:cs="Times New Roman"/>
        </w:rPr>
        <w:t>v odseku 3 písm. a) až c)</w:t>
      </w:r>
      <w:r w:rsidRPr="001D34C5">
        <w:rPr>
          <w:rFonts w:eastAsia="Times New Roman" w:cs="Times New Roman"/>
          <w:color w:val="000000"/>
          <w:kern w:val="0"/>
          <w:lang w:eastAsia="sk-SK" w:bidi="ar-SA"/>
        </w:rPr>
        <w:t xml:space="preserve"> po uplynutí zdaňovacieho obdobia, ak manžel (manželka) tohto dieťaťa nemá za toto zdaňovacie obdobie zdaniteľné príjmy presahujúce sumu podľa </w:t>
      </w:r>
      <w:hyperlink r:id="rId11" w:anchor="paragraf-11.odsek-2.pismeno-a" w:tooltip="Odkaz na predpis alebo ustanovenie" w:history="1">
        <w:r w:rsidRPr="001D34C5">
          <w:rPr>
            <w:rFonts w:eastAsia="Times New Roman" w:cs="Times New Roman"/>
            <w:bCs/>
            <w:color w:val="000000"/>
            <w:kern w:val="0"/>
            <w:lang w:eastAsia="sk-SK" w:bidi="ar-SA"/>
          </w:rPr>
          <w:t>§ 11 ods.</w:t>
        </w:r>
        <w:r>
          <w:rPr>
            <w:rFonts w:eastAsia="Times New Roman" w:cs="Times New Roman"/>
            <w:bCs/>
            <w:color w:val="000000"/>
            <w:kern w:val="0"/>
            <w:lang w:eastAsia="sk-SK" w:bidi="ar-SA"/>
          </w:rPr>
          <w:t xml:space="preserve"> </w:t>
        </w:r>
        <w:r w:rsidRPr="001D34C5">
          <w:rPr>
            <w:rFonts w:eastAsia="Times New Roman" w:cs="Times New Roman"/>
            <w:bCs/>
            <w:color w:val="000000"/>
            <w:kern w:val="0"/>
            <w:lang w:eastAsia="sk-SK" w:bidi="ar-SA"/>
          </w:rPr>
          <w:t xml:space="preserve"> </w:t>
        </w:r>
        <w:r>
          <w:rPr>
            <w:rFonts w:eastAsia="Times New Roman" w:cs="Times New Roman"/>
            <w:bCs/>
            <w:color w:val="000000"/>
            <w:kern w:val="0"/>
            <w:lang w:eastAsia="sk-SK" w:bidi="ar-SA"/>
          </w:rPr>
          <w:t>9</w:t>
        </w:r>
        <w:r w:rsidRPr="001D34C5">
          <w:rPr>
            <w:rFonts w:eastAsia="Times New Roman" w:cs="Times New Roman"/>
            <w:bCs/>
            <w:color w:val="000000"/>
            <w:kern w:val="0"/>
            <w:lang w:eastAsia="sk-SK" w:bidi="ar-SA"/>
          </w:rPr>
          <w:t xml:space="preserve"> písm. a)</w:t>
        </w:r>
      </w:hyperlink>
      <w:r w:rsidRPr="001D34C5">
        <w:rPr>
          <w:rFonts w:eastAsia="Times New Roman" w:cs="Times New Roman"/>
          <w:color w:val="000000"/>
          <w:kern w:val="0"/>
          <w:lang w:eastAsia="sk-SK" w:bidi="ar-SA"/>
        </w:rPr>
        <w:t xml:space="preserve">. </w:t>
      </w:r>
    </w:p>
    <w:p w:rsidR="00562C25" w:rsidRPr="00805BD4" w:rsidRDefault="00562C25" w:rsidP="00562C25">
      <w:pPr>
        <w:widowControl/>
        <w:suppressAutoHyphens w:val="0"/>
        <w:spacing w:line="276" w:lineRule="auto"/>
        <w:ind w:left="567" w:firstLine="1"/>
        <w:jc w:val="both"/>
        <w:rPr>
          <w:rFonts w:eastAsia="Times New Roman" w:cs="Times New Roman"/>
          <w:color w:val="000000"/>
          <w:kern w:val="0"/>
          <w:lang w:eastAsia="sk-SK" w:bidi="ar-SA"/>
        </w:rPr>
      </w:pPr>
    </w:p>
    <w:p w:rsidR="00562C25" w:rsidRPr="001D34C5" w:rsidRDefault="00562C25" w:rsidP="00562C25">
      <w:pPr>
        <w:widowControl/>
        <w:suppressAutoHyphens w:val="0"/>
        <w:spacing w:line="276" w:lineRule="auto"/>
        <w:ind w:left="284"/>
        <w:jc w:val="both"/>
        <w:rPr>
          <w:rFonts w:eastAsia="Times New Roman" w:cs="Times New Roman"/>
          <w:color w:val="000000"/>
          <w:kern w:val="0"/>
          <w:lang w:eastAsia="sk-SK" w:bidi="ar-SA"/>
        </w:rPr>
      </w:pPr>
      <w:r>
        <w:rPr>
          <w:rFonts w:eastAsia="Times New Roman" w:cs="Times New Roman"/>
          <w:color w:val="000000"/>
          <w:kern w:val="0"/>
          <w:lang w:eastAsia="sk-SK" w:bidi="ar-SA"/>
        </w:rPr>
        <w:t xml:space="preserve">    (7) </w:t>
      </w:r>
      <w:r w:rsidRPr="001D34C5">
        <w:rPr>
          <w:rFonts w:eastAsia="Times New Roman" w:cs="Times New Roman"/>
          <w:color w:val="000000"/>
          <w:kern w:val="0"/>
          <w:lang w:eastAsia="sk-SK" w:bidi="ar-SA"/>
        </w:rPr>
        <w:t xml:space="preserve">Ak dieťa (deti) uvedené v odseku </w:t>
      </w:r>
      <w:r>
        <w:rPr>
          <w:rFonts w:eastAsia="Times New Roman" w:cs="Times New Roman"/>
          <w:color w:val="000000"/>
          <w:kern w:val="0"/>
          <w:lang w:eastAsia="sk-SK" w:bidi="ar-SA"/>
        </w:rPr>
        <w:t>5</w:t>
      </w:r>
      <w:r w:rsidRPr="001D34C5">
        <w:rPr>
          <w:rFonts w:eastAsia="Times New Roman" w:cs="Times New Roman"/>
          <w:color w:val="000000"/>
          <w:kern w:val="0"/>
          <w:lang w:eastAsia="sk-SK" w:bidi="ar-SA"/>
        </w:rPr>
        <w:t xml:space="preserve"> vyživujú v domácnosti</w:t>
      </w:r>
      <w:hyperlink r:id="rId12" w:anchor="poznamky.poznamka-57" w:tooltip="Odkaz na predpis alebo ustanovenie" w:history="1">
        <w:r w:rsidRPr="001D34C5">
          <w:rPr>
            <w:rFonts w:eastAsia="Times New Roman" w:cs="Times New Roman"/>
            <w:bCs/>
            <w:color w:val="000000"/>
            <w:kern w:val="0"/>
            <w:vertAlign w:val="superscript"/>
            <w:lang w:eastAsia="sk-SK" w:bidi="ar-SA"/>
          </w:rPr>
          <w:t>57)</w:t>
        </w:r>
      </w:hyperlink>
      <w:r w:rsidRPr="001D34C5">
        <w:rPr>
          <w:rFonts w:eastAsia="Times New Roman" w:cs="Times New Roman"/>
          <w:color w:val="000000"/>
          <w:kern w:val="0"/>
          <w:lang w:eastAsia="sk-SK" w:bidi="ar-SA"/>
        </w:rPr>
        <w:t xml:space="preserve"> viacerí daňovníci, môže si </w:t>
      </w:r>
      <w:r w:rsidRPr="00805BD4">
        <w:rPr>
          <w:rFonts w:eastAsia="Times New Roman" w:cs="Times New Roman"/>
          <w:color w:val="000000"/>
          <w:kern w:val="0"/>
          <w:lang w:eastAsia="sk-SK" w:bidi="ar-SA"/>
        </w:rPr>
        <w:t xml:space="preserve">sumy nezdaniteľnej časti základu dane uvedené </w:t>
      </w:r>
      <w:r>
        <w:rPr>
          <w:rFonts w:cs="Times New Roman"/>
        </w:rPr>
        <w:t>v odseku 3 písm. a) až c)</w:t>
      </w:r>
      <w:r w:rsidRPr="00805BD4">
        <w:rPr>
          <w:rFonts w:eastAsia="Times New Roman" w:cs="Times New Roman"/>
          <w:color w:val="000000"/>
          <w:kern w:val="0"/>
          <w:lang w:eastAsia="sk-SK" w:bidi="ar-SA"/>
        </w:rPr>
        <w:t xml:space="preserve"> </w:t>
      </w:r>
      <w:r w:rsidRPr="001D34C5">
        <w:rPr>
          <w:rFonts w:eastAsia="Times New Roman" w:cs="Times New Roman"/>
          <w:color w:val="000000"/>
          <w:kern w:val="0"/>
          <w:lang w:eastAsia="sk-SK" w:bidi="ar-SA"/>
        </w:rPr>
        <w:t xml:space="preserve">uplatniť len jeden z nich. Pri použití ustanovenia odseku </w:t>
      </w:r>
      <w:r>
        <w:rPr>
          <w:rFonts w:eastAsia="Times New Roman" w:cs="Times New Roman"/>
          <w:color w:val="000000"/>
          <w:kern w:val="0"/>
          <w:lang w:eastAsia="sk-SK" w:bidi="ar-SA"/>
        </w:rPr>
        <w:t>8</w:t>
      </w:r>
      <w:r w:rsidRPr="001D34C5">
        <w:rPr>
          <w:rFonts w:eastAsia="Times New Roman" w:cs="Times New Roman"/>
          <w:color w:val="000000"/>
          <w:kern w:val="0"/>
          <w:lang w:eastAsia="sk-SK" w:bidi="ar-SA"/>
        </w:rPr>
        <w:t xml:space="preserve"> môže uplatniť pomernú časť </w:t>
      </w:r>
      <w:r w:rsidRPr="00805BD4">
        <w:rPr>
          <w:rFonts w:eastAsia="Times New Roman" w:cs="Times New Roman"/>
          <w:color w:val="000000"/>
          <w:kern w:val="0"/>
          <w:lang w:eastAsia="sk-SK" w:bidi="ar-SA"/>
        </w:rPr>
        <w:t xml:space="preserve">sumy nezdaniteľnej časti základu dane uvedené </w:t>
      </w:r>
      <w:r>
        <w:rPr>
          <w:rFonts w:cs="Times New Roman"/>
        </w:rPr>
        <w:t>v odseku 3 písm. a) až c)</w:t>
      </w:r>
      <w:r w:rsidRPr="00805BD4">
        <w:rPr>
          <w:rFonts w:eastAsia="Times New Roman" w:cs="Times New Roman"/>
          <w:color w:val="000000"/>
          <w:kern w:val="0"/>
          <w:lang w:eastAsia="sk-SK" w:bidi="ar-SA"/>
        </w:rPr>
        <w:t xml:space="preserve"> </w:t>
      </w:r>
      <w:r>
        <w:rPr>
          <w:rFonts w:eastAsia="Times New Roman" w:cs="Times New Roman"/>
          <w:color w:val="000000"/>
          <w:kern w:val="0"/>
          <w:lang w:eastAsia="sk-SK" w:bidi="ar-SA"/>
        </w:rPr>
        <w:t xml:space="preserve"> po</w:t>
      </w:r>
      <w:r w:rsidRPr="001D34C5">
        <w:rPr>
          <w:rFonts w:eastAsia="Times New Roman" w:cs="Times New Roman"/>
          <w:color w:val="000000"/>
          <w:kern w:val="0"/>
          <w:lang w:eastAsia="sk-SK" w:bidi="ar-SA"/>
        </w:rPr>
        <w:t xml:space="preserve">čas zdaňovacieho obdobia jeden z daňovníkov na všetky vyživované deti a po zostávajúcu časť druhý z daňovníkov. Ak podmienky na uplatnenie </w:t>
      </w:r>
      <w:r w:rsidRPr="00805BD4">
        <w:rPr>
          <w:rFonts w:eastAsia="Times New Roman" w:cs="Times New Roman"/>
          <w:color w:val="000000"/>
          <w:kern w:val="0"/>
          <w:lang w:eastAsia="sk-SK" w:bidi="ar-SA"/>
        </w:rPr>
        <w:t xml:space="preserve">sumy nezdaniteľnej časti základu dane uvedené </w:t>
      </w:r>
      <w:r>
        <w:rPr>
          <w:rFonts w:cs="Times New Roman"/>
        </w:rPr>
        <w:t>v odseku 3 písm. a) až c)</w:t>
      </w:r>
      <w:r w:rsidRPr="00805BD4">
        <w:rPr>
          <w:rFonts w:eastAsia="Times New Roman" w:cs="Times New Roman"/>
          <w:color w:val="000000"/>
          <w:kern w:val="0"/>
          <w:lang w:eastAsia="sk-SK" w:bidi="ar-SA"/>
        </w:rPr>
        <w:t xml:space="preserve"> </w:t>
      </w:r>
      <w:r w:rsidRPr="001D34C5">
        <w:rPr>
          <w:rFonts w:eastAsia="Times New Roman" w:cs="Times New Roman"/>
          <w:color w:val="000000"/>
          <w:kern w:val="0"/>
          <w:lang w:eastAsia="sk-SK" w:bidi="ar-SA"/>
        </w:rPr>
        <w:t xml:space="preserve">spĺňa viac daňovníkov a ak sa nedohodnú inak, </w:t>
      </w:r>
      <w:r w:rsidRPr="00805BD4">
        <w:rPr>
          <w:rFonts w:eastAsia="Times New Roman" w:cs="Times New Roman"/>
          <w:color w:val="000000"/>
          <w:kern w:val="0"/>
          <w:lang w:eastAsia="sk-SK" w:bidi="ar-SA"/>
        </w:rPr>
        <w:t xml:space="preserve">sumy nezdaniteľnej časti základu dane uvedené </w:t>
      </w:r>
      <w:r>
        <w:rPr>
          <w:rFonts w:cs="Times New Roman"/>
        </w:rPr>
        <w:t>v odseku 3 písm. a) až c)</w:t>
      </w:r>
      <w:r w:rsidRPr="00805BD4">
        <w:rPr>
          <w:rFonts w:eastAsia="Times New Roman" w:cs="Times New Roman"/>
          <w:color w:val="000000"/>
          <w:kern w:val="0"/>
          <w:lang w:eastAsia="sk-SK" w:bidi="ar-SA"/>
        </w:rPr>
        <w:t xml:space="preserve"> </w:t>
      </w:r>
      <w:r w:rsidRPr="001D34C5">
        <w:rPr>
          <w:rFonts w:eastAsia="Times New Roman" w:cs="Times New Roman"/>
          <w:color w:val="000000"/>
          <w:kern w:val="0"/>
          <w:lang w:eastAsia="sk-SK" w:bidi="ar-SA"/>
        </w:rPr>
        <w:t xml:space="preserve">na všetky vyživované deti sa uplatňuje alebo sa prizná v poradí matka, otec, iná oprávnená osoba. </w:t>
      </w:r>
    </w:p>
    <w:p w:rsidR="00562C25" w:rsidRPr="001D34C5" w:rsidRDefault="00562C25" w:rsidP="00562C25">
      <w:pPr>
        <w:widowControl/>
        <w:suppressAutoHyphens w:val="0"/>
        <w:spacing w:line="276" w:lineRule="auto"/>
        <w:ind w:left="567" w:firstLine="1"/>
        <w:jc w:val="both"/>
        <w:rPr>
          <w:rFonts w:ascii="Helvetica" w:hAnsi="Helvetica" w:cs="Times New Roman"/>
          <w:color w:val="000000"/>
          <w:kern w:val="0"/>
          <w:sz w:val="21"/>
          <w:szCs w:val="21"/>
          <w:lang w:eastAsia="sk-SK" w:bidi="ar-SA"/>
        </w:rPr>
      </w:pPr>
    </w:p>
    <w:p w:rsidR="00562C25" w:rsidRDefault="00562C25" w:rsidP="00562C25">
      <w:pPr>
        <w:widowControl/>
        <w:suppressAutoHyphens w:val="0"/>
        <w:spacing w:line="276" w:lineRule="auto"/>
        <w:ind w:left="284"/>
        <w:jc w:val="both"/>
        <w:rPr>
          <w:rFonts w:eastAsia="Times New Roman" w:cs="Times New Roman"/>
          <w:color w:val="000000"/>
          <w:kern w:val="0"/>
          <w:lang w:eastAsia="sk-SK" w:bidi="ar-SA"/>
        </w:rPr>
      </w:pPr>
      <w:r>
        <w:rPr>
          <w:rFonts w:eastAsia="Times New Roman" w:cs="Times New Roman"/>
          <w:color w:val="000000"/>
          <w:kern w:val="0"/>
          <w:lang w:eastAsia="sk-SK" w:bidi="ar-SA"/>
        </w:rPr>
        <w:t xml:space="preserve">   (8) </w:t>
      </w:r>
      <w:r w:rsidRPr="001D34C5">
        <w:rPr>
          <w:rFonts w:eastAsia="Times New Roman" w:cs="Times New Roman"/>
          <w:color w:val="000000"/>
          <w:kern w:val="0"/>
          <w:lang w:eastAsia="sk-SK" w:bidi="ar-SA"/>
        </w:rPr>
        <w:t xml:space="preserve">Daňovníkovi, ktorý vyživuje dieťa len jeden alebo niekoľko kalendárnych mesiacov v zdaňovacom období, možno znížiť daň alebo preddavky na daň z príjmov podľa </w:t>
      </w:r>
      <w:hyperlink r:id="rId13" w:anchor="paragraf-5" w:tooltip="Odkaz na predpis alebo ustanovenie" w:history="1">
        <w:r w:rsidRPr="001D34C5">
          <w:rPr>
            <w:rFonts w:eastAsia="Times New Roman" w:cs="Times New Roman"/>
            <w:bCs/>
            <w:color w:val="000000"/>
            <w:kern w:val="0"/>
            <w:lang w:eastAsia="sk-SK" w:bidi="ar-SA"/>
          </w:rPr>
          <w:t>§ 5</w:t>
        </w:r>
      </w:hyperlink>
      <w:r w:rsidRPr="001D34C5">
        <w:rPr>
          <w:rFonts w:eastAsia="Times New Roman" w:cs="Times New Roman"/>
          <w:color w:val="000000"/>
          <w:kern w:val="0"/>
          <w:lang w:eastAsia="sk-SK" w:bidi="ar-SA"/>
        </w:rPr>
        <w:t xml:space="preserve"> len o </w:t>
      </w:r>
      <w:r w:rsidRPr="00805BD4">
        <w:rPr>
          <w:rFonts w:eastAsia="Times New Roman" w:cs="Times New Roman"/>
          <w:color w:val="000000"/>
          <w:kern w:val="0"/>
          <w:lang w:eastAsia="sk-SK" w:bidi="ar-SA"/>
        </w:rPr>
        <w:t xml:space="preserve">sumy nezdaniteľnej časti základu dane uvedené </w:t>
      </w:r>
      <w:r>
        <w:rPr>
          <w:rFonts w:cs="Times New Roman"/>
        </w:rPr>
        <w:t>v odseku 3 písm. a) až c)</w:t>
      </w:r>
      <w:r w:rsidRPr="00805BD4">
        <w:rPr>
          <w:rFonts w:eastAsia="Times New Roman" w:cs="Times New Roman"/>
          <w:color w:val="000000"/>
          <w:kern w:val="0"/>
          <w:lang w:eastAsia="sk-SK" w:bidi="ar-SA"/>
        </w:rPr>
        <w:t xml:space="preserve"> </w:t>
      </w:r>
      <w:r w:rsidRPr="001D34C5">
        <w:rPr>
          <w:rFonts w:eastAsia="Times New Roman" w:cs="Times New Roman"/>
          <w:color w:val="000000"/>
          <w:kern w:val="0"/>
          <w:lang w:eastAsia="sk-SK" w:bidi="ar-SA"/>
        </w:rPr>
        <w:t xml:space="preserve">za každý kalendárny mesiac, na začiatku ktorého boli splnené podmienky na jeho uplatnenie. </w:t>
      </w:r>
      <w:r>
        <w:rPr>
          <w:rFonts w:eastAsia="Times New Roman" w:cs="Times New Roman"/>
          <w:color w:val="000000"/>
          <w:kern w:val="0"/>
          <w:lang w:eastAsia="sk-SK" w:bidi="ar-SA"/>
        </w:rPr>
        <w:t>S</w:t>
      </w:r>
      <w:r w:rsidRPr="00805BD4">
        <w:rPr>
          <w:rFonts w:eastAsia="Times New Roman" w:cs="Times New Roman"/>
          <w:color w:val="000000"/>
          <w:kern w:val="0"/>
          <w:lang w:eastAsia="sk-SK" w:bidi="ar-SA"/>
        </w:rPr>
        <w:t xml:space="preserve">umy nezdaniteľnej časti základu dane uvedené </w:t>
      </w:r>
      <w:r>
        <w:rPr>
          <w:rFonts w:cs="Times New Roman"/>
        </w:rPr>
        <w:t>v odseku 3 písm. a) až c)</w:t>
      </w:r>
      <w:r w:rsidRPr="00805BD4">
        <w:rPr>
          <w:rFonts w:eastAsia="Times New Roman" w:cs="Times New Roman"/>
          <w:color w:val="000000"/>
          <w:kern w:val="0"/>
          <w:lang w:eastAsia="sk-SK" w:bidi="ar-SA"/>
        </w:rPr>
        <w:t xml:space="preserve"> </w:t>
      </w:r>
      <w:r w:rsidRPr="001D34C5">
        <w:rPr>
          <w:rFonts w:eastAsia="Times New Roman" w:cs="Times New Roman"/>
          <w:color w:val="000000"/>
          <w:kern w:val="0"/>
          <w:lang w:eastAsia="sk-SK" w:bidi="ar-SA"/>
        </w:rPr>
        <w:t>možno uplatniť už v kalendárnom mesiaci, v ktorom sa dieťa narodilo alebo v ktorom sa začína sústavná prípr</w:t>
      </w:r>
      <w:r>
        <w:rPr>
          <w:rFonts w:eastAsia="Times New Roman" w:cs="Times New Roman"/>
          <w:color w:val="000000"/>
          <w:kern w:val="0"/>
          <w:lang w:eastAsia="sk-SK" w:bidi="ar-SA"/>
        </w:rPr>
        <w:t>ava dieťaťa na budúce povolanie,</w:t>
      </w:r>
      <w:r w:rsidRPr="001D34C5">
        <w:rPr>
          <w:rFonts w:eastAsia="Times New Roman" w:cs="Times New Roman"/>
          <w:color w:val="000000"/>
          <w:kern w:val="0"/>
          <w:lang w:eastAsia="sk-SK" w:bidi="ar-SA"/>
        </w:rPr>
        <w:t xml:space="preserve"> alebo v ktorom bolo osvojené alebo prevzaté do starostlivosti nahrádzajúcej starostlivosť rodičov na základe rozhodnutia príslušného orgánu.</w:t>
      </w:r>
      <w:r>
        <w:rPr>
          <w:rFonts w:eastAsia="Times New Roman" w:cs="Times New Roman"/>
          <w:color w:val="000000"/>
          <w:kern w:val="0"/>
          <w:lang w:eastAsia="sk-SK" w:bidi="ar-SA"/>
        </w:rPr>
        <w:t>“.</w:t>
      </w:r>
      <w:r w:rsidRPr="001D34C5">
        <w:rPr>
          <w:rFonts w:eastAsia="Times New Roman" w:cs="Times New Roman"/>
          <w:color w:val="000000"/>
          <w:kern w:val="0"/>
          <w:lang w:eastAsia="sk-SK" w:bidi="ar-SA"/>
        </w:rPr>
        <w:t xml:space="preserve"> </w:t>
      </w:r>
    </w:p>
    <w:p w:rsidR="00562C25" w:rsidRDefault="00562C25" w:rsidP="00562C25">
      <w:pPr>
        <w:widowControl/>
        <w:suppressAutoHyphens w:val="0"/>
        <w:spacing w:line="276" w:lineRule="auto"/>
        <w:ind w:left="284"/>
        <w:jc w:val="both"/>
        <w:rPr>
          <w:rFonts w:eastAsia="Times New Roman" w:cs="Times New Roman"/>
          <w:color w:val="000000"/>
          <w:kern w:val="0"/>
          <w:lang w:eastAsia="sk-SK" w:bidi="ar-SA"/>
        </w:rPr>
      </w:pPr>
    </w:p>
    <w:p w:rsidR="00562C25" w:rsidRDefault="00562C25" w:rsidP="00562C25">
      <w:pPr>
        <w:widowControl/>
        <w:suppressAutoHyphens w:val="0"/>
        <w:spacing w:line="276" w:lineRule="auto"/>
        <w:jc w:val="both"/>
        <w:rPr>
          <w:rFonts w:cs="Times New Roman"/>
        </w:rPr>
      </w:pPr>
      <w:r>
        <w:rPr>
          <w:rFonts w:cs="Times New Roman"/>
        </w:rPr>
        <w:t xml:space="preserve">     </w:t>
      </w:r>
      <w:r w:rsidRPr="00B17298">
        <w:rPr>
          <w:rFonts w:cs="Times New Roman"/>
        </w:rPr>
        <w:t xml:space="preserve">Odseky </w:t>
      </w:r>
      <w:r>
        <w:rPr>
          <w:rFonts w:cs="Times New Roman"/>
        </w:rPr>
        <w:t>3</w:t>
      </w:r>
      <w:r w:rsidRPr="00B17298">
        <w:rPr>
          <w:rFonts w:cs="Times New Roman"/>
        </w:rPr>
        <w:t xml:space="preserve"> až 14 sa označujú ako odseky </w:t>
      </w:r>
      <w:r>
        <w:rPr>
          <w:rFonts w:cs="Times New Roman"/>
        </w:rPr>
        <w:t>9</w:t>
      </w:r>
      <w:r w:rsidRPr="00B17298">
        <w:rPr>
          <w:rFonts w:cs="Times New Roman"/>
        </w:rPr>
        <w:t xml:space="preserve"> až 20.</w:t>
      </w:r>
    </w:p>
    <w:p w:rsidR="00562C25" w:rsidRDefault="00562C25" w:rsidP="00562C25">
      <w:pPr>
        <w:widowControl/>
        <w:suppressAutoHyphens w:val="0"/>
        <w:spacing w:line="276" w:lineRule="auto"/>
        <w:jc w:val="both"/>
        <w:rPr>
          <w:rFonts w:cs="Times New Roman"/>
        </w:rPr>
      </w:pPr>
    </w:p>
    <w:p w:rsidR="00562C25" w:rsidRDefault="00562C25" w:rsidP="00562C25">
      <w:pPr>
        <w:widowControl/>
        <w:suppressAutoHyphens w:val="0"/>
        <w:ind w:left="284" w:hanging="284"/>
        <w:rPr>
          <w:rFonts w:cs="Times New Roman"/>
        </w:rPr>
      </w:pPr>
      <w:r>
        <w:rPr>
          <w:rFonts w:cs="Times New Roman"/>
        </w:rPr>
        <w:t>3. V  § 11 odsek 10 sa slová „odseku 3“ menia na „odseku 9“ a slová „(§ 33 ods. 2)“ sa menia na „(§ 11 ods. 5)“.</w:t>
      </w:r>
    </w:p>
    <w:p w:rsidR="00562C25" w:rsidRDefault="00562C25" w:rsidP="00562C25">
      <w:pPr>
        <w:widowControl/>
        <w:suppressAutoHyphens w:val="0"/>
        <w:rPr>
          <w:rFonts w:cs="Times New Roman"/>
        </w:rPr>
      </w:pPr>
    </w:p>
    <w:p w:rsidR="00562C25" w:rsidRDefault="00562C25" w:rsidP="00562C25">
      <w:pPr>
        <w:widowControl/>
        <w:suppressAutoHyphens w:val="0"/>
        <w:rPr>
          <w:rFonts w:cs="Times New Roman"/>
        </w:rPr>
      </w:pPr>
      <w:r>
        <w:rPr>
          <w:rFonts w:cs="Times New Roman"/>
        </w:rPr>
        <w:t>4. V § 11 odsek 11 sa  slová „odseku 3“ menia na „odseku 9“.</w:t>
      </w:r>
    </w:p>
    <w:p w:rsidR="00562C25" w:rsidRDefault="00562C25" w:rsidP="00562C25">
      <w:pPr>
        <w:widowControl/>
        <w:suppressAutoHyphens w:val="0"/>
        <w:rPr>
          <w:rFonts w:cs="Times New Roman"/>
        </w:rPr>
      </w:pPr>
    </w:p>
    <w:p w:rsidR="00562C25" w:rsidRDefault="00562C25" w:rsidP="00562C25">
      <w:pPr>
        <w:widowControl/>
        <w:suppressAutoHyphens w:val="0"/>
        <w:rPr>
          <w:rFonts w:cs="Times New Roman"/>
        </w:rPr>
      </w:pPr>
      <w:r>
        <w:rPr>
          <w:rFonts w:cs="Times New Roman"/>
        </w:rPr>
        <w:t>5. V § 11 odsek 13 sa slová „odseku 3 a 10“ menia na „odseku 3 a 16“.</w:t>
      </w:r>
    </w:p>
    <w:p w:rsidR="00562C25" w:rsidRDefault="00562C25" w:rsidP="00562C25">
      <w:pPr>
        <w:widowControl/>
        <w:suppressAutoHyphens w:val="0"/>
        <w:rPr>
          <w:rFonts w:cs="Times New Roman"/>
        </w:rPr>
      </w:pPr>
    </w:p>
    <w:p w:rsidR="00562C25" w:rsidRDefault="00562C25" w:rsidP="00562C25">
      <w:pPr>
        <w:widowControl/>
        <w:suppressAutoHyphens w:val="0"/>
        <w:rPr>
          <w:rFonts w:cs="Times New Roman"/>
        </w:rPr>
      </w:pPr>
      <w:r>
        <w:rPr>
          <w:rFonts w:cs="Times New Roman"/>
        </w:rPr>
        <w:t>6. V § 11 odsek 15 sa slová „odseku 8“ menia na „odseku 14“.</w:t>
      </w:r>
    </w:p>
    <w:p w:rsidR="00562C25" w:rsidRDefault="00562C25" w:rsidP="00562C25">
      <w:pPr>
        <w:widowControl/>
        <w:suppressAutoHyphens w:val="0"/>
        <w:rPr>
          <w:rFonts w:cs="Times New Roman"/>
        </w:rPr>
      </w:pPr>
    </w:p>
    <w:p w:rsidR="00562C25" w:rsidRDefault="00562C25" w:rsidP="00562C25">
      <w:pPr>
        <w:widowControl/>
        <w:suppressAutoHyphens w:val="0"/>
        <w:rPr>
          <w:rFonts w:cs="Times New Roman"/>
        </w:rPr>
      </w:pPr>
      <w:r>
        <w:rPr>
          <w:rFonts w:cs="Times New Roman"/>
        </w:rPr>
        <w:t>7. V § 11 odsek 18 sa slová „odseku 10“ menia na „odseku 16“.</w:t>
      </w:r>
    </w:p>
    <w:p w:rsidR="00562C25" w:rsidRDefault="00562C25" w:rsidP="00562C25">
      <w:pPr>
        <w:widowControl/>
        <w:suppressAutoHyphens w:val="0"/>
        <w:rPr>
          <w:rFonts w:cs="Times New Roman"/>
        </w:rPr>
      </w:pPr>
    </w:p>
    <w:p w:rsidR="00562C25" w:rsidRDefault="00562C25" w:rsidP="00562C25">
      <w:pPr>
        <w:widowControl/>
        <w:suppressAutoHyphens w:val="0"/>
        <w:rPr>
          <w:rFonts w:cs="Times New Roman"/>
        </w:rPr>
      </w:pPr>
      <w:r>
        <w:rPr>
          <w:rFonts w:cs="Times New Roman"/>
        </w:rPr>
        <w:t>8. V § 11 odsek 19 sa slová „odseku 10“ menia na „odseku 16“.</w:t>
      </w:r>
    </w:p>
    <w:p w:rsidR="00562C25" w:rsidRDefault="00562C25" w:rsidP="00562C25">
      <w:pPr>
        <w:widowControl/>
        <w:suppressAutoHyphens w:val="0"/>
        <w:rPr>
          <w:rFonts w:cs="Times New Roman"/>
        </w:rPr>
      </w:pPr>
    </w:p>
    <w:p w:rsidR="00562C25" w:rsidRPr="00732EAC" w:rsidRDefault="00562C25" w:rsidP="00562C25">
      <w:pPr>
        <w:widowControl/>
        <w:suppressAutoHyphens w:val="0"/>
        <w:spacing w:line="276" w:lineRule="auto"/>
        <w:rPr>
          <w:rFonts w:eastAsia="Times New Roman" w:cs="Times New Roman"/>
          <w:color w:val="000000"/>
          <w:kern w:val="0"/>
          <w:lang w:eastAsia="sk-SK" w:bidi="ar-SA"/>
        </w:rPr>
      </w:pPr>
      <w:r>
        <w:rPr>
          <w:rFonts w:eastAsia="Times New Roman" w:cs="Times New Roman"/>
          <w:color w:val="000000"/>
          <w:kern w:val="0"/>
          <w:lang w:eastAsia="sk-SK" w:bidi="ar-SA"/>
        </w:rPr>
        <w:t xml:space="preserve">9. </w:t>
      </w:r>
      <w:r w:rsidRPr="00732EAC">
        <w:rPr>
          <w:rFonts w:eastAsia="Times New Roman" w:cs="Times New Roman"/>
          <w:color w:val="000000"/>
          <w:kern w:val="0"/>
          <w:lang w:eastAsia="sk-SK" w:bidi="ar-SA"/>
        </w:rPr>
        <w:t xml:space="preserve"> V § 32 odsek 2 písm. d) znie:</w:t>
      </w:r>
    </w:p>
    <w:p w:rsidR="00562C25" w:rsidRPr="00732EAC" w:rsidRDefault="00562C25" w:rsidP="00562C25">
      <w:pPr>
        <w:widowControl/>
        <w:suppressAutoHyphens w:val="0"/>
        <w:spacing w:line="276" w:lineRule="auto"/>
        <w:ind w:left="284" w:hanging="284"/>
        <w:jc w:val="both"/>
        <w:rPr>
          <w:rFonts w:eastAsia="Times New Roman" w:cs="Times New Roman"/>
          <w:color w:val="000000"/>
          <w:kern w:val="0"/>
          <w:lang w:eastAsia="sk-SK" w:bidi="ar-SA"/>
        </w:rPr>
      </w:pPr>
      <w:r w:rsidRPr="00732EAC">
        <w:rPr>
          <w:rFonts w:eastAsia="Times New Roman" w:cs="Times New Roman"/>
          <w:color w:val="000000"/>
          <w:kern w:val="0"/>
          <w:lang w:eastAsia="sk-SK" w:bidi="ar-SA"/>
        </w:rPr>
        <w:t xml:space="preserve">    „d) daňovník nepožiadal zamestnávateľa, ktorý je platiteľom dane, o vykonanie ročného zúčtovania preddavkov na daň z príjmov zo závislej činnosti (ďalej len „ročné zúčtovanie“) alebo požiadal o vykonanie ročného zúčtovania, ale nepredložil v ustanovenom termíne potrebné doklady (</w:t>
      </w:r>
      <w:hyperlink r:id="rId14" w:anchor="paragraf-38.odsek-5" w:tooltip="Odkaz na predpis alebo ustanovenie" w:history="1">
        <w:r w:rsidRPr="00732EAC">
          <w:rPr>
            <w:rFonts w:eastAsia="Times New Roman" w:cs="Times New Roman"/>
            <w:bCs/>
            <w:color w:val="000000"/>
            <w:kern w:val="0"/>
            <w:lang w:eastAsia="sk-SK" w:bidi="ar-SA"/>
          </w:rPr>
          <w:t>§ 38 ods. 5</w:t>
        </w:r>
      </w:hyperlink>
      <w:r w:rsidRPr="00732EAC">
        <w:rPr>
          <w:rFonts w:eastAsia="Times New Roman" w:cs="Times New Roman"/>
          <w:color w:val="000000"/>
          <w:kern w:val="0"/>
          <w:lang w:eastAsia="sk-SK" w:bidi="ar-SA"/>
        </w:rPr>
        <w:t xml:space="preserve">) na vykonanie ročného zúčtovania alebo ak je povinný zvýšiť základ dane podľa § 11 ods. </w:t>
      </w:r>
      <w:r>
        <w:rPr>
          <w:rFonts w:eastAsia="Times New Roman" w:cs="Times New Roman"/>
          <w:color w:val="000000"/>
          <w:kern w:val="0"/>
          <w:lang w:eastAsia="sk-SK" w:bidi="ar-SA"/>
        </w:rPr>
        <w:t>15</w:t>
      </w:r>
      <w:r w:rsidRPr="00732EAC">
        <w:rPr>
          <w:rFonts w:eastAsia="Times New Roman" w:cs="Times New Roman"/>
          <w:color w:val="000000"/>
          <w:kern w:val="0"/>
          <w:lang w:eastAsia="sk-SK" w:bidi="ar-SA"/>
        </w:rPr>
        <w:t xml:space="preserve"> a </w:t>
      </w:r>
      <w:hyperlink r:id="rId15" w:anchor="paragraf-11.odsek-13" w:tooltip="Odkaz na predpis alebo ustanovenie" w:history="1">
        <w:r>
          <w:rPr>
            <w:rFonts w:eastAsia="Times New Roman" w:cs="Times New Roman"/>
            <w:bCs/>
            <w:color w:val="000000"/>
            <w:kern w:val="0"/>
            <w:lang w:eastAsia="sk-SK" w:bidi="ar-SA"/>
          </w:rPr>
          <w:t>19</w:t>
        </w:r>
      </w:hyperlink>
      <w:r>
        <w:rPr>
          <w:rFonts w:eastAsia="Times New Roman" w:cs="Times New Roman"/>
          <w:color w:val="000000"/>
          <w:kern w:val="0"/>
          <w:lang w:eastAsia="sk-SK" w:bidi="ar-SA"/>
        </w:rPr>
        <w:t>.“.</w:t>
      </w:r>
    </w:p>
    <w:p w:rsidR="00562C25" w:rsidRDefault="00562C25" w:rsidP="00562C25">
      <w:pPr>
        <w:widowControl/>
        <w:suppressAutoHyphens w:val="0"/>
        <w:spacing w:line="276" w:lineRule="auto"/>
        <w:rPr>
          <w:rFonts w:ascii="Helvetica" w:hAnsi="Helvetica" w:cs="Helvetica"/>
          <w:color w:val="494949"/>
          <w:kern w:val="0"/>
          <w:sz w:val="21"/>
          <w:szCs w:val="21"/>
          <w:lang w:eastAsia="sk-SK" w:bidi="ar-SA"/>
        </w:rPr>
      </w:pPr>
    </w:p>
    <w:p w:rsidR="00562C25" w:rsidRPr="00732EAC" w:rsidRDefault="00562C25" w:rsidP="00562C25">
      <w:pPr>
        <w:widowControl/>
        <w:suppressAutoHyphens w:val="0"/>
        <w:spacing w:line="276" w:lineRule="auto"/>
        <w:rPr>
          <w:rFonts w:eastAsia="Times New Roman" w:cs="Times New Roman"/>
          <w:color w:val="000000"/>
          <w:kern w:val="0"/>
          <w:lang w:eastAsia="sk-SK" w:bidi="ar-SA"/>
        </w:rPr>
      </w:pPr>
      <w:r>
        <w:rPr>
          <w:rFonts w:eastAsia="Times New Roman" w:cs="Times New Roman"/>
          <w:color w:val="000000"/>
          <w:kern w:val="0"/>
          <w:lang w:eastAsia="sk-SK" w:bidi="ar-SA"/>
        </w:rPr>
        <w:t>10</w:t>
      </w:r>
      <w:r w:rsidRPr="00F0112F">
        <w:rPr>
          <w:rFonts w:eastAsia="Times New Roman" w:cs="Times New Roman"/>
          <w:color w:val="000000"/>
          <w:kern w:val="0"/>
          <w:lang w:eastAsia="sk-SK" w:bidi="ar-SA"/>
        </w:rPr>
        <w:t>. V § 32 odsek 3 písm. b)  znie:</w:t>
      </w:r>
    </w:p>
    <w:p w:rsidR="00562C25" w:rsidRDefault="00562C25" w:rsidP="00562C25">
      <w:pPr>
        <w:widowControl/>
        <w:suppressAutoHyphens w:val="0"/>
        <w:spacing w:line="276" w:lineRule="auto"/>
        <w:ind w:left="284" w:hanging="284"/>
        <w:jc w:val="both"/>
        <w:rPr>
          <w:rFonts w:eastAsia="Times New Roman" w:cs="Times New Roman"/>
          <w:color w:val="000000"/>
          <w:kern w:val="0"/>
          <w:lang w:eastAsia="sk-SK" w:bidi="ar-SA"/>
        </w:rPr>
      </w:pPr>
      <w:r w:rsidRPr="00F0112F">
        <w:rPr>
          <w:rFonts w:eastAsia="Times New Roman" w:cs="Times New Roman"/>
          <w:color w:val="000000"/>
          <w:kern w:val="0"/>
          <w:lang w:eastAsia="sk-SK" w:bidi="ar-SA"/>
        </w:rPr>
        <w:lastRenderedPageBreak/>
        <w:t xml:space="preserve">     „</w:t>
      </w:r>
      <w:r w:rsidRPr="00732EAC">
        <w:rPr>
          <w:rFonts w:eastAsia="Times New Roman" w:cs="Times New Roman"/>
          <w:color w:val="000000"/>
          <w:kern w:val="0"/>
          <w:lang w:eastAsia="sk-SK" w:bidi="ar-SA"/>
        </w:rPr>
        <w:t>b)</w:t>
      </w:r>
      <w:r w:rsidRPr="00F0112F">
        <w:rPr>
          <w:rFonts w:eastAsia="Times New Roman" w:cs="Times New Roman"/>
          <w:color w:val="000000"/>
          <w:kern w:val="0"/>
          <w:lang w:eastAsia="sk-SK" w:bidi="ar-SA"/>
        </w:rPr>
        <w:t xml:space="preserve"> </w:t>
      </w:r>
      <w:r w:rsidRPr="00732EAC">
        <w:rPr>
          <w:rFonts w:eastAsia="Times New Roman" w:cs="Times New Roman"/>
          <w:color w:val="000000"/>
          <w:kern w:val="0"/>
          <w:lang w:eastAsia="sk-SK" w:bidi="ar-SA"/>
        </w:rPr>
        <w:t xml:space="preserve">iné druhy zdaniteľných príjmov podľa </w:t>
      </w:r>
      <w:hyperlink r:id="rId16" w:anchor="paragraf-6" w:tooltip="Odkaz na predpis alebo ustanovenie" w:history="1">
        <w:r w:rsidRPr="00732EAC">
          <w:rPr>
            <w:rFonts w:eastAsia="Times New Roman" w:cs="Times New Roman"/>
            <w:bCs/>
            <w:color w:val="000000"/>
            <w:kern w:val="0"/>
            <w:lang w:eastAsia="sk-SK" w:bidi="ar-SA"/>
          </w:rPr>
          <w:t xml:space="preserve">§ 6 až 8 </w:t>
        </w:r>
      </w:hyperlink>
      <w:r w:rsidRPr="00732EAC">
        <w:rPr>
          <w:rFonts w:eastAsia="Times New Roman" w:cs="Times New Roman"/>
          <w:color w:val="000000"/>
          <w:kern w:val="0"/>
          <w:lang w:eastAsia="sk-SK" w:bidi="ar-SA"/>
        </w:rPr>
        <w:t>vr</w:t>
      </w:r>
      <w:r>
        <w:rPr>
          <w:rFonts w:eastAsia="Times New Roman" w:cs="Times New Roman"/>
          <w:color w:val="000000"/>
          <w:kern w:val="0"/>
          <w:lang w:eastAsia="sk-SK" w:bidi="ar-SA"/>
        </w:rPr>
        <w:t>átane príjmov, z ktorých sa daň v</w:t>
      </w:r>
      <w:r w:rsidRPr="00732EAC">
        <w:rPr>
          <w:rFonts w:eastAsia="Times New Roman" w:cs="Times New Roman"/>
          <w:color w:val="000000"/>
          <w:kern w:val="0"/>
          <w:lang w:eastAsia="sk-SK" w:bidi="ar-SA"/>
        </w:rPr>
        <w:t xml:space="preserve">yberá podľa </w:t>
      </w:r>
      <w:hyperlink r:id="rId17" w:anchor="paragraf-43" w:tooltip="Odkaz na predpis alebo ustanovenie" w:history="1">
        <w:r w:rsidRPr="00732EAC">
          <w:rPr>
            <w:rFonts w:eastAsia="Times New Roman" w:cs="Times New Roman"/>
            <w:bCs/>
            <w:color w:val="000000"/>
            <w:kern w:val="0"/>
            <w:lang w:eastAsia="sk-SK" w:bidi="ar-SA"/>
          </w:rPr>
          <w:t>§ 43</w:t>
        </w:r>
      </w:hyperlink>
      <w:r w:rsidRPr="00732EAC">
        <w:rPr>
          <w:rFonts w:eastAsia="Times New Roman" w:cs="Times New Roman"/>
          <w:color w:val="000000"/>
          <w:kern w:val="0"/>
          <w:lang w:eastAsia="sk-SK" w:bidi="ar-SA"/>
        </w:rPr>
        <w:t xml:space="preserve">, pri ktorých daňovník uplatní postup podľa </w:t>
      </w:r>
      <w:hyperlink r:id="rId18" w:anchor="paragraf-43.odsek-7" w:tooltip="Odkaz na predpis alebo ustanovenie" w:history="1">
        <w:r w:rsidRPr="00732EAC">
          <w:rPr>
            <w:rFonts w:eastAsia="Times New Roman" w:cs="Times New Roman"/>
            <w:bCs/>
            <w:color w:val="000000"/>
            <w:kern w:val="0"/>
            <w:lang w:eastAsia="sk-SK" w:bidi="ar-SA"/>
          </w:rPr>
          <w:t>§ 43 ods. 7</w:t>
        </w:r>
      </w:hyperlink>
      <w:r w:rsidRPr="00732EAC">
        <w:rPr>
          <w:rFonts w:eastAsia="Times New Roman" w:cs="Times New Roman"/>
          <w:color w:val="000000"/>
          <w:kern w:val="0"/>
          <w:lang w:eastAsia="sk-SK" w:bidi="ar-SA"/>
        </w:rPr>
        <w:t xml:space="preserve"> alebo ak je povinný zvýšiť základ dane podľa § 11 ods. </w:t>
      </w:r>
      <w:r w:rsidRPr="00F0112F">
        <w:rPr>
          <w:rFonts w:eastAsia="Times New Roman" w:cs="Times New Roman"/>
          <w:color w:val="000000"/>
          <w:kern w:val="0"/>
          <w:lang w:eastAsia="sk-SK" w:bidi="ar-SA"/>
        </w:rPr>
        <w:t>15</w:t>
      </w:r>
      <w:r w:rsidRPr="00732EAC">
        <w:rPr>
          <w:rFonts w:eastAsia="Times New Roman" w:cs="Times New Roman"/>
          <w:color w:val="000000"/>
          <w:kern w:val="0"/>
          <w:lang w:eastAsia="sk-SK" w:bidi="ar-SA"/>
        </w:rPr>
        <w:t xml:space="preserve"> a </w:t>
      </w:r>
      <w:r w:rsidRPr="00F0112F">
        <w:rPr>
          <w:rFonts w:eastAsia="Times New Roman" w:cs="Times New Roman"/>
          <w:color w:val="000000"/>
          <w:kern w:val="0"/>
          <w:lang w:eastAsia="sk-SK" w:bidi="ar-SA"/>
        </w:rPr>
        <w:t>19.“.</w:t>
      </w:r>
    </w:p>
    <w:p w:rsidR="00562C25" w:rsidRDefault="00562C25" w:rsidP="00562C25">
      <w:pPr>
        <w:widowControl/>
        <w:suppressAutoHyphens w:val="0"/>
        <w:spacing w:line="276" w:lineRule="auto"/>
        <w:ind w:left="284" w:hanging="284"/>
        <w:rPr>
          <w:rFonts w:eastAsia="Times New Roman" w:cs="Times New Roman"/>
          <w:color w:val="000000"/>
          <w:kern w:val="0"/>
          <w:lang w:eastAsia="sk-SK" w:bidi="ar-SA"/>
        </w:rPr>
      </w:pPr>
    </w:p>
    <w:p w:rsidR="00562C25" w:rsidRDefault="00562C25" w:rsidP="00562C25">
      <w:pPr>
        <w:widowControl/>
        <w:suppressAutoHyphens w:val="0"/>
        <w:spacing w:line="276" w:lineRule="auto"/>
        <w:ind w:left="284" w:hanging="284"/>
        <w:rPr>
          <w:rFonts w:eastAsia="Times New Roman" w:cs="Times New Roman"/>
          <w:color w:val="000000"/>
          <w:kern w:val="0"/>
          <w:lang w:eastAsia="sk-SK" w:bidi="ar-SA"/>
        </w:rPr>
      </w:pPr>
      <w:r>
        <w:rPr>
          <w:rFonts w:eastAsia="Times New Roman" w:cs="Times New Roman"/>
          <w:color w:val="000000"/>
          <w:kern w:val="0"/>
          <w:lang w:eastAsia="sk-SK" w:bidi="ar-SA"/>
        </w:rPr>
        <w:t>11. V § 32 odsek 6 písm. d) znie:</w:t>
      </w:r>
    </w:p>
    <w:p w:rsidR="00562C25" w:rsidRPr="00CE71F0" w:rsidRDefault="00562C25" w:rsidP="00562C25">
      <w:pPr>
        <w:widowControl/>
        <w:suppressAutoHyphens w:val="0"/>
        <w:spacing w:line="276" w:lineRule="auto"/>
        <w:ind w:left="284" w:hanging="284"/>
        <w:rPr>
          <w:rFonts w:eastAsia="Times New Roman" w:cs="Times New Roman"/>
          <w:kern w:val="0"/>
          <w:lang w:eastAsia="sk-SK" w:bidi="ar-SA"/>
        </w:rPr>
      </w:pPr>
      <w:r>
        <w:rPr>
          <w:rFonts w:eastAsia="Times New Roman" w:cs="Times New Roman"/>
          <w:color w:val="000000"/>
          <w:kern w:val="0"/>
          <w:lang w:eastAsia="sk-SK" w:bidi="ar-SA"/>
        </w:rPr>
        <w:t xml:space="preserve">    </w:t>
      </w:r>
      <w:r w:rsidRPr="00CE71F0">
        <w:rPr>
          <w:rFonts w:eastAsia="Times New Roman" w:cs="Times New Roman"/>
          <w:kern w:val="0"/>
          <w:lang w:eastAsia="sk-SK" w:bidi="ar-SA"/>
        </w:rPr>
        <w:t>„d) priezvisko, meno a rodné čísla osôb, na ktoré daňovník uplatňuje zníženie základu dane (</w:t>
      </w:r>
      <w:hyperlink r:id="rId19" w:anchor="paragraf-11.odsek-3" w:tooltip="Odkaz na predpis alebo ustanovenie" w:history="1">
        <w:r w:rsidRPr="00CE71F0">
          <w:rPr>
            <w:rFonts w:eastAsia="Times New Roman" w:cs="Times New Roman"/>
            <w:bCs/>
            <w:kern w:val="0"/>
            <w:lang w:eastAsia="sk-SK" w:bidi="ar-SA"/>
          </w:rPr>
          <w:t>§ 11 ods. 4</w:t>
        </w:r>
      </w:hyperlink>
      <w:r w:rsidRPr="00CE71F0">
        <w:rPr>
          <w:rFonts w:eastAsia="Times New Roman" w:cs="Times New Roman"/>
          <w:kern w:val="0"/>
          <w:lang w:eastAsia="sk-SK" w:bidi="ar-SA"/>
        </w:rPr>
        <w:t xml:space="preserve"> a 20)</w:t>
      </w:r>
      <w:r w:rsidRPr="00CE71F0">
        <w:rPr>
          <w:rFonts w:cs="Times New Roman"/>
        </w:rPr>
        <w:t xml:space="preserve"> a daňový bonus (</w:t>
      </w:r>
      <w:hyperlink r:id="rId20" w:anchor="paragraf-33" w:tooltip="Odkaz na predpis alebo ustanovenie" w:history="1">
        <w:r w:rsidRPr="00CE71F0">
          <w:rPr>
            <w:rFonts w:cs="Times New Roman"/>
            <w:bCs/>
          </w:rPr>
          <w:t>§ 33</w:t>
        </w:r>
      </w:hyperlink>
      <w:r w:rsidRPr="00CE71F0">
        <w:rPr>
          <w:rFonts w:cs="Times New Roman"/>
        </w:rPr>
        <w:t>).</w:t>
      </w:r>
      <w:r w:rsidRPr="00CE71F0">
        <w:rPr>
          <w:rFonts w:eastAsia="Times New Roman" w:cs="Times New Roman"/>
          <w:kern w:val="0"/>
          <w:lang w:eastAsia="sk-SK" w:bidi="ar-SA"/>
        </w:rPr>
        <w:t xml:space="preserve">“. </w:t>
      </w:r>
    </w:p>
    <w:p w:rsidR="00562C25" w:rsidRPr="00732EAC" w:rsidRDefault="00562C25" w:rsidP="00562C25">
      <w:pPr>
        <w:widowControl/>
        <w:suppressAutoHyphens w:val="0"/>
        <w:spacing w:line="276" w:lineRule="auto"/>
        <w:ind w:left="284" w:hanging="284"/>
        <w:rPr>
          <w:rFonts w:eastAsia="Times New Roman" w:cs="Times New Roman"/>
          <w:color w:val="000000"/>
          <w:kern w:val="0"/>
          <w:lang w:eastAsia="sk-SK" w:bidi="ar-SA"/>
        </w:rPr>
      </w:pPr>
    </w:p>
    <w:p w:rsidR="00562C25" w:rsidRDefault="00562C25" w:rsidP="00562C25">
      <w:pPr>
        <w:widowControl/>
        <w:suppressAutoHyphens w:val="0"/>
        <w:spacing w:line="276" w:lineRule="auto"/>
        <w:ind w:left="284" w:hanging="284"/>
        <w:jc w:val="both"/>
        <w:rPr>
          <w:rFonts w:cs="Times New Roman"/>
        </w:rPr>
      </w:pPr>
      <w:r>
        <w:rPr>
          <w:rFonts w:cs="Times New Roman"/>
        </w:rPr>
        <w:t>12. V § 32 odsek 10 znie:</w:t>
      </w:r>
    </w:p>
    <w:p w:rsidR="00562C25" w:rsidRDefault="00562C25" w:rsidP="00562C25">
      <w:pPr>
        <w:widowControl/>
        <w:suppressAutoHyphens w:val="0"/>
        <w:spacing w:line="276" w:lineRule="auto"/>
        <w:ind w:left="284" w:hanging="284"/>
        <w:jc w:val="both"/>
        <w:rPr>
          <w:rFonts w:cs="Times New Roman"/>
        </w:rPr>
      </w:pPr>
      <w:r>
        <w:rPr>
          <w:rFonts w:cs="Times New Roman"/>
        </w:rPr>
        <w:t xml:space="preserve">     </w:t>
      </w:r>
      <w:r w:rsidRPr="00262D8F">
        <w:rPr>
          <w:rFonts w:cs="Times New Roman"/>
        </w:rPr>
        <w:t xml:space="preserve">„(10) Daňovník, ktorý podáva daňové priznanie a uplatňuje nezdaniteľnú časť základu dane </w:t>
      </w:r>
      <w:r>
        <w:rPr>
          <w:rFonts w:cs="Times New Roman"/>
        </w:rPr>
        <w:t xml:space="preserve">podľa </w:t>
      </w:r>
      <w:hyperlink r:id="rId21" w:anchor="paragraf-33" w:tooltip="Odkaz na predpis alebo ustanovenie" w:history="1">
        <w:r w:rsidRPr="00262D8F">
          <w:rPr>
            <w:rFonts w:cs="Times New Roman"/>
            <w:bCs/>
          </w:rPr>
          <w:t>§ 11</w:t>
        </w:r>
      </w:hyperlink>
      <w:r>
        <w:rPr>
          <w:rFonts w:cs="Times New Roman"/>
        </w:rPr>
        <w:t xml:space="preserve"> a daňový bonus podľa § 33</w:t>
      </w:r>
      <w:r w:rsidRPr="00262D8F">
        <w:rPr>
          <w:rFonts w:cs="Times New Roman"/>
        </w:rPr>
        <w:t xml:space="preserve"> je povinný preukázať nárok na jej uplatnenie dokladom alebo potvrdením podľa </w:t>
      </w:r>
      <w:hyperlink r:id="rId22" w:anchor="paragraf-37.odsek-2" w:tooltip="Odkaz na predpis alebo ustanovenie" w:history="1">
        <w:r w:rsidRPr="00262D8F">
          <w:rPr>
            <w:rFonts w:cs="Times New Roman"/>
            <w:bCs/>
          </w:rPr>
          <w:t>§ 37 ods. 2</w:t>
        </w:r>
      </w:hyperlink>
      <w:r w:rsidRPr="00262D8F">
        <w:rPr>
          <w:rFonts w:cs="Times New Roman"/>
        </w:rPr>
        <w:t>, ktoré</w:t>
      </w:r>
      <w:r>
        <w:rPr>
          <w:rFonts w:cs="Times New Roman"/>
        </w:rPr>
        <w:t xml:space="preserve"> je súčasťou daňového priznania</w:t>
      </w:r>
      <w:r w:rsidRPr="00CE71F0">
        <w:rPr>
          <w:rFonts w:cs="Times New Roman"/>
        </w:rPr>
        <w:t xml:space="preserve">, s výnimkou zamestnanca, ktorému zamestnávateľ vyplatil daňový bonus podľa </w:t>
      </w:r>
      <w:hyperlink r:id="rId23" w:anchor="paragraf-33" w:tooltip="Odkaz na predpis alebo ustanovenie" w:history="1">
        <w:r w:rsidRPr="00CE71F0">
          <w:rPr>
            <w:rFonts w:cs="Times New Roman"/>
            <w:bCs/>
          </w:rPr>
          <w:t>§ 33</w:t>
        </w:r>
      </w:hyperlink>
      <w:r w:rsidRPr="00CE71F0">
        <w:rPr>
          <w:rFonts w:cs="Times New Roman"/>
        </w:rPr>
        <w:t xml:space="preserve"> v plnej sume, na ktorú mal nárok.</w:t>
      </w:r>
      <w:r>
        <w:rPr>
          <w:rFonts w:ascii="Helvetica" w:hAnsi="Helvetica" w:cs="Helvetica"/>
          <w:color w:val="494949"/>
          <w:sz w:val="21"/>
          <w:szCs w:val="21"/>
        </w:rPr>
        <w:t xml:space="preserve"> </w:t>
      </w:r>
      <w:r w:rsidRPr="00262D8F">
        <w:rPr>
          <w:rFonts w:cs="Times New Roman"/>
        </w:rPr>
        <w:t xml:space="preserve">Daňovník, ktorý podáva daňové priznanie a uplatňuje si daňový bonus na zaplatené úroky podľa </w:t>
      </w:r>
      <w:hyperlink r:id="rId24" w:anchor="paragraf-33a" w:tooltip="Odkaz na predpis alebo ustanovenie" w:history="1">
        <w:r w:rsidRPr="00262D8F">
          <w:rPr>
            <w:rFonts w:cs="Times New Roman"/>
            <w:bCs/>
          </w:rPr>
          <w:t>§ 33a</w:t>
        </w:r>
      </w:hyperlink>
      <w:r w:rsidRPr="00262D8F">
        <w:rPr>
          <w:rFonts w:cs="Times New Roman"/>
        </w:rPr>
        <w:t>, je povinný preukázať nárok na jeho uplatnenie potvrdením vystaveným veriteľom podľa osobitného predpisu,</w:t>
      </w:r>
      <w:hyperlink r:id="rId25" w:anchor="poznamky.poznamka-122ab" w:tooltip="Odkaz na predpis alebo ustanovenie" w:history="1">
        <w:r w:rsidRPr="00262D8F">
          <w:rPr>
            <w:rFonts w:cs="Times New Roman"/>
            <w:bCs/>
            <w:vertAlign w:val="superscript"/>
          </w:rPr>
          <w:t>122ab)</w:t>
        </w:r>
      </w:hyperlink>
      <w:r w:rsidRPr="00262D8F">
        <w:rPr>
          <w:rFonts w:cs="Times New Roman"/>
        </w:rPr>
        <w:t xml:space="preserve"> ktoré je súčasťou daňového priznania.</w:t>
      </w:r>
    </w:p>
    <w:p w:rsidR="00562C25" w:rsidRDefault="00562C25" w:rsidP="00562C25">
      <w:pPr>
        <w:widowControl/>
        <w:suppressAutoHyphens w:val="0"/>
        <w:spacing w:line="276" w:lineRule="auto"/>
        <w:ind w:left="284" w:hanging="284"/>
        <w:rPr>
          <w:rFonts w:eastAsia="Times New Roman" w:cs="Times New Roman"/>
          <w:color w:val="000000"/>
          <w:kern w:val="0"/>
          <w:lang w:eastAsia="sk-SK" w:bidi="ar-SA"/>
        </w:rPr>
      </w:pPr>
    </w:p>
    <w:p w:rsidR="00562C25" w:rsidRDefault="00562C25" w:rsidP="00562C25">
      <w:pPr>
        <w:widowControl/>
        <w:suppressAutoHyphens w:val="0"/>
        <w:spacing w:line="276" w:lineRule="auto"/>
        <w:jc w:val="both"/>
        <w:rPr>
          <w:rFonts w:eastAsia="Times New Roman" w:cs="Times New Roman"/>
          <w:kern w:val="0"/>
          <w:lang w:eastAsia="sk-SK" w:bidi="ar-SA"/>
        </w:rPr>
      </w:pPr>
      <w:r>
        <w:rPr>
          <w:rFonts w:eastAsia="Times New Roman" w:cs="Times New Roman"/>
          <w:kern w:val="0"/>
          <w:lang w:eastAsia="sk-SK" w:bidi="ar-SA"/>
        </w:rPr>
        <w:t>13. V § 33 sa odsek 2 vypúšťa.</w:t>
      </w:r>
    </w:p>
    <w:p w:rsidR="00562C25" w:rsidRPr="00175657" w:rsidRDefault="00562C25" w:rsidP="00562C25">
      <w:pPr>
        <w:widowControl/>
        <w:suppressAutoHyphens w:val="0"/>
        <w:spacing w:line="276" w:lineRule="auto"/>
        <w:jc w:val="both"/>
        <w:rPr>
          <w:rFonts w:eastAsia="Times New Roman" w:cs="Times New Roman"/>
          <w:kern w:val="0"/>
          <w:lang w:eastAsia="sk-SK" w:bidi="ar-SA"/>
        </w:rPr>
      </w:pPr>
      <w:r>
        <w:rPr>
          <w:rFonts w:eastAsia="Times New Roman" w:cs="Times New Roman"/>
          <w:kern w:val="0"/>
          <w:lang w:eastAsia="sk-SK" w:bidi="ar-SA"/>
        </w:rPr>
        <w:t xml:space="preserve">      Odseky 3 až 10 sa označujú ako odseky 2 až 9.</w:t>
      </w:r>
    </w:p>
    <w:p w:rsidR="00562C25" w:rsidRDefault="00562C25" w:rsidP="00562C25">
      <w:pPr>
        <w:spacing w:before="120" w:line="276" w:lineRule="auto"/>
        <w:ind w:left="142" w:hanging="142"/>
        <w:jc w:val="both"/>
        <w:rPr>
          <w:rFonts w:cs="Times New Roman"/>
        </w:rPr>
      </w:pPr>
    </w:p>
    <w:p w:rsidR="00562C25" w:rsidRDefault="00562C25" w:rsidP="00562C25">
      <w:pPr>
        <w:spacing w:before="120" w:line="276" w:lineRule="auto"/>
        <w:ind w:left="142" w:hanging="142"/>
        <w:jc w:val="both"/>
        <w:rPr>
          <w:rFonts w:cs="Times New Roman"/>
        </w:rPr>
      </w:pPr>
      <w:r>
        <w:rPr>
          <w:rFonts w:cs="Times New Roman"/>
        </w:rPr>
        <w:t>14. V § 35 odsek 1 písm. b</w:t>
      </w:r>
      <w:r w:rsidR="00C25239">
        <w:rPr>
          <w:rFonts w:cs="Times New Roman"/>
        </w:rPr>
        <w:t>)</w:t>
      </w:r>
      <w:r>
        <w:rPr>
          <w:rFonts w:cs="Times New Roman"/>
        </w:rPr>
        <w:t xml:space="preserve"> znie:</w:t>
      </w:r>
    </w:p>
    <w:p w:rsidR="00562C25" w:rsidRPr="00247BED" w:rsidRDefault="00562C25" w:rsidP="00562C25">
      <w:pPr>
        <w:widowControl/>
        <w:suppressAutoHyphens w:val="0"/>
        <w:spacing w:line="276" w:lineRule="auto"/>
        <w:ind w:left="426"/>
        <w:jc w:val="both"/>
        <w:rPr>
          <w:rFonts w:eastAsia="Times New Roman" w:cs="Times New Roman"/>
          <w:color w:val="000000"/>
          <w:kern w:val="0"/>
          <w:lang w:eastAsia="sk-SK" w:bidi="ar-SA"/>
        </w:rPr>
      </w:pPr>
      <w:r w:rsidRPr="00247BED">
        <w:rPr>
          <w:rFonts w:eastAsia="Times New Roman" w:cs="Times New Roman"/>
          <w:color w:val="000000"/>
          <w:kern w:val="0"/>
          <w:lang w:eastAsia="sk-SK" w:bidi="ar-SA"/>
        </w:rPr>
        <w:t>„b)</w:t>
      </w:r>
      <w:r>
        <w:rPr>
          <w:rFonts w:eastAsia="Times New Roman" w:cs="Times New Roman"/>
          <w:color w:val="000000"/>
          <w:kern w:val="0"/>
          <w:lang w:eastAsia="sk-SK" w:bidi="ar-SA"/>
        </w:rPr>
        <w:t xml:space="preserve"> </w:t>
      </w:r>
      <w:r w:rsidRPr="00247BED">
        <w:rPr>
          <w:rFonts w:eastAsia="Times New Roman" w:cs="Times New Roman"/>
          <w:color w:val="000000"/>
          <w:kern w:val="0"/>
          <w:lang w:eastAsia="sk-SK" w:bidi="ar-SA"/>
        </w:rPr>
        <w:t>nezdaniteľnú časť základu dane na daňovníka [</w:t>
      </w:r>
      <w:hyperlink r:id="rId26" w:anchor="paragraf-11.odsek-2.pismeno-a" w:tooltip="Odkaz na predpis alebo ustanovenie" w:history="1">
        <w:r w:rsidRPr="00247BED">
          <w:rPr>
            <w:rFonts w:eastAsia="Times New Roman" w:cs="Times New Roman"/>
            <w:bCs/>
            <w:color w:val="000000"/>
            <w:kern w:val="0"/>
            <w:lang w:eastAsia="sk-SK" w:bidi="ar-SA"/>
          </w:rPr>
          <w:t>§ 11 ods. 2 písm. a)</w:t>
        </w:r>
      </w:hyperlink>
      <w:r w:rsidRPr="00247BED">
        <w:rPr>
          <w:rFonts w:eastAsia="Times New Roman" w:cs="Times New Roman"/>
          <w:color w:val="000000"/>
          <w:kern w:val="0"/>
          <w:lang w:eastAsia="sk-SK" w:bidi="ar-SA"/>
        </w:rPr>
        <w:t>]; základ dane na výpočet preddavku na daň za kalendárny mesiac sa zníži o sumu zodpovedajúcu 1/12 nezdaniteľnej časti základu dane na daňovníka [</w:t>
      </w:r>
      <w:hyperlink r:id="rId27" w:anchor="paragraf-11.odsek-2.pismeno-a" w:tooltip="Odkaz na predpis alebo ustanovenie" w:history="1">
        <w:r w:rsidRPr="00247BED">
          <w:rPr>
            <w:rFonts w:eastAsia="Times New Roman" w:cs="Times New Roman"/>
            <w:bCs/>
            <w:color w:val="000000"/>
            <w:kern w:val="0"/>
            <w:lang w:eastAsia="sk-SK" w:bidi="ar-SA"/>
          </w:rPr>
          <w:t>§ 11 ods. 2 písm. a)</w:t>
        </w:r>
      </w:hyperlink>
      <w:r w:rsidRPr="00247BED">
        <w:rPr>
          <w:rFonts w:eastAsia="Times New Roman" w:cs="Times New Roman"/>
          <w:color w:val="000000"/>
          <w:kern w:val="0"/>
          <w:lang w:eastAsia="sk-SK" w:bidi="ar-SA"/>
        </w:rPr>
        <w:t xml:space="preserve">]; na nezdaniteľné časti základu dane podľa </w:t>
      </w:r>
      <w:hyperlink r:id="rId28" w:anchor="paragraf-11.odsek-2.pismeno-b" w:tooltip="Odkaz na predpis alebo ustanovenie" w:history="1">
        <w:r w:rsidRPr="00247BED">
          <w:rPr>
            <w:rFonts w:eastAsia="Times New Roman" w:cs="Times New Roman"/>
            <w:bCs/>
            <w:color w:val="000000"/>
            <w:kern w:val="0"/>
            <w:lang w:eastAsia="sk-SK" w:bidi="ar-SA"/>
          </w:rPr>
          <w:t>§ 11 ods. 2 písm. b)</w:t>
        </w:r>
      </w:hyperlink>
      <w:r w:rsidRPr="00247BED">
        <w:rPr>
          <w:rFonts w:eastAsia="Times New Roman" w:cs="Times New Roman"/>
          <w:color w:val="000000"/>
          <w:kern w:val="0"/>
          <w:lang w:eastAsia="sk-SK" w:bidi="ar-SA"/>
        </w:rPr>
        <w:t xml:space="preserve">, </w:t>
      </w:r>
      <w:r w:rsidRPr="00247BED">
        <w:rPr>
          <w:rFonts w:eastAsia="Times New Roman" w:cs="Times New Roman"/>
          <w:bCs/>
          <w:color w:val="000000"/>
          <w:kern w:val="0"/>
          <w:lang w:eastAsia="sk-SK" w:bidi="ar-SA"/>
        </w:rPr>
        <w:t xml:space="preserve">ods. </w:t>
      </w:r>
      <w:r w:rsidRPr="00E03B77">
        <w:rPr>
          <w:rFonts w:eastAsia="Times New Roman" w:cs="Times New Roman"/>
          <w:bCs/>
          <w:kern w:val="0"/>
          <w:lang w:eastAsia="sk-SK" w:bidi="ar-SA"/>
        </w:rPr>
        <w:t>3, 9, 10</w:t>
      </w:r>
      <w:r w:rsidRPr="00E03B77">
        <w:rPr>
          <w:rFonts w:eastAsia="Times New Roman" w:cs="Times New Roman"/>
          <w:kern w:val="0"/>
          <w:lang w:eastAsia="sk-SK" w:bidi="ar-SA"/>
        </w:rPr>
        <w:t>, 12, 14, 16 a 20</w:t>
      </w:r>
      <w:r w:rsidRPr="00247BED">
        <w:rPr>
          <w:rFonts w:eastAsia="Times New Roman" w:cs="Times New Roman"/>
          <w:color w:val="000000"/>
          <w:kern w:val="0"/>
          <w:lang w:eastAsia="sk-SK" w:bidi="ar-SA"/>
        </w:rPr>
        <w:t xml:space="preserve"> zamestnávateľ, ktorý je platiteľom dane, prihliadne až pri ročnom z</w:t>
      </w:r>
      <w:r>
        <w:rPr>
          <w:rFonts w:eastAsia="Times New Roman" w:cs="Times New Roman"/>
          <w:color w:val="000000"/>
          <w:kern w:val="0"/>
          <w:lang w:eastAsia="sk-SK" w:bidi="ar-SA"/>
        </w:rPr>
        <w:t>účtovaní za zdaňovacie obdobie.“.</w:t>
      </w:r>
    </w:p>
    <w:p w:rsidR="00562C25" w:rsidRDefault="00562C25" w:rsidP="00562C25">
      <w:pPr>
        <w:widowControl/>
        <w:suppressAutoHyphens w:val="0"/>
        <w:spacing w:line="276" w:lineRule="auto"/>
        <w:ind w:left="284" w:hanging="284"/>
        <w:jc w:val="both"/>
        <w:rPr>
          <w:rFonts w:cs="Times New Roman"/>
          <w:color w:val="000000"/>
        </w:rPr>
      </w:pPr>
      <w:r w:rsidRPr="001D5CBA">
        <w:rPr>
          <w:rFonts w:cs="Times New Roman"/>
          <w:color w:val="FF0000"/>
        </w:rPr>
        <w:t xml:space="preserve">   </w:t>
      </w:r>
    </w:p>
    <w:p w:rsidR="00562C25" w:rsidRDefault="00562C25" w:rsidP="00562C25">
      <w:pPr>
        <w:widowControl/>
        <w:suppressAutoHyphens w:val="0"/>
        <w:jc w:val="both"/>
        <w:rPr>
          <w:rFonts w:eastAsia="Times New Roman" w:cs="Times New Roman"/>
          <w:kern w:val="0"/>
          <w:lang w:eastAsia="sk-SK" w:bidi="ar-SA"/>
        </w:rPr>
      </w:pPr>
      <w:r>
        <w:rPr>
          <w:rFonts w:eastAsia="Times New Roman" w:cs="Times New Roman"/>
          <w:kern w:val="0"/>
          <w:lang w:eastAsia="sk-SK" w:bidi="ar-SA"/>
        </w:rPr>
        <w:t>15</w:t>
      </w:r>
      <w:r w:rsidRPr="001D5CBA">
        <w:rPr>
          <w:rFonts w:eastAsia="Times New Roman" w:cs="Times New Roman"/>
          <w:kern w:val="0"/>
          <w:lang w:eastAsia="sk-SK" w:bidi="ar-SA"/>
        </w:rPr>
        <w:t>. § 36</w:t>
      </w:r>
      <w:r>
        <w:rPr>
          <w:rFonts w:eastAsia="Times New Roman" w:cs="Times New Roman"/>
          <w:kern w:val="0"/>
          <w:lang w:eastAsia="sk-SK" w:bidi="ar-SA"/>
        </w:rPr>
        <w:t xml:space="preserve"> znie: </w:t>
      </w:r>
    </w:p>
    <w:p w:rsidR="00562C25" w:rsidRPr="001D5CBA" w:rsidRDefault="00562C25" w:rsidP="00562C25">
      <w:pPr>
        <w:widowControl/>
        <w:suppressAutoHyphens w:val="0"/>
        <w:jc w:val="both"/>
        <w:rPr>
          <w:rFonts w:eastAsia="Times New Roman" w:cs="Times New Roman"/>
          <w:kern w:val="0"/>
          <w:lang w:eastAsia="sk-SK" w:bidi="ar-SA"/>
        </w:rPr>
      </w:pPr>
    </w:p>
    <w:p w:rsidR="00562C25" w:rsidRPr="00426523" w:rsidRDefault="00562C25" w:rsidP="00562C25">
      <w:pPr>
        <w:widowControl/>
        <w:suppressAutoHyphens w:val="0"/>
        <w:jc w:val="center"/>
        <w:rPr>
          <w:rFonts w:eastAsia="Times New Roman" w:cs="Times New Roman"/>
          <w:b/>
          <w:kern w:val="0"/>
          <w:lang w:eastAsia="sk-SK" w:bidi="ar-SA"/>
        </w:rPr>
      </w:pPr>
      <w:r w:rsidRPr="00426523">
        <w:rPr>
          <w:rFonts w:eastAsia="Times New Roman" w:cs="Times New Roman"/>
          <w:kern w:val="0"/>
          <w:lang w:eastAsia="sk-SK" w:bidi="ar-SA"/>
        </w:rPr>
        <w:t>„</w:t>
      </w:r>
      <w:r w:rsidRPr="00426523">
        <w:rPr>
          <w:rFonts w:eastAsia="Times New Roman" w:cs="Times New Roman"/>
          <w:b/>
          <w:kern w:val="0"/>
          <w:lang w:eastAsia="sk-SK" w:bidi="ar-SA"/>
        </w:rPr>
        <w:t>§ 36</w:t>
      </w:r>
    </w:p>
    <w:p w:rsidR="00562C25" w:rsidRPr="00426523" w:rsidRDefault="00562C25" w:rsidP="00562C25">
      <w:pPr>
        <w:widowControl/>
        <w:suppressAutoHyphens w:val="0"/>
        <w:jc w:val="center"/>
        <w:rPr>
          <w:rFonts w:eastAsia="Times New Roman" w:cs="Times New Roman"/>
          <w:b/>
          <w:kern w:val="0"/>
          <w:lang w:eastAsia="sk-SK" w:bidi="ar-SA"/>
        </w:rPr>
      </w:pPr>
      <w:r w:rsidRPr="00426523">
        <w:rPr>
          <w:rFonts w:eastAsia="Times New Roman" w:cs="Times New Roman"/>
          <w:b/>
          <w:kern w:val="0"/>
          <w:lang w:eastAsia="sk-SK" w:bidi="ar-SA"/>
        </w:rPr>
        <w:t xml:space="preserve">Uplatnenie nezdaniteľnej časti základu dane </w:t>
      </w:r>
    </w:p>
    <w:p w:rsidR="00562C25" w:rsidRPr="00426523" w:rsidRDefault="00562C25" w:rsidP="00562C25">
      <w:pPr>
        <w:widowControl/>
        <w:suppressAutoHyphens w:val="0"/>
        <w:jc w:val="center"/>
        <w:rPr>
          <w:rFonts w:eastAsia="Times New Roman" w:cs="Times New Roman"/>
          <w:b/>
          <w:kern w:val="0"/>
          <w:lang w:eastAsia="sk-SK" w:bidi="ar-SA"/>
        </w:rPr>
      </w:pPr>
      <w:r w:rsidRPr="00426523">
        <w:rPr>
          <w:rFonts w:eastAsia="Times New Roman" w:cs="Times New Roman"/>
          <w:b/>
          <w:kern w:val="0"/>
          <w:lang w:eastAsia="sk-SK" w:bidi="ar-SA"/>
        </w:rPr>
        <w:t>na daňovníka,  zamestnaneckej prémie a daňový bonus</w:t>
      </w:r>
    </w:p>
    <w:p w:rsidR="00562C25" w:rsidRPr="00426523" w:rsidRDefault="00562C25" w:rsidP="00562C25">
      <w:pPr>
        <w:widowControl/>
        <w:suppressAutoHyphens w:val="0"/>
        <w:jc w:val="center"/>
        <w:rPr>
          <w:rFonts w:eastAsia="Times New Roman" w:cs="Times New Roman"/>
          <w:b/>
          <w:kern w:val="0"/>
          <w:lang w:eastAsia="sk-SK" w:bidi="ar-SA"/>
        </w:rPr>
      </w:pPr>
    </w:p>
    <w:p w:rsidR="00562C25" w:rsidRDefault="00562C25" w:rsidP="00562C25">
      <w:pPr>
        <w:widowControl/>
        <w:suppressAutoHyphens w:val="0"/>
        <w:ind w:left="426"/>
        <w:jc w:val="both"/>
        <w:rPr>
          <w:rFonts w:eastAsia="Times New Roman" w:cs="Times New Roman"/>
          <w:kern w:val="0"/>
          <w:lang w:eastAsia="sk-SK" w:bidi="ar-SA"/>
        </w:rPr>
      </w:pPr>
      <w:r w:rsidRPr="001D5CBA">
        <w:rPr>
          <w:rFonts w:eastAsia="Times New Roman" w:cs="Times New Roman"/>
          <w:kern w:val="0"/>
          <w:lang w:eastAsia="sk-SK" w:bidi="ar-SA"/>
        </w:rPr>
        <w:t>(1)</w:t>
      </w:r>
      <w:r>
        <w:rPr>
          <w:rFonts w:eastAsia="Times New Roman" w:cs="Times New Roman"/>
          <w:kern w:val="0"/>
          <w:lang w:eastAsia="sk-SK" w:bidi="ar-SA"/>
        </w:rPr>
        <w:t xml:space="preserve"> </w:t>
      </w:r>
      <w:r w:rsidRPr="001D5CBA">
        <w:rPr>
          <w:rFonts w:eastAsia="Times New Roman" w:cs="Times New Roman"/>
          <w:kern w:val="0"/>
          <w:lang w:eastAsia="sk-SK" w:bidi="ar-SA"/>
        </w:rPr>
        <w:t xml:space="preserve">Zamestnanec, ktorý si uplatňuje </w:t>
      </w:r>
      <w:r>
        <w:rPr>
          <w:rFonts w:eastAsia="Times New Roman" w:cs="Times New Roman"/>
          <w:kern w:val="0"/>
          <w:lang w:eastAsia="sk-SK" w:bidi="ar-SA"/>
        </w:rPr>
        <w:t xml:space="preserve">nezdaniteľnú časť základu dane a daňový bonus  </w:t>
      </w:r>
      <w:r w:rsidRPr="001D5CBA">
        <w:rPr>
          <w:rFonts w:eastAsia="Times New Roman" w:cs="Times New Roman"/>
          <w:kern w:val="0"/>
          <w:lang w:eastAsia="sk-SK" w:bidi="ar-SA"/>
        </w:rPr>
        <w:t xml:space="preserve"> u zamestnávateľa, ktorý je platiteľom dane, je povinný preukázať tomuto zamestnávateľovi splnenie podmienok na priznanie </w:t>
      </w:r>
      <w:r>
        <w:rPr>
          <w:rFonts w:eastAsia="Times New Roman" w:cs="Times New Roman"/>
          <w:kern w:val="0"/>
          <w:lang w:eastAsia="sk-SK" w:bidi="ar-SA"/>
        </w:rPr>
        <w:t>nezdaniteľnej časti základu dane na daňovníka  a daňového bonusu</w:t>
      </w:r>
      <w:r w:rsidRPr="001D5CBA">
        <w:rPr>
          <w:rFonts w:eastAsia="Times New Roman" w:cs="Times New Roman"/>
          <w:kern w:val="0"/>
          <w:lang w:eastAsia="sk-SK" w:bidi="ar-SA"/>
        </w:rPr>
        <w:t xml:space="preserve"> najneskôr do konca kalendárneho mesiaca, v ktorom tieto podmienky spĺňa. Na predložené doklady zamestnávateľ, ktorý je platiteľom dane, prihliadne, začínajúc kalendárnym mesiacom nasledujúcim po mesiaci, v ktorom sa zamestnávateľovi, ktorý je platiteľom dane, preukážu; ak zamestnanec nastúpi do zamestnania, na predložené doklady zamestnávateľ, ktorý je platiteľom dane, prihliadne už v kalendárnom mesiaci, v ktorom zamestnanec nastúpil do zamestnania, ak ich preukáže do konca tohto kalendárneho mesiaca a neuplatnil si ich v tomto kalendárnom mesiaci u iného zamestnávateľa, ktorý je platiteľom dane. </w:t>
      </w:r>
    </w:p>
    <w:p w:rsidR="00562C25" w:rsidRPr="001D5CBA" w:rsidRDefault="00562C25" w:rsidP="00562C25">
      <w:pPr>
        <w:widowControl/>
        <w:suppressAutoHyphens w:val="0"/>
        <w:jc w:val="both"/>
        <w:rPr>
          <w:rFonts w:eastAsia="Times New Roman" w:cs="Times New Roman"/>
          <w:kern w:val="0"/>
          <w:lang w:eastAsia="sk-SK" w:bidi="ar-SA"/>
        </w:rPr>
      </w:pPr>
    </w:p>
    <w:p w:rsidR="00562C25" w:rsidRPr="001D5CBA" w:rsidRDefault="00562C25" w:rsidP="00562C25">
      <w:pPr>
        <w:widowControl/>
        <w:suppressAutoHyphens w:val="0"/>
        <w:ind w:left="426"/>
        <w:jc w:val="both"/>
        <w:rPr>
          <w:rFonts w:eastAsia="Times New Roman" w:cs="Times New Roman"/>
          <w:kern w:val="0"/>
          <w:lang w:eastAsia="sk-SK" w:bidi="ar-SA"/>
        </w:rPr>
      </w:pPr>
      <w:r w:rsidRPr="001D5CBA">
        <w:rPr>
          <w:rFonts w:eastAsia="Times New Roman" w:cs="Times New Roman"/>
          <w:kern w:val="0"/>
          <w:lang w:eastAsia="sk-SK" w:bidi="ar-SA"/>
        </w:rPr>
        <w:t>(2)</w:t>
      </w:r>
      <w:r>
        <w:rPr>
          <w:rFonts w:eastAsia="Times New Roman" w:cs="Times New Roman"/>
          <w:kern w:val="0"/>
          <w:lang w:eastAsia="sk-SK" w:bidi="ar-SA"/>
        </w:rPr>
        <w:t xml:space="preserve"> </w:t>
      </w:r>
      <w:r w:rsidRPr="001D5CBA">
        <w:rPr>
          <w:rFonts w:eastAsia="Times New Roman" w:cs="Times New Roman"/>
          <w:kern w:val="0"/>
          <w:lang w:eastAsia="sk-SK" w:bidi="ar-SA"/>
        </w:rPr>
        <w:t xml:space="preserve">Ak sa zamestnancovi narodí dieťa, dieťa si osvojí alebo dieťa prevezme do starostlivosti nahrádzajúcej starostlivosť rodičov na základe rozhodnutia príslušného orgánu, zamestnávateľ, ktorý je platiteľom dane, naň prihliadne už v kalendárnom mesiaci, v ktorom táto skutočnosť nastala, ak zamestnanec predloží doklad o preukázaní splnenia podmienok na uplatnenie </w:t>
      </w:r>
      <w:r>
        <w:rPr>
          <w:rFonts w:eastAsia="Times New Roman" w:cs="Times New Roman"/>
          <w:kern w:val="0"/>
          <w:lang w:eastAsia="sk-SK" w:bidi="ar-SA"/>
        </w:rPr>
        <w:t>nezdaniteľnej časti základu dane</w:t>
      </w:r>
      <w:r w:rsidRPr="00E52FED">
        <w:rPr>
          <w:rFonts w:eastAsia="Times New Roman" w:cs="Times New Roman"/>
          <w:kern w:val="0"/>
          <w:lang w:eastAsia="sk-SK" w:bidi="ar-SA"/>
        </w:rPr>
        <w:t xml:space="preserve"> </w:t>
      </w:r>
      <w:r>
        <w:rPr>
          <w:rFonts w:eastAsia="Times New Roman" w:cs="Times New Roman"/>
          <w:kern w:val="0"/>
          <w:lang w:eastAsia="sk-SK" w:bidi="ar-SA"/>
        </w:rPr>
        <w:t>a daňového bonusu</w:t>
      </w:r>
      <w:r w:rsidRPr="000E27D8">
        <w:rPr>
          <w:rFonts w:eastAsia="Times New Roman" w:cs="Times New Roman"/>
          <w:kern w:val="0"/>
          <w:lang w:eastAsia="sk-SK" w:bidi="ar-SA"/>
        </w:rPr>
        <w:t xml:space="preserve"> </w:t>
      </w:r>
      <w:r>
        <w:rPr>
          <w:rFonts w:eastAsia="Times New Roman" w:cs="Times New Roman"/>
          <w:kern w:val="0"/>
          <w:lang w:eastAsia="sk-SK" w:bidi="ar-SA"/>
        </w:rPr>
        <w:t xml:space="preserve">na daňovníka </w:t>
      </w:r>
      <w:r w:rsidRPr="001D5CBA">
        <w:rPr>
          <w:rFonts w:eastAsia="Times New Roman" w:cs="Times New Roman"/>
          <w:kern w:val="0"/>
          <w:lang w:eastAsia="sk-SK" w:bidi="ar-SA"/>
        </w:rPr>
        <w:t xml:space="preserve"> </w:t>
      </w:r>
      <w:r>
        <w:rPr>
          <w:rFonts w:eastAsia="Times New Roman" w:cs="Times New Roman"/>
          <w:kern w:val="0"/>
          <w:lang w:eastAsia="sk-SK" w:bidi="ar-SA"/>
        </w:rPr>
        <w:t xml:space="preserve"> </w:t>
      </w:r>
      <w:r w:rsidRPr="001D5CBA">
        <w:rPr>
          <w:rFonts w:eastAsia="Times New Roman" w:cs="Times New Roman"/>
          <w:kern w:val="0"/>
          <w:lang w:eastAsia="sk-SK" w:bidi="ar-SA"/>
        </w:rPr>
        <w:t xml:space="preserve"> do 30 dní odo dňa, keď táto skutočnosť nastala. Rovnaký postup sa uplatní aj pri začatí sústavnej prípravy dieťaťa na povolanie. </w:t>
      </w:r>
    </w:p>
    <w:p w:rsidR="00562C25" w:rsidRDefault="00562C25" w:rsidP="00562C25">
      <w:pPr>
        <w:widowControl/>
        <w:suppressAutoHyphens w:val="0"/>
        <w:jc w:val="both"/>
        <w:rPr>
          <w:rFonts w:eastAsia="Times New Roman" w:cs="Times New Roman"/>
          <w:kern w:val="0"/>
          <w:lang w:eastAsia="sk-SK" w:bidi="ar-SA"/>
        </w:rPr>
      </w:pPr>
    </w:p>
    <w:p w:rsidR="00562C25" w:rsidRPr="001D5CBA" w:rsidRDefault="00562C25" w:rsidP="00562C25">
      <w:pPr>
        <w:widowControl/>
        <w:suppressAutoHyphens w:val="0"/>
        <w:ind w:left="426"/>
        <w:jc w:val="both"/>
        <w:rPr>
          <w:rFonts w:eastAsia="Times New Roman" w:cs="Times New Roman"/>
          <w:kern w:val="0"/>
          <w:lang w:eastAsia="sk-SK" w:bidi="ar-SA"/>
        </w:rPr>
      </w:pPr>
      <w:r w:rsidRPr="001D5CBA">
        <w:rPr>
          <w:rFonts w:eastAsia="Times New Roman" w:cs="Times New Roman"/>
          <w:kern w:val="0"/>
          <w:lang w:eastAsia="sk-SK" w:bidi="ar-SA"/>
        </w:rPr>
        <w:t>(3)</w:t>
      </w:r>
      <w:r>
        <w:rPr>
          <w:rFonts w:eastAsia="Times New Roman" w:cs="Times New Roman"/>
          <w:kern w:val="0"/>
          <w:lang w:eastAsia="sk-SK" w:bidi="ar-SA"/>
        </w:rPr>
        <w:t xml:space="preserve"> </w:t>
      </w:r>
      <w:r w:rsidRPr="001D5CBA">
        <w:rPr>
          <w:rFonts w:eastAsia="Times New Roman" w:cs="Times New Roman"/>
          <w:kern w:val="0"/>
          <w:lang w:eastAsia="sk-SK" w:bidi="ar-SA"/>
        </w:rPr>
        <w:t>Ak zamestnanec poberá v kalendárnom mesiaci zdaniteľnú mzdu súčasne alebo postupne od viacerých zamestnávateľov, ktorí sú platiteľmi dane, prihliadne na nezdaniteľnú časť základu dane</w:t>
      </w:r>
      <w:r w:rsidRPr="00E52FED">
        <w:rPr>
          <w:rFonts w:eastAsia="Times New Roman" w:cs="Times New Roman"/>
          <w:kern w:val="0"/>
          <w:lang w:eastAsia="sk-SK" w:bidi="ar-SA"/>
        </w:rPr>
        <w:t xml:space="preserve"> </w:t>
      </w:r>
      <w:r>
        <w:rPr>
          <w:rFonts w:eastAsia="Times New Roman" w:cs="Times New Roman"/>
          <w:kern w:val="0"/>
          <w:lang w:eastAsia="sk-SK" w:bidi="ar-SA"/>
        </w:rPr>
        <w:t>a daňového bonusu</w:t>
      </w:r>
      <w:r w:rsidRPr="001D5CBA">
        <w:rPr>
          <w:rFonts w:eastAsia="Times New Roman" w:cs="Times New Roman"/>
          <w:kern w:val="0"/>
          <w:lang w:eastAsia="sk-SK" w:bidi="ar-SA"/>
        </w:rPr>
        <w:t xml:space="preserve"> na daňovníka [</w:t>
      </w:r>
      <w:hyperlink r:id="rId29" w:anchor="paragraf-11.odsek-2.pismeno-a" w:tooltip="Odkaz na predpis alebo ustanovenie" w:history="1">
        <w:r w:rsidRPr="001D5CBA">
          <w:rPr>
            <w:rFonts w:eastAsia="Times New Roman" w:cs="Times New Roman"/>
            <w:bCs/>
            <w:kern w:val="0"/>
            <w:lang w:eastAsia="sk-SK" w:bidi="ar-SA"/>
          </w:rPr>
          <w:t>§ 11 ods. 2 písm. a)</w:t>
        </w:r>
      </w:hyperlink>
      <w:r w:rsidRPr="001D5CBA">
        <w:rPr>
          <w:rFonts w:eastAsia="Times New Roman" w:cs="Times New Roman"/>
          <w:kern w:val="0"/>
          <w:lang w:eastAsia="sk-SK" w:bidi="ar-SA"/>
        </w:rPr>
        <w:t xml:space="preserve">] iba jeden zamestnávateľ, ktorý je platiteľom dane, u ktorého zamestnanec uplatní nároky podľa odsekov 1 a 2. </w:t>
      </w:r>
    </w:p>
    <w:p w:rsidR="00562C25" w:rsidRDefault="00562C25" w:rsidP="00562C25">
      <w:pPr>
        <w:widowControl/>
        <w:suppressAutoHyphens w:val="0"/>
        <w:ind w:left="284"/>
        <w:jc w:val="both"/>
        <w:rPr>
          <w:rFonts w:eastAsia="Times New Roman" w:cs="Times New Roman"/>
          <w:kern w:val="0"/>
          <w:lang w:eastAsia="sk-SK" w:bidi="ar-SA"/>
        </w:rPr>
      </w:pPr>
    </w:p>
    <w:p w:rsidR="00562C25" w:rsidRPr="001D5CBA" w:rsidRDefault="00562C25" w:rsidP="00562C25">
      <w:pPr>
        <w:widowControl/>
        <w:suppressAutoHyphens w:val="0"/>
        <w:ind w:left="426"/>
        <w:jc w:val="both"/>
        <w:rPr>
          <w:rFonts w:eastAsia="Times New Roman" w:cs="Times New Roman"/>
          <w:kern w:val="0"/>
          <w:lang w:eastAsia="sk-SK" w:bidi="ar-SA"/>
        </w:rPr>
      </w:pPr>
      <w:r w:rsidRPr="001D5CBA">
        <w:rPr>
          <w:rFonts w:eastAsia="Times New Roman" w:cs="Times New Roman"/>
          <w:kern w:val="0"/>
          <w:lang w:eastAsia="sk-SK" w:bidi="ar-SA"/>
        </w:rPr>
        <w:t>(4)</w:t>
      </w:r>
      <w:r>
        <w:rPr>
          <w:rFonts w:eastAsia="Times New Roman" w:cs="Times New Roman"/>
          <w:kern w:val="0"/>
          <w:lang w:eastAsia="sk-SK" w:bidi="ar-SA"/>
        </w:rPr>
        <w:t xml:space="preserve"> </w:t>
      </w:r>
      <w:r w:rsidRPr="001D5CBA">
        <w:rPr>
          <w:rFonts w:eastAsia="Times New Roman" w:cs="Times New Roman"/>
          <w:kern w:val="0"/>
          <w:lang w:eastAsia="sk-SK" w:bidi="ar-SA"/>
        </w:rPr>
        <w:t xml:space="preserve">Ak zamestnanec neuplatňuje nezdaniteľnú časť základu dane na daňovníka a nepreukáže splnenie podmienok na uplatnenie </w:t>
      </w:r>
      <w:r>
        <w:rPr>
          <w:rFonts w:eastAsia="Times New Roman" w:cs="Times New Roman"/>
          <w:kern w:val="0"/>
          <w:lang w:eastAsia="sk-SK" w:bidi="ar-SA"/>
        </w:rPr>
        <w:t>nezdaniteľnej časti základu dane a daňového bonusu</w:t>
      </w:r>
      <w:r w:rsidRPr="001D5CBA">
        <w:rPr>
          <w:rFonts w:eastAsia="Times New Roman" w:cs="Times New Roman"/>
          <w:kern w:val="0"/>
          <w:lang w:eastAsia="sk-SK" w:bidi="ar-SA"/>
        </w:rPr>
        <w:t xml:space="preserve"> </w:t>
      </w:r>
      <w:r>
        <w:rPr>
          <w:rFonts w:eastAsia="Times New Roman" w:cs="Times New Roman"/>
          <w:kern w:val="0"/>
          <w:lang w:eastAsia="sk-SK" w:bidi="ar-SA"/>
        </w:rPr>
        <w:t xml:space="preserve">na daňovníka </w:t>
      </w:r>
      <w:r w:rsidRPr="001D5CBA">
        <w:rPr>
          <w:rFonts w:eastAsia="Times New Roman" w:cs="Times New Roman"/>
          <w:kern w:val="0"/>
          <w:lang w:eastAsia="sk-SK" w:bidi="ar-SA"/>
        </w:rPr>
        <w:t>v priebehu zdaňovacieho obdobia, zamestnávateľ, ktorý je platiteľom dane, uplatní nezdaniteľnú časť základu dane na daňovníka pri ročnom zúčtovaní, ak ich zamestnanec preukáže najneskôr do 15. februára roka nasledujúceho po uplynutí zdaňovacieho obdobia, za ktoré si uplatňuje nezdaniteľnú</w:t>
      </w:r>
      <w:r>
        <w:rPr>
          <w:rFonts w:eastAsia="Times New Roman" w:cs="Times New Roman"/>
          <w:kern w:val="0"/>
          <w:lang w:eastAsia="sk-SK" w:bidi="ar-SA"/>
        </w:rPr>
        <w:t xml:space="preserve"> časť základu dane na daňovníka</w:t>
      </w:r>
      <w:r w:rsidRPr="001D5CBA">
        <w:rPr>
          <w:rFonts w:eastAsia="Times New Roman" w:cs="Times New Roman"/>
          <w:kern w:val="0"/>
          <w:lang w:eastAsia="sk-SK" w:bidi="ar-SA"/>
        </w:rPr>
        <w:t xml:space="preserve"> alebo si ich zamestnanec uplatní pri podaní daňového priznania. </w:t>
      </w:r>
    </w:p>
    <w:p w:rsidR="00562C25" w:rsidRDefault="00562C25" w:rsidP="00562C25">
      <w:pPr>
        <w:widowControl/>
        <w:suppressAutoHyphens w:val="0"/>
        <w:jc w:val="both"/>
        <w:rPr>
          <w:rFonts w:eastAsia="Times New Roman" w:cs="Times New Roman"/>
          <w:kern w:val="0"/>
          <w:lang w:eastAsia="sk-SK" w:bidi="ar-SA"/>
        </w:rPr>
      </w:pPr>
    </w:p>
    <w:p w:rsidR="00562C25" w:rsidRPr="001D5CBA" w:rsidRDefault="00562C25" w:rsidP="00562C25">
      <w:pPr>
        <w:widowControl/>
        <w:suppressAutoHyphens w:val="0"/>
        <w:ind w:left="426"/>
        <w:jc w:val="both"/>
        <w:rPr>
          <w:rFonts w:eastAsia="Times New Roman" w:cs="Times New Roman"/>
          <w:kern w:val="0"/>
          <w:lang w:eastAsia="sk-SK" w:bidi="ar-SA"/>
        </w:rPr>
      </w:pPr>
      <w:r w:rsidRPr="001D5CBA">
        <w:rPr>
          <w:rFonts w:eastAsia="Times New Roman" w:cs="Times New Roman"/>
          <w:kern w:val="0"/>
          <w:lang w:eastAsia="sk-SK" w:bidi="ar-SA"/>
        </w:rPr>
        <w:t>(5)</w:t>
      </w:r>
      <w:r>
        <w:rPr>
          <w:rFonts w:eastAsia="Times New Roman" w:cs="Times New Roman"/>
          <w:kern w:val="0"/>
          <w:lang w:eastAsia="sk-SK" w:bidi="ar-SA"/>
        </w:rPr>
        <w:t xml:space="preserve"> </w:t>
      </w:r>
      <w:r w:rsidRPr="001D5CBA">
        <w:rPr>
          <w:rFonts w:eastAsia="Times New Roman" w:cs="Times New Roman"/>
          <w:kern w:val="0"/>
          <w:lang w:eastAsia="sk-SK" w:bidi="ar-SA"/>
        </w:rPr>
        <w:t>Ak zamestnanec nepoberal za kalendárny mesiac zdaniteľný príjem zo závislej činnosti v peňažnej alebo v nepeňažnej forme aspoň v sume polovice minimálnej mzdy u zamestnávateľa, ktorý je platiteľom dane, u ktorého si uplatňuje nezdaniteľnú časť základu dane na daňovníka [</w:t>
      </w:r>
      <w:hyperlink r:id="rId30" w:anchor="paragraf-11.odsek-2.pismeno-a" w:tooltip="Odkaz na predpis alebo ustanovenie" w:history="1">
        <w:r w:rsidRPr="001D5CBA">
          <w:rPr>
            <w:rFonts w:eastAsia="Times New Roman" w:cs="Times New Roman"/>
            <w:bCs/>
            <w:kern w:val="0"/>
            <w:lang w:eastAsia="sk-SK" w:bidi="ar-SA"/>
          </w:rPr>
          <w:t>§ 11 ods. 2 písm. a)</w:t>
        </w:r>
      </w:hyperlink>
      <w:r>
        <w:rPr>
          <w:rFonts w:eastAsia="Times New Roman" w:cs="Times New Roman"/>
          <w:kern w:val="0"/>
          <w:lang w:eastAsia="sk-SK" w:bidi="ar-SA"/>
        </w:rPr>
        <w:t xml:space="preserve"> a ods. 3</w:t>
      </w:r>
      <w:r w:rsidRPr="001D5CBA">
        <w:rPr>
          <w:rFonts w:eastAsia="Times New Roman" w:cs="Times New Roman"/>
          <w:kern w:val="0"/>
          <w:lang w:eastAsia="sk-SK" w:bidi="ar-SA"/>
        </w:rPr>
        <w:t xml:space="preserve">], uplatní túto časť daňového bonusu pri ročnom zúčtovaní alebo pri podaní daňového priznania, ak úhrn zdaniteľných príjmov zo závislej činnosti za obdobie, za ktoré zamestnávateľ, ktorý je platiteľom dane, vykonal ročné zúčtovanie alebo za ktoré zamestnanec podáva daňové priznanie, dosiahne aspoň sumu 6-násobku minimálnej mzdy. </w:t>
      </w:r>
    </w:p>
    <w:p w:rsidR="00562C25" w:rsidRDefault="00562C25" w:rsidP="00562C25">
      <w:pPr>
        <w:widowControl/>
        <w:suppressAutoHyphens w:val="0"/>
        <w:jc w:val="both"/>
        <w:rPr>
          <w:rFonts w:eastAsia="Times New Roman" w:cs="Times New Roman"/>
          <w:kern w:val="0"/>
          <w:lang w:eastAsia="sk-SK" w:bidi="ar-SA"/>
        </w:rPr>
      </w:pPr>
    </w:p>
    <w:p w:rsidR="00562C25" w:rsidRPr="001D5CBA" w:rsidRDefault="00562C25" w:rsidP="00562C25">
      <w:pPr>
        <w:widowControl/>
        <w:suppressAutoHyphens w:val="0"/>
        <w:ind w:left="426"/>
        <w:jc w:val="both"/>
        <w:rPr>
          <w:rFonts w:eastAsia="Times New Roman" w:cs="Times New Roman"/>
          <w:kern w:val="0"/>
          <w:lang w:eastAsia="sk-SK" w:bidi="ar-SA"/>
        </w:rPr>
      </w:pPr>
      <w:r w:rsidRPr="001D5CBA">
        <w:rPr>
          <w:rFonts w:eastAsia="Times New Roman" w:cs="Times New Roman"/>
          <w:kern w:val="0"/>
          <w:lang w:eastAsia="sk-SK" w:bidi="ar-SA"/>
        </w:rPr>
        <w:t>(6)</w:t>
      </w:r>
      <w:r>
        <w:rPr>
          <w:rFonts w:eastAsia="Times New Roman" w:cs="Times New Roman"/>
          <w:kern w:val="0"/>
          <w:lang w:eastAsia="sk-SK" w:bidi="ar-SA"/>
        </w:rPr>
        <w:t xml:space="preserve"> </w:t>
      </w:r>
      <w:r w:rsidRPr="001D5CBA">
        <w:rPr>
          <w:rFonts w:eastAsia="Times New Roman" w:cs="Times New Roman"/>
          <w:kern w:val="0"/>
          <w:lang w:eastAsia="sk-SK" w:bidi="ar-SA"/>
        </w:rPr>
        <w:t>Zamestnávateľ, ktorý je platiteľom dane, prihliadne na nezdaniteľnú časť základu dane na daňovníka [</w:t>
      </w:r>
      <w:hyperlink r:id="rId31" w:anchor="paragraf-11.odsek-2.pismeno-a" w:tooltip="Odkaz na predpis alebo ustanovenie" w:history="1">
        <w:r w:rsidRPr="001D5CBA">
          <w:rPr>
            <w:rFonts w:eastAsia="Times New Roman" w:cs="Times New Roman"/>
            <w:bCs/>
            <w:kern w:val="0"/>
            <w:lang w:eastAsia="sk-SK" w:bidi="ar-SA"/>
          </w:rPr>
          <w:t>§ 11 ods. 2 písm. a)</w:t>
        </w:r>
      </w:hyperlink>
      <w:r>
        <w:rPr>
          <w:rFonts w:eastAsia="Times New Roman" w:cs="Times New Roman"/>
          <w:kern w:val="0"/>
          <w:lang w:eastAsia="sk-SK" w:bidi="ar-SA"/>
        </w:rPr>
        <w:t xml:space="preserve"> a ods. 3 </w:t>
      </w:r>
      <w:r w:rsidRPr="001D5CBA">
        <w:rPr>
          <w:rFonts w:eastAsia="Times New Roman" w:cs="Times New Roman"/>
          <w:kern w:val="0"/>
          <w:lang w:eastAsia="sk-SK" w:bidi="ar-SA"/>
        </w:rPr>
        <w:t xml:space="preserve">], ak zamestnanec podá do konca mesiaca, v </w:t>
      </w:r>
      <w:r>
        <w:rPr>
          <w:rFonts w:eastAsia="Times New Roman" w:cs="Times New Roman"/>
          <w:kern w:val="0"/>
          <w:lang w:eastAsia="sk-SK" w:bidi="ar-SA"/>
        </w:rPr>
        <w:t xml:space="preserve">ktorom nastúpil do zamestnania </w:t>
      </w:r>
      <w:r w:rsidRPr="001D5CBA">
        <w:rPr>
          <w:rFonts w:eastAsia="Times New Roman" w:cs="Times New Roman"/>
          <w:kern w:val="0"/>
          <w:lang w:eastAsia="sk-SK" w:bidi="ar-SA"/>
        </w:rPr>
        <w:t xml:space="preserve">a každoročne najneskôr do konca januára alebo v priebehu zdaňovacieho obdobia písomné vyhlásenie, ktorého vzor určí finančné riaditeľstvo a uverejní ho na svojom webovom sídle, o tom, </w:t>
      </w:r>
    </w:p>
    <w:p w:rsidR="00562C25" w:rsidRPr="001D5CBA" w:rsidRDefault="00562C25" w:rsidP="00562C25">
      <w:pPr>
        <w:widowControl/>
        <w:suppressAutoHyphens w:val="0"/>
        <w:ind w:left="709" w:hanging="567"/>
        <w:jc w:val="both"/>
        <w:rPr>
          <w:rFonts w:eastAsia="Times New Roman" w:cs="Times New Roman"/>
          <w:kern w:val="0"/>
          <w:lang w:eastAsia="sk-SK" w:bidi="ar-SA"/>
        </w:rPr>
      </w:pPr>
      <w:r>
        <w:rPr>
          <w:rFonts w:eastAsia="Times New Roman" w:cs="Times New Roman"/>
          <w:kern w:val="0"/>
          <w:lang w:eastAsia="sk-SK" w:bidi="ar-SA"/>
        </w:rPr>
        <w:t xml:space="preserve">     </w:t>
      </w:r>
      <w:r w:rsidRPr="001D5CBA">
        <w:rPr>
          <w:rFonts w:eastAsia="Times New Roman" w:cs="Times New Roman"/>
          <w:kern w:val="0"/>
          <w:lang w:eastAsia="sk-SK" w:bidi="ar-SA"/>
        </w:rPr>
        <w:t>a)</w:t>
      </w:r>
      <w:r>
        <w:rPr>
          <w:rFonts w:eastAsia="Times New Roman" w:cs="Times New Roman"/>
          <w:kern w:val="0"/>
          <w:lang w:eastAsia="sk-SK" w:bidi="ar-SA"/>
        </w:rPr>
        <w:t xml:space="preserve"> </w:t>
      </w:r>
      <w:r w:rsidRPr="001D5CBA">
        <w:rPr>
          <w:rFonts w:eastAsia="Times New Roman" w:cs="Times New Roman"/>
          <w:kern w:val="0"/>
          <w:lang w:eastAsia="sk-SK" w:bidi="ar-SA"/>
        </w:rPr>
        <w:t xml:space="preserve">že uplatňuje </w:t>
      </w:r>
      <w:r>
        <w:rPr>
          <w:rFonts w:eastAsia="Times New Roman" w:cs="Times New Roman"/>
          <w:kern w:val="0"/>
          <w:lang w:eastAsia="sk-SK" w:bidi="ar-SA"/>
        </w:rPr>
        <w:t xml:space="preserve">nezdaniteľnú časť základu dane na daňovníka </w:t>
      </w:r>
      <w:r w:rsidRPr="001D5CBA">
        <w:rPr>
          <w:rFonts w:eastAsia="Times New Roman" w:cs="Times New Roman"/>
          <w:kern w:val="0"/>
          <w:lang w:eastAsia="sk-SK" w:bidi="ar-SA"/>
        </w:rPr>
        <w:t xml:space="preserve"> a že spĺňa podmienky na jeho priznanie, prípadne kedy a ako sa zmenili, </w:t>
      </w:r>
    </w:p>
    <w:p w:rsidR="00562C25" w:rsidRPr="001D5CBA" w:rsidRDefault="00562C25" w:rsidP="00562C25">
      <w:pPr>
        <w:widowControl/>
        <w:suppressAutoHyphens w:val="0"/>
        <w:ind w:left="709" w:hanging="567"/>
        <w:jc w:val="both"/>
        <w:rPr>
          <w:rFonts w:eastAsia="Times New Roman" w:cs="Times New Roman"/>
          <w:kern w:val="0"/>
          <w:lang w:eastAsia="sk-SK" w:bidi="ar-SA"/>
        </w:rPr>
      </w:pPr>
      <w:r>
        <w:rPr>
          <w:rFonts w:eastAsia="Times New Roman" w:cs="Times New Roman"/>
          <w:kern w:val="0"/>
          <w:lang w:eastAsia="sk-SK" w:bidi="ar-SA"/>
        </w:rPr>
        <w:t xml:space="preserve">     </w:t>
      </w:r>
      <w:r w:rsidRPr="001D5CBA">
        <w:rPr>
          <w:rFonts w:eastAsia="Times New Roman" w:cs="Times New Roman"/>
          <w:kern w:val="0"/>
          <w:lang w:eastAsia="sk-SK" w:bidi="ar-SA"/>
        </w:rPr>
        <w:t>b)</w:t>
      </w:r>
      <w:r>
        <w:rPr>
          <w:rFonts w:eastAsia="Times New Roman" w:cs="Times New Roman"/>
          <w:kern w:val="0"/>
          <w:lang w:eastAsia="sk-SK" w:bidi="ar-SA"/>
        </w:rPr>
        <w:t xml:space="preserve"> </w:t>
      </w:r>
      <w:r w:rsidRPr="001D5CBA">
        <w:rPr>
          <w:rFonts w:eastAsia="Times New Roman" w:cs="Times New Roman"/>
          <w:kern w:val="0"/>
          <w:lang w:eastAsia="sk-SK" w:bidi="ar-SA"/>
        </w:rPr>
        <w:t>že súčasne za rovnaké zdaňovacie obdobie neuplatňuje nárok na nezdaniteľnú časť základu dane na daňovníka [</w:t>
      </w:r>
      <w:hyperlink r:id="rId32" w:anchor="paragraf-11.odsek-2.pismeno-a" w:tooltip="Odkaz na predpis alebo ustanovenie" w:history="1">
        <w:r w:rsidRPr="001D5CBA">
          <w:rPr>
            <w:rFonts w:eastAsia="Times New Roman" w:cs="Times New Roman"/>
            <w:bCs/>
            <w:kern w:val="0"/>
            <w:lang w:eastAsia="sk-SK" w:bidi="ar-SA"/>
          </w:rPr>
          <w:t>§ 11 ods. 2 písm. a)</w:t>
        </w:r>
      </w:hyperlink>
      <w:r>
        <w:rPr>
          <w:rFonts w:eastAsia="Times New Roman" w:cs="Times New Roman"/>
          <w:kern w:val="0"/>
          <w:lang w:eastAsia="sk-SK" w:bidi="ar-SA"/>
        </w:rPr>
        <w:t xml:space="preserve"> a ods. 3</w:t>
      </w:r>
      <w:r w:rsidRPr="001D5CBA">
        <w:rPr>
          <w:rFonts w:eastAsia="Times New Roman" w:cs="Times New Roman"/>
          <w:kern w:val="0"/>
          <w:lang w:eastAsia="sk-SK" w:bidi="ar-SA"/>
        </w:rPr>
        <w:t xml:space="preserve">] u iného zamestnávateľa a že právo na daňový bonus na tie isté osoby súčasne za rovnaké zdaňovacie obdobie neuplatňuje iný daňovník, </w:t>
      </w:r>
    </w:p>
    <w:p w:rsidR="00562C25" w:rsidRPr="001D5CBA" w:rsidRDefault="00562C25" w:rsidP="00562C25">
      <w:pPr>
        <w:widowControl/>
        <w:suppressAutoHyphens w:val="0"/>
        <w:ind w:firstLine="142"/>
        <w:jc w:val="both"/>
        <w:rPr>
          <w:rFonts w:eastAsia="Times New Roman" w:cs="Times New Roman"/>
          <w:kern w:val="0"/>
          <w:lang w:eastAsia="sk-SK" w:bidi="ar-SA"/>
        </w:rPr>
      </w:pPr>
      <w:r>
        <w:rPr>
          <w:rFonts w:eastAsia="Times New Roman" w:cs="Times New Roman"/>
          <w:kern w:val="0"/>
          <w:lang w:eastAsia="sk-SK" w:bidi="ar-SA"/>
        </w:rPr>
        <w:t xml:space="preserve">     </w:t>
      </w:r>
      <w:r w:rsidRPr="001D5CBA">
        <w:rPr>
          <w:rFonts w:eastAsia="Times New Roman" w:cs="Times New Roman"/>
          <w:kern w:val="0"/>
          <w:lang w:eastAsia="sk-SK" w:bidi="ar-SA"/>
        </w:rPr>
        <w:t>c)</w:t>
      </w:r>
      <w:r>
        <w:rPr>
          <w:rFonts w:eastAsia="Times New Roman" w:cs="Times New Roman"/>
          <w:kern w:val="0"/>
          <w:lang w:eastAsia="sk-SK" w:bidi="ar-SA"/>
        </w:rPr>
        <w:t xml:space="preserve"> </w:t>
      </w:r>
      <w:r w:rsidRPr="001D5CBA">
        <w:rPr>
          <w:rFonts w:eastAsia="Times New Roman" w:cs="Times New Roman"/>
          <w:kern w:val="0"/>
          <w:lang w:eastAsia="sk-SK" w:bidi="ar-SA"/>
        </w:rPr>
        <w:t xml:space="preserve">či je poberateľom dôchodku uvedeného v </w:t>
      </w:r>
      <w:hyperlink r:id="rId33" w:anchor="paragraf-11.odsek-6" w:tooltip="Odkaz na predpis alebo ustanovenie" w:history="1">
        <w:r w:rsidRPr="001D5CBA">
          <w:rPr>
            <w:rFonts w:eastAsia="Times New Roman" w:cs="Times New Roman"/>
            <w:bCs/>
            <w:kern w:val="0"/>
            <w:lang w:eastAsia="sk-SK" w:bidi="ar-SA"/>
          </w:rPr>
          <w:t xml:space="preserve">§ 11 ods. </w:t>
        </w:r>
        <w:r>
          <w:rPr>
            <w:rFonts w:eastAsia="Times New Roman" w:cs="Times New Roman"/>
            <w:bCs/>
            <w:kern w:val="0"/>
            <w:lang w:eastAsia="sk-SK" w:bidi="ar-SA"/>
          </w:rPr>
          <w:t>12</w:t>
        </w:r>
      </w:hyperlink>
      <w:r w:rsidRPr="001D5CBA">
        <w:rPr>
          <w:rFonts w:eastAsia="Times New Roman" w:cs="Times New Roman"/>
          <w:kern w:val="0"/>
          <w:lang w:eastAsia="sk-SK" w:bidi="ar-SA"/>
        </w:rPr>
        <w:t xml:space="preserve">. </w:t>
      </w:r>
    </w:p>
    <w:p w:rsidR="00562C25" w:rsidRDefault="00562C25" w:rsidP="00562C25">
      <w:pPr>
        <w:widowControl/>
        <w:suppressAutoHyphens w:val="0"/>
        <w:jc w:val="both"/>
        <w:rPr>
          <w:rFonts w:eastAsia="Times New Roman" w:cs="Times New Roman"/>
          <w:kern w:val="0"/>
          <w:lang w:eastAsia="sk-SK" w:bidi="ar-SA"/>
        </w:rPr>
      </w:pPr>
    </w:p>
    <w:p w:rsidR="00562C25" w:rsidRPr="001D5CBA" w:rsidRDefault="00562C25" w:rsidP="00562C25">
      <w:pPr>
        <w:widowControl/>
        <w:suppressAutoHyphens w:val="0"/>
        <w:ind w:left="426"/>
        <w:jc w:val="both"/>
        <w:rPr>
          <w:rFonts w:eastAsia="Times New Roman" w:cs="Times New Roman"/>
          <w:kern w:val="0"/>
          <w:lang w:eastAsia="sk-SK" w:bidi="ar-SA"/>
        </w:rPr>
      </w:pPr>
      <w:r w:rsidRPr="001D5CBA">
        <w:rPr>
          <w:rFonts w:eastAsia="Times New Roman" w:cs="Times New Roman"/>
          <w:kern w:val="0"/>
          <w:lang w:eastAsia="sk-SK" w:bidi="ar-SA"/>
        </w:rPr>
        <w:t>(7)</w:t>
      </w:r>
      <w:r>
        <w:rPr>
          <w:rFonts w:eastAsia="Times New Roman" w:cs="Times New Roman"/>
          <w:kern w:val="0"/>
          <w:lang w:eastAsia="sk-SK" w:bidi="ar-SA"/>
        </w:rPr>
        <w:t xml:space="preserve"> </w:t>
      </w:r>
      <w:r w:rsidRPr="001D5CBA">
        <w:rPr>
          <w:rFonts w:eastAsia="Times New Roman" w:cs="Times New Roman"/>
          <w:kern w:val="0"/>
          <w:lang w:eastAsia="sk-SK" w:bidi="ar-SA"/>
        </w:rPr>
        <w:t xml:space="preserve">Ak dôjde v priebehu zdaňovacieho obdobia k zmene podmienok rozhodujúcich na priznanie </w:t>
      </w:r>
      <w:r>
        <w:rPr>
          <w:rFonts w:eastAsia="Times New Roman" w:cs="Times New Roman"/>
          <w:kern w:val="0"/>
          <w:lang w:eastAsia="sk-SK" w:bidi="ar-SA"/>
        </w:rPr>
        <w:t xml:space="preserve">nezdaniteľnej časti základu dane </w:t>
      </w:r>
      <w:r w:rsidRPr="001D5CBA">
        <w:rPr>
          <w:rFonts w:eastAsia="Times New Roman" w:cs="Times New Roman"/>
          <w:kern w:val="0"/>
          <w:lang w:eastAsia="sk-SK" w:bidi="ar-SA"/>
        </w:rPr>
        <w:t xml:space="preserve"> </w:t>
      </w:r>
      <w:r>
        <w:rPr>
          <w:rFonts w:eastAsia="Times New Roman" w:cs="Times New Roman"/>
          <w:kern w:val="0"/>
          <w:lang w:eastAsia="sk-SK" w:bidi="ar-SA"/>
        </w:rPr>
        <w:t>na daňovníka</w:t>
      </w:r>
      <w:r w:rsidRPr="001D5CBA">
        <w:rPr>
          <w:rFonts w:eastAsia="Times New Roman" w:cs="Times New Roman"/>
          <w:kern w:val="0"/>
          <w:lang w:eastAsia="sk-SK" w:bidi="ar-SA"/>
        </w:rPr>
        <w:t>, zamestnanec je povinný oznámiť tieto skutočnosti písomne, napríklad zmenou vo vyhlásení podľa odseku 6 zamestnávateľovi, ktorý je platiteľom dane, u ktorého si  uplatňuje</w:t>
      </w:r>
      <w:r>
        <w:rPr>
          <w:rFonts w:eastAsia="Times New Roman" w:cs="Times New Roman"/>
          <w:kern w:val="0"/>
          <w:lang w:eastAsia="sk-SK" w:bidi="ar-SA"/>
        </w:rPr>
        <w:t xml:space="preserve"> nezdaniteľnú časť základu dane </w:t>
      </w:r>
      <w:r w:rsidRPr="001D5CBA">
        <w:rPr>
          <w:rFonts w:eastAsia="Times New Roman" w:cs="Times New Roman"/>
          <w:kern w:val="0"/>
          <w:lang w:eastAsia="sk-SK" w:bidi="ar-SA"/>
        </w:rPr>
        <w:t xml:space="preserve"> </w:t>
      </w:r>
      <w:r>
        <w:rPr>
          <w:rFonts w:eastAsia="Times New Roman" w:cs="Times New Roman"/>
          <w:kern w:val="0"/>
          <w:lang w:eastAsia="sk-SK" w:bidi="ar-SA"/>
        </w:rPr>
        <w:t>na daňovníka</w:t>
      </w:r>
      <w:r w:rsidRPr="001D5CBA">
        <w:rPr>
          <w:rFonts w:eastAsia="Times New Roman" w:cs="Times New Roman"/>
          <w:kern w:val="0"/>
          <w:lang w:eastAsia="sk-SK" w:bidi="ar-SA"/>
        </w:rPr>
        <w:t xml:space="preserve">, najneskôr posledný deň kalendárneho mesiaca, v ktorom </w:t>
      </w:r>
      <w:r w:rsidRPr="001D5CBA">
        <w:rPr>
          <w:rFonts w:eastAsia="Times New Roman" w:cs="Times New Roman"/>
          <w:kern w:val="0"/>
          <w:lang w:eastAsia="sk-SK" w:bidi="ar-SA"/>
        </w:rPr>
        <w:lastRenderedPageBreak/>
        <w:t xml:space="preserve">zmena nastala. Zamestnávateľ, ktorý je platiteľom dane, poznamená zmenu na mzdovom liste zamestnanca. </w:t>
      </w:r>
    </w:p>
    <w:p w:rsidR="00562C25" w:rsidRDefault="00562C25" w:rsidP="00562C25">
      <w:pPr>
        <w:widowControl/>
        <w:suppressAutoHyphens w:val="0"/>
        <w:jc w:val="both"/>
        <w:rPr>
          <w:rFonts w:eastAsia="Times New Roman" w:cs="Times New Roman"/>
          <w:kern w:val="0"/>
          <w:lang w:eastAsia="sk-SK" w:bidi="ar-SA"/>
        </w:rPr>
      </w:pPr>
    </w:p>
    <w:p w:rsidR="00562C25" w:rsidRPr="001D5CBA" w:rsidRDefault="00562C25" w:rsidP="00562C25">
      <w:pPr>
        <w:widowControl/>
        <w:suppressAutoHyphens w:val="0"/>
        <w:ind w:left="426"/>
        <w:jc w:val="both"/>
        <w:rPr>
          <w:rFonts w:eastAsia="Times New Roman" w:cs="Times New Roman"/>
          <w:kern w:val="0"/>
          <w:lang w:eastAsia="sk-SK" w:bidi="ar-SA"/>
        </w:rPr>
      </w:pPr>
      <w:r w:rsidRPr="001D5CBA">
        <w:rPr>
          <w:rFonts w:eastAsia="Times New Roman" w:cs="Times New Roman"/>
          <w:kern w:val="0"/>
          <w:lang w:eastAsia="sk-SK" w:bidi="ar-SA"/>
        </w:rPr>
        <w:t>(8)</w:t>
      </w:r>
      <w:r>
        <w:rPr>
          <w:rFonts w:eastAsia="Times New Roman" w:cs="Times New Roman"/>
          <w:kern w:val="0"/>
          <w:lang w:eastAsia="sk-SK" w:bidi="ar-SA"/>
        </w:rPr>
        <w:t xml:space="preserve"> </w:t>
      </w:r>
      <w:r w:rsidRPr="001D5CBA">
        <w:rPr>
          <w:rFonts w:eastAsia="Times New Roman" w:cs="Times New Roman"/>
          <w:kern w:val="0"/>
          <w:lang w:eastAsia="sk-SK" w:bidi="ar-SA"/>
        </w:rPr>
        <w:t>Ak dôjde v priebehu zdaňovacieho obdobia k zmene zamestnávateľa, u ktorého zamestnanec uplatňuje nárok na nezdaniteľnú časť základu dane na daňovníka [</w:t>
      </w:r>
      <w:hyperlink r:id="rId34" w:anchor="paragraf-11.odsek-2.pismeno-a" w:tooltip="Odkaz na predpis alebo ustanovenie" w:history="1">
        <w:r w:rsidRPr="001D5CBA">
          <w:rPr>
            <w:rFonts w:eastAsia="Times New Roman" w:cs="Times New Roman"/>
            <w:bCs/>
            <w:kern w:val="0"/>
            <w:lang w:eastAsia="sk-SK" w:bidi="ar-SA"/>
          </w:rPr>
          <w:t>§ 11 ods. 2 písm. a)</w:t>
        </w:r>
      </w:hyperlink>
      <w:r>
        <w:rPr>
          <w:rFonts w:eastAsia="Times New Roman" w:cs="Times New Roman"/>
          <w:kern w:val="0"/>
          <w:lang w:eastAsia="sk-SK" w:bidi="ar-SA"/>
        </w:rPr>
        <w:t xml:space="preserve"> a ods. 3</w:t>
      </w:r>
      <w:r w:rsidRPr="001D5CBA">
        <w:rPr>
          <w:rFonts w:eastAsia="Times New Roman" w:cs="Times New Roman"/>
          <w:kern w:val="0"/>
          <w:lang w:eastAsia="sk-SK" w:bidi="ar-SA"/>
        </w:rPr>
        <w:t>], zamestnanec je povinný túto skutočnosť potvrdiť podpisom vo vyhlásení podľa odseku 6 u toho zamestnávateľa, u ktorého uplatňoval nárok na nezdaniteľnú časť základu dane na daňovníka [</w:t>
      </w:r>
      <w:hyperlink r:id="rId35" w:anchor="paragraf-11.odsek-2.pismeno-a" w:tooltip="Odkaz na predpis alebo ustanovenie" w:history="1">
        <w:r w:rsidRPr="001D5CBA">
          <w:rPr>
            <w:rFonts w:eastAsia="Times New Roman" w:cs="Times New Roman"/>
            <w:bCs/>
            <w:kern w:val="0"/>
            <w:lang w:eastAsia="sk-SK" w:bidi="ar-SA"/>
          </w:rPr>
          <w:t>§ 11 ods. 2 písm. a)</w:t>
        </w:r>
      </w:hyperlink>
      <w:r>
        <w:rPr>
          <w:rFonts w:eastAsia="Times New Roman" w:cs="Times New Roman"/>
          <w:kern w:val="0"/>
          <w:lang w:eastAsia="sk-SK" w:bidi="ar-SA"/>
        </w:rPr>
        <w:t xml:space="preserve"> a ods. 3</w:t>
      </w:r>
      <w:r w:rsidRPr="001D5CBA">
        <w:rPr>
          <w:rFonts w:eastAsia="Times New Roman" w:cs="Times New Roman"/>
          <w:kern w:val="0"/>
          <w:lang w:eastAsia="sk-SK" w:bidi="ar-SA"/>
        </w:rPr>
        <w:t xml:space="preserve">] ku dňu, keď táto skutočnosť nastala. </w:t>
      </w:r>
    </w:p>
    <w:p w:rsidR="00562C25" w:rsidRDefault="00562C25" w:rsidP="00562C25">
      <w:pPr>
        <w:widowControl/>
        <w:suppressAutoHyphens w:val="0"/>
        <w:jc w:val="both"/>
        <w:rPr>
          <w:rFonts w:eastAsia="Times New Roman" w:cs="Times New Roman"/>
          <w:kern w:val="0"/>
          <w:lang w:eastAsia="sk-SK" w:bidi="ar-SA"/>
        </w:rPr>
      </w:pPr>
    </w:p>
    <w:p w:rsidR="00562C25" w:rsidRPr="001D5CBA" w:rsidRDefault="00562C25" w:rsidP="00562C25">
      <w:pPr>
        <w:widowControl/>
        <w:suppressAutoHyphens w:val="0"/>
        <w:ind w:left="426"/>
        <w:jc w:val="both"/>
        <w:rPr>
          <w:rFonts w:eastAsia="Times New Roman" w:cs="Times New Roman"/>
          <w:kern w:val="0"/>
          <w:lang w:eastAsia="sk-SK" w:bidi="ar-SA"/>
        </w:rPr>
      </w:pPr>
      <w:r w:rsidRPr="001D5CBA">
        <w:rPr>
          <w:rFonts w:eastAsia="Times New Roman" w:cs="Times New Roman"/>
          <w:kern w:val="0"/>
          <w:lang w:eastAsia="sk-SK" w:bidi="ar-SA"/>
        </w:rPr>
        <w:t>(9)</w:t>
      </w:r>
      <w:r>
        <w:rPr>
          <w:rFonts w:eastAsia="Times New Roman" w:cs="Times New Roman"/>
          <w:kern w:val="0"/>
          <w:lang w:eastAsia="sk-SK" w:bidi="ar-SA"/>
        </w:rPr>
        <w:t xml:space="preserve"> </w:t>
      </w:r>
      <w:r w:rsidRPr="001D5CBA">
        <w:rPr>
          <w:rFonts w:eastAsia="Times New Roman" w:cs="Times New Roman"/>
          <w:kern w:val="0"/>
          <w:lang w:eastAsia="sk-SK" w:bidi="ar-SA"/>
        </w:rPr>
        <w:t xml:space="preserve">Ak zamestnanec preukáže nárok na zamestnaneckú prémiu zamestnávateľovi, ktorý je platiteľom dane, najneskôr do 15. februára roka nasledujúceho po uplynutí zdaňovacieho obdobia, za ktoré si zamestnaneckú prémiu uplatňuje, zamestnávateľ, ktorý je platiteľom dane, postupuje podľa </w:t>
      </w:r>
      <w:hyperlink r:id="rId36" w:anchor="paragraf-32a.odsek-5" w:tooltip="Odkaz na predpis alebo ustanovenie" w:history="1">
        <w:r w:rsidRPr="001D5CBA">
          <w:rPr>
            <w:rFonts w:eastAsia="Times New Roman" w:cs="Times New Roman"/>
            <w:bCs/>
            <w:kern w:val="0"/>
            <w:lang w:eastAsia="sk-SK" w:bidi="ar-SA"/>
          </w:rPr>
          <w:t>§ 32a ods. 5</w:t>
        </w:r>
      </w:hyperlink>
      <w:r w:rsidRPr="001D5CBA">
        <w:rPr>
          <w:rFonts w:eastAsia="Times New Roman" w:cs="Times New Roman"/>
          <w:kern w:val="0"/>
          <w:lang w:eastAsia="sk-SK" w:bidi="ar-SA"/>
        </w:rPr>
        <w:t xml:space="preserve">. </w:t>
      </w:r>
    </w:p>
    <w:p w:rsidR="00562C25" w:rsidRDefault="00562C25" w:rsidP="00562C25">
      <w:pPr>
        <w:widowControl/>
        <w:suppressAutoHyphens w:val="0"/>
        <w:ind w:left="284" w:firstLine="142"/>
        <w:jc w:val="both"/>
        <w:rPr>
          <w:rFonts w:eastAsia="Times New Roman" w:cs="Times New Roman"/>
          <w:kern w:val="0"/>
          <w:lang w:eastAsia="sk-SK" w:bidi="ar-SA"/>
        </w:rPr>
      </w:pPr>
    </w:p>
    <w:p w:rsidR="00562C25" w:rsidRPr="007C180C" w:rsidRDefault="00562C25" w:rsidP="00562C25">
      <w:pPr>
        <w:widowControl/>
        <w:suppressAutoHyphens w:val="0"/>
        <w:jc w:val="both"/>
        <w:rPr>
          <w:rFonts w:eastAsia="Times New Roman" w:cs="Times New Roman"/>
          <w:kern w:val="0"/>
          <w:lang w:eastAsia="sk-SK" w:bidi="ar-SA"/>
        </w:rPr>
      </w:pPr>
      <w:r w:rsidRPr="007C180C">
        <w:rPr>
          <w:rFonts w:eastAsia="Times New Roman" w:cs="Times New Roman"/>
          <w:kern w:val="0"/>
          <w:lang w:eastAsia="sk-SK" w:bidi="ar-SA"/>
        </w:rPr>
        <w:t>1</w:t>
      </w:r>
      <w:r>
        <w:rPr>
          <w:rFonts w:eastAsia="Times New Roman" w:cs="Times New Roman"/>
          <w:kern w:val="0"/>
          <w:lang w:eastAsia="sk-SK" w:bidi="ar-SA"/>
        </w:rPr>
        <w:t>6</w:t>
      </w:r>
      <w:r w:rsidRPr="007C180C">
        <w:rPr>
          <w:rFonts w:eastAsia="Times New Roman" w:cs="Times New Roman"/>
          <w:kern w:val="0"/>
          <w:lang w:eastAsia="sk-SK" w:bidi="ar-SA"/>
        </w:rPr>
        <w:t>. V § 37 odsek 1</w:t>
      </w:r>
      <w:r>
        <w:rPr>
          <w:rFonts w:eastAsia="Times New Roman" w:cs="Times New Roman"/>
          <w:kern w:val="0"/>
          <w:lang w:eastAsia="sk-SK" w:bidi="ar-SA"/>
        </w:rPr>
        <w:t xml:space="preserve"> až 3 znejú</w:t>
      </w:r>
      <w:r w:rsidRPr="007C180C">
        <w:rPr>
          <w:rFonts w:eastAsia="Times New Roman" w:cs="Times New Roman"/>
          <w:kern w:val="0"/>
          <w:lang w:eastAsia="sk-SK" w:bidi="ar-SA"/>
        </w:rPr>
        <w:t>:</w:t>
      </w:r>
    </w:p>
    <w:p w:rsidR="00562C25" w:rsidRDefault="00562C25" w:rsidP="00562C25">
      <w:pPr>
        <w:widowControl/>
        <w:suppressAutoHyphens w:val="0"/>
        <w:ind w:left="426"/>
        <w:jc w:val="both"/>
        <w:rPr>
          <w:rFonts w:eastAsia="Times New Roman" w:cs="Times New Roman"/>
          <w:kern w:val="0"/>
          <w:lang w:eastAsia="sk-SK" w:bidi="ar-SA"/>
        </w:rPr>
      </w:pPr>
      <w:r>
        <w:rPr>
          <w:rFonts w:eastAsia="Times New Roman" w:cs="Times New Roman"/>
          <w:kern w:val="0"/>
          <w:lang w:eastAsia="sk-SK" w:bidi="ar-SA"/>
        </w:rPr>
        <w:t>„</w:t>
      </w:r>
      <w:r w:rsidRPr="001D5CBA">
        <w:rPr>
          <w:rFonts w:eastAsia="Times New Roman" w:cs="Times New Roman"/>
          <w:kern w:val="0"/>
          <w:lang w:eastAsia="sk-SK" w:bidi="ar-SA"/>
        </w:rPr>
        <w:t>(1)</w:t>
      </w:r>
      <w:r>
        <w:rPr>
          <w:rFonts w:eastAsia="Times New Roman" w:cs="Times New Roman"/>
          <w:kern w:val="0"/>
          <w:lang w:eastAsia="sk-SK" w:bidi="ar-SA"/>
        </w:rPr>
        <w:t xml:space="preserve"> </w:t>
      </w:r>
      <w:r w:rsidRPr="001D5CBA">
        <w:rPr>
          <w:rFonts w:eastAsia="Times New Roman" w:cs="Times New Roman"/>
          <w:kern w:val="0"/>
          <w:lang w:eastAsia="sk-SK" w:bidi="ar-SA"/>
        </w:rPr>
        <w:t xml:space="preserve">Nárok na zníženie základu dane preukazuje zamestnanec zamestnávateľovi, ktorý je platiteľom dane, </w:t>
      </w:r>
    </w:p>
    <w:p w:rsidR="00562C25" w:rsidRPr="00D43BFC" w:rsidRDefault="00562C25" w:rsidP="00562C25">
      <w:pPr>
        <w:widowControl/>
        <w:suppressAutoHyphens w:val="0"/>
        <w:ind w:left="709" w:hanging="283"/>
        <w:jc w:val="both"/>
        <w:rPr>
          <w:rFonts w:eastAsia="Times New Roman" w:cs="Times New Roman"/>
          <w:kern w:val="0"/>
          <w:lang w:eastAsia="sk-SK" w:bidi="ar-SA"/>
        </w:rPr>
      </w:pPr>
      <w:r w:rsidRPr="00D43BFC">
        <w:rPr>
          <w:rFonts w:eastAsia="Times New Roman" w:cs="Times New Roman"/>
          <w:kern w:val="0"/>
          <w:lang w:eastAsia="sk-SK" w:bidi="ar-SA"/>
        </w:rPr>
        <w:t>a)</w:t>
      </w:r>
      <w:r w:rsidRPr="00910A31">
        <w:rPr>
          <w:rFonts w:eastAsia="Times New Roman" w:cs="Times New Roman"/>
          <w:kern w:val="0"/>
          <w:lang w:eastAsia="sk-SK" w:bidi="ar-SA"/>
        </w:rPr>
        <w:t xml:space="preserve"> </w:t>
      </w:r>
      <w:r>
        <w:rPr>
          <w:rFonts w:eastAsia="Times New Roman" w:cs="Times New Roman"/>
          <w:kern w:val="0"/>
          <w:lang w:eastAsia="sk-SK" w:bidi="ar-SA"/>
        </w:rPr>
        <w:t>predložením dokladu p</w:t>
      </w:r>
      <w:r w:rsidRPr="001D5CBA">
        <w:rPr>
          <w:rFonts w:eastAsia="Times New Roman" w:cs="Times New Roman"/>
          <w:kern w:val="0"/>
          <w:lang w:eastAsia="sk-SK" w:bidi="ar-SA"/>
        </w:rPr>
        <w:t xml:space="preserve">reukazujúceho oprávnenosť nároku na uplatnenie nezdaniteľnej časti základu dane podľa </w:t>
      </w:r>
      <w:hyperlink r:id="rId37" w:anchor="paragraf-11.odsek-3" w:tooltip="Odkaz na predpis alebo ustanovenie" w:history="1">
        <w:r w:rsidRPr="001D5CBA">
          <w:rPr>
            <w:rFonts w:eastAsia="Times New Roman" w:cs="Times New Roman"/>
            <w:bCs/>
            <w:kern w:val="0"/>
            <w:lang w:eastAsia="sk-SK" w:bidi="ar-SA"/>
          </w:rPr>
          <w:t>§ 11 ods. 3</w:t>
        </w:r>
        <w:r>
          <w:rPr>
            <w:rFonts w:eastAsia="Times New Roman" w:cs="Times New Roman"/>
            <w:bCs/>
            <w:kern w:val="0"/>
            <w:lang w:eastAsia="sk-SK" w:bidi="ar-SA"/>
          </w:rPr>
          <w:t xml:space="preserve"> a ods. 9 </w:t>
        </w:r>
      </w:hyperlink>
      <w:r w:rsidRPr="00D43BFC">
        <w:rPr>
          <w:rFonts w:eastAsia="Times New Roman" w:cs="Times New Roman"/>
          <w:kern w:val="0"/>
          <w:lang w:eastAsia="sk-SK" w:bidi="ar-SA"/>
        </w:rPr>
        <w:t>na vyživované dieťa a potvrdením školy, že dieťa žijúce so zamestnancom v domácnosti</w:t>
      </w:r>
      <w:hyperlink r:id="rId38" w:anchor="poznamky.poznamka-57" w:tooltip="Odkaz na predpis alebo ustanovenie" w:history="1">
        <w:r w:rsidRPr="00562C25">
          <w:rPr>
            <w:rFonts w:eastAsia="Times New Roman" w:cs="Times New Roman"/>
            <w:bCs/>
            <w:kern w:val="0"/>
            <w:vertAlign w:val="superscript"/>
            <w:lang w:eastAsia="sk-SK" w:bidi="ar-SA"/>
          </w:rPr>
          <w:t>57)</w:t>
        </w:r>
      </w:hyperlink>
      <w:r w:rsidRPr="00D43BFC">
        <w:rPr>
          <w:rFonts w:eastAsia="Times New Roman" w:cs="Times New Roman"/>
          <w:kern w:val="0"/>
          <w:lang w:eastAsia="sk-SK" w:bidi="ar-SA"/>
        </w:rPr>
        <w:t xml:space="preserve"> sa sústavne pripravuje na povolanie štúdiom,</w:t>
      </w:r>
      <w:hyperlink r:id="rId39" w:anchor="poznamky.poznamka-125" w:tooltip="Odkaz na predpis alebo ustanovenie" w:history="1">
        <w:r w:rsidRPr="00D43BFC">
          <w:rPr>
            <w:rFonts w:eastAsia="Times New Roman" w:cs="Times New Roman"/>
            <w:bCs/>
            <w:kern w:val="0"/>
            <w:vertAlign w:val="superscript"/>
            <w:lang w:eastAsia="sk-SK" w:bidi="ar-SA"/>
          </w:rPr>
          <w:t>125</w:t>
        </w:r>
        <w:r w:rsidRPr="00D43BFC">
          <w:rPr>
            <w:rFonts w:eastAsia="Times New Roman" w:cs="Times New Roman"/>
            <w:bCs/>
            <w:kern w:val="0"/>
            <w:lang w:eastAsia="sk-SK" w:bidi="ar-SA"/>
          </w:rPr>
          <w:t>)</w:t>
        </w:r>
      </w:hyperlink>
      <w:r w:rsidRPr="00D43BFC">
        <w:rPr>
          <w:rFonts w:eastAsia="Times New Roman" w:cs="Times New Roman"/>
          <w:kern w:val="0"/>
          <w:lang w:eastAsia="sk-SK" w:bidi="ar-SA"/>
        </w:rPr>
        <w:t xml:space="preserve"> alebo potvrdením príslušného úradu o poberaní prídavku na vyživované dieťa, </w:t>
      </w:r>
    </w:p>
    <w:p w:rsidR="00562C25" w:rsidRPr="00D43BFC" w:rsidRDefault="00562C25" w:rsidP="00562C25">
      <w:pPr>
        <w:widowControl/>
        <w:suppressAutoHyphens w:val="0"/>
        <w:ind w:left="709" w:hanging="283"/>
        <w:jc w:val="both"/>
        <w:rPr>
          <w:rFonts w:eastAsia="Times New Roman" w:cs="Times New Roman"/>
          <w:kern w:val="0"/>
          <w:lang w:eastAsia="sk-SK" w:bidi="ar-SA"/>
        </w:rPr>
      </w:pPr>
      <w:r w:rsidRPr="00D43BFC">
        <w:rPr>
          <w:rFonts w:eastAsia="Times New Roman" w:cs="Times New Roman"/>
          <w:kern w:val="0"/>
          <w:lang w:eastAsia="sk-SK" w:bidi="ar-SA"/>
        </w:rPr>
        <w:t>b)</w:t>
      </w:r>
      <w:r w:rsidRPr="00910A31">
        <w:rPr>
          <w:rFonts w:eastAsia="Times New Roman" w:cs="Times New Roman"/>
          <w:kern w:val="0"/>
          <w:lang w:eastAsia="sk-SK" w:bidi="ar-SA"/>
        </w:rPr>
        <w:t xml:space="preserve"> </w:t>
      </w:r>
      <w:r w:rsidRPr="00D43BFC">
        <w:rPr>
          <w:rFonts w:eastAsia="Times New Roman" w:cs="Times New Roman"/>
          <w:kern w:val="0"/>
          <w:lang w:eastAsia="sk-SK" w:bidi="ar-SA"/>
        </w:rPr>
        <w:t>potvrdením príslušného úradu o tom, že dieťa žijúce so zamestnancom v domácnosti</w:t>
      </w:r>
      <w:hyperlink r:id="rId40" w:anchor="poznamky.poznamka-57" w:tooltip="Odkaz na predpis alebo ustanovenie" w:history="1">
        <w:r w:rsidRPr="00562C25">
          <w:rPr>
            <w:rFonts w:eastAsia="Times New Roman" w:cs="Times New Roman"/>
            <w:bCs/>
            <w:kern w:val="0"/>
            <w:vertAlign w:val="superscript"/>
            <w:lang w:eastAsia="sk-SK" w:bidi="ar-SA"/>
          </w:rPr>
          <w:t>57)</w:t>
        </w:r>
      </w:hyperlink>
      <w:r w:rsidRPr="00D43BFC">
        <w:rPr>
          <w:rFonts w:eastAsia="Times New Roman" w:cs="Times New Roman"/>
          <w:kern w:val="0"/>
          <w:lang w:eastAsia="sk-SK" w:bidi="ar-SA"/>
        </w:rPr>
        <w:t xml:space="preserve"> sa považuje za vyživované a nemôže sa sústavne pripravovať na povolanie štúdiom alebo vykonávať zárobkovú činnosť pre chorobu alebo ú</w:t>
      </w:r>
      <w:r>
        <w:rPr>
          <w:rFonts w:eastAsia="Times New Roman" w:cs="Times New Roman"/>
          <w:kern w:val="0"/>
          <w:lang w:eastAsia="sk-SK" w:bidi="ar-SA"/>
        </w:rPr>
        <w:t xml:space="preserve">raz </w:t>
      </w:r>
      <w:r w:rsidRPr="00D43BFC">
        <w:rPr>
          <w:rFonts w:eastAsia="Times New Roman" w:cs="Times New Roman"/>
          <w:kern w:val="0"/>
          <w:lang w:eastAsia="sk-SK" w:bidi="ar-SA"/>
        </w:rPr>
        <w:t xml:space="preserve">alebo potvrdením príslušného úradu o poberaní prídavku na vyživované dieťa. </w:t>
      </w:r>
    </w:p>
    <w:p w:rsidR="00562C25" w:rsidRPr="001D5CBA" w:rsidRDefault="00562C25" w:rsidP="00562C25">
      <w:pPr>
        <w:widowControl/>
        <w:suppressAutoHyphens w:val="0"/>
        <w:ind w:left="709" w:hanging="283"/>
        <w:jc w:val="both"/>
        <w:rPr>
          <w:rFonts w:eastAsia="Times New Roman" w:cs="Times New Roman"/>
          <w:kern w:val="0"/>
          <w:lang w:eastAsia="sk-SK" w:bidi="ar-SA"/>
        </w:rPr>
      </w:pPr>
      <w:r>
        <w:rPr>
          <w:rFonts w:eastAsia="Times New Roman" w:cs="Times New Roman"/>
          <w:kern w:val="0"/>
          <w:lang w:eastAsia="sk-SK" w:bidi="ar-SA"/>
        </w:rPr>
        <w:t>c</w:t>
      </w:r>
      <w:r w:rsidRPr="001D5CBA">
        <w:rPr>
          <w:rFonts w:eastAsia="Times New Roman" w:cs="Times New Roman"/>
          <w:kern w:val="0"/>
          <w:lang w:eastAsia="sk-SK" w:bidi="ar-SA"/>
        </w:rPr>
        <w:t>)</w:t>
      </w:r>
      <w:r>
        <w:rPr>
          <w:rFonts w:eastAsia="Times New Roman" w:cs="Times New Roman"/>
          <w:kern w:val="0"/>
          <w:lang w:eastAsia="sk-SK" w:bidi="ar-SA"/>
        </w:rPr>
        <w:t xml:space="preserve"> </w:t>
      </w:r>
      <w:r w:rsidRPr="001D5CBA">
        <w:rPr>
          <w:rFonts w:eastAsia="Times New Roman" w:cs="Times New Roman"/>
          <w:kern w:val="0"/>
          <w:lang w:eastAsia="sk-SK" w:bidi="ar-SA"/>
        </w:rPr>
        <w:t xml:space="preserve">predložením dokladu preukazujúceho oprávnenosť nároku na uplatnenie nezdaniteľnej časti základu dane podľa </w:t>
      </w:r>
      <w:hyperlink r:id="rId41" w:anchor="paragraf-11.odsek-3" w:tooltip="Odkaz na predpis alebo ustanovenie" w:history="1">
        <w:r w:rsidRPr="001D5CBA">
          <w:rPr>
            <w:rFonts w:eastAsia="Times New Roman" w:cs="Times New Roman"/>
            <w:bCs/>
            <w:kern w:val="0"/>
            <w:lang w:eastAsia="sk-SK" w:bidi="ar-SA"/>
          </w:rPr>
          <w:t xml:space="preserve">§ 11 ods. </w:t>
        </w:r>
        <w:r>
          <w:rPr>
            <w:rFonts w:eastAsia="Times New Roman" w:cs="Times New Roman"/>
            <w:bCs/>
            <w:kern w:val="0"/>
            <w:lang w:eastAsia="sk-SK" w:bidi="ar-SA"/>
          </w:rPr>
          <w:t>9</w:t>
        </w:r>
        <w:r w:rsidRPr="001D5CBA">
          <w:rPr>
            <w:rFonts w:eastAsia="Times New Roman" w:cs="Times New Roman"/>
            <w:bCs/>
            <w:kern w:val="0"/>
            <w:lang w:eastAsia="sk-SK" w:bidi="ar-SA"/>
          </w:rPr>
          <w:t xml:space="preserve"> </w:t>
        </w:r>
      </w:hyperlink>
      <w:r w:rsidRPr="001D5CBA">
        <w:rPr>
          <w:rFonts w:eastAsia="Times New Roman" w:cs="Times New Roman"/>
          <w:kern w:val="0"/>
          <w:lang w:eastAsia="sk-SK" w:bidi="ar-SA"/>
        </w:rPr>
        <w:t xml:space="preserve">vystaveného oprávneným subjektom a čestným vyhlásením o výške vlastného príjmu manželky (manžela), </w:t>
      </w:r>
    </w:p>
    <w:p w:rsidR="00562C25" w:rsidRPr="001D5CBA" w:rsidRDefault="00562C25" w:rsidP="00562C25">
      <w:pPr>
        <w:widowControl/>
        <w:suppressAutoHyphens w:val="0"/>
        <w:ind w:left="709" w:hanging="283"/>
        <w:jc w:val="both"/>
        <w:rPr>
          <w:rFonts w:eastAsia="Times New Roman" w:cs="Times New Roman"/>
          <w:kern w:val="0"/>
          <w:lang w:eastAsia="sk-SK" w:bidi="ar-SA"/>
        </w:rPr>
      </w:pPr>
      <w:r>
        <w:rPr>
          <w:rFonts w:eastAsia="Times New Roman" w:cs="Times New Roman"/>
          <w:kern w:val="0"/>
          <w:lang w:eastAsia="sk-SK" w:bidi="ar-SA"/>
        </w:rPr>
        <w:t>d</w:t>
      </w:r>
      <w:r w:rsidRPr="001D5CBA">
        <w:rPr>
          <w:rFonts w:eastAsia="Times New Roman" w:cs="Times New Roman"/>
          <w:kern w:val="0"/>
          <w:lang w:eastAsia="sk-SK" w:bidi="ar-SA"/>
        </w:rPr>
        <w:t>)</w:t>
      </w:r>
      <w:r>
        <w:rPr>
          <w:rFonts w:eastAsia="Times New Roman" w:cs="Times New Roman"/>
          <w:kern w:val="0"/>
          <w:lang w:eastAsia="sk-SK" w:bidi="ar-SA"/>
        </w:rPr>
        <w:t xml:space="preserve"> </w:t>
      </w:r>
      <w:r w:rsidRPr="001D5CBA">
        <w:rPr>
          <w:rFonts w:eastAsia="Times New Roman" w:cs="Times New Roman"/>
          <w:kern w:val="0"/>
          <w:lang w:eastAsia="sk-SK" w:bidi="ar-SA"/>
        </w:rPr>
        <w:t>posledným rozhodnutím o priznaní dôchodku alebo dokladom o ročnom úhrne vyplateného dôchodku (</w:t>
      </w:r>
      <w:r>
        <w:rPr>
          <w:rFonts w:eastAsia="Times New Roman" w:cs="Times New Roman"/>
          <w:kern w:val="0"/>
          <w:lang w:eastAsia="sk-SK" w:bidi="ar-SA"/>
        </w:rPr>
        <w:t xml:space="preserve">§ 11 ods. </w:t>
      </w:r>
      <w:hyperlink r:id="rId42" w:anchor="paragraf-11.odsek-6" w:tooltip="Odkaz na predpis alebo ustanovenie" w:history="1">
        <w:r>
          <w:rPr>
            <w:rFonts w:eastAsia="Times New Roman" w:cs="Times New Roman"/>
            <w:bCs/>
            <w:kern w:val="0"/>
            <w:lang w:eastAsia="sk-SK" w:bidi="ar-SA"/>
          </w:rPr>
          <w:t>12</w:t>
        </w:r>
      </w:hyperlink>
      <w:r w:rsidRPr="001D5CBA">
        <w:rPr>
          <w:rFonts w:eastAsia="Times New Roman" w:cs="Times New Roman"/>
          <w:kern w:val="0"/>
          <w:lang w:eastAsia="sk-SK" w:bidi="ar-SA"/>
        </w:rPr>
        <w:t xml:space="preserve">), ak suma takéhoto dôchodku v úhrne nepresahuje sumu ustanovenú v </w:t>
      </w:r>
      <w:hyperlink r:id="rId43" w:anchor="paragraf-11.odsek-2" w:tooltip="Odkaz na predpis alebo ustanovenie" w:history="1">
        <w:r w:rsidRPr="001D5CBA">
          <w:rPr>
            <w:rFonts w:eastAsia="Times New Roman" w:cs="Times New Roman"/>
            <w:bCs/>
            <w:kern w:val="0"/>
            <w:lang w:eastAsia="sk-SK" w:bidi="ar-SA"/>
          </w:rPr>
          <w:t>§ 11 ods. 2</w:t>
        </w:r>
      </w:hyperlink>
      <w:r w:rsidRPr="001D5CBA">
        <w:rPr>
          <w:rFonts w:eastAsia="Times New Roman" w:cs="Times New Roman"/>
          <w:kern w:val="0"/>
          <w:lang w:eastAsia="sk-SK" w:bidi="ar-SA"/>
        </w:rPr>
        <w:t xml:space="preserve">, </w:t>
      </w:r>
    </w:p>
    <w:p w:rsidR="00562C25" w:rsidRPr="001D5CBA" w:rsidRDefault="00562C25" w:rsidP="00562C25">
      <w:pPr>
        <w:widowControl/>
        <w:suppressAutoHyphens w:val="0"/>
        <w:ind w:left="709" w:hanging="283"/>
        <w:jc w:val="both"/>
        <w:rPr>
          <w:rFonts w:eastAsia="Times New Roman" w:cs="Times New Roman"/>
          <w:kern w:val="0"/>
          <w:lang w:eastAsia="sk-SK" w:bidi="ar-SA"/>
        </w:rPr>
      </w:pPr>
      <w:r>
        <w:rPr>
          <w:rFonts w:eastAsia="Times New Roman" w:cs="Times New Roman"/>
          <w:kern w:val="0"/>
          <w:lang w:eastAsia="sk-SK" w:bidi="ar-SA"/>
        </w:rPr>
        <w:t>e</w:t>
      </w:r>
      <w:r w:rsidRPr="001D5CBA">
        <w:rPr>
          <w:rFonts w:eastAsia="Times New Roman" w:cs="Times New Roman"/>
          <w:kern w:val="0"/>
          <w:lang w:eastAsia="sk-SK" w:bidi="ar-SA"/>
        </w:rPr>
        <w:t>)</w:t>
      </w:r>
      <w:r>
        <w:rPr>
          <w:rFonts w:eastAsia="Times New Roman" w:cs="Times New Roman"/>
          <w:kern w:val="0"/>
          <w:lang w:eastAsia="sk-SK" w:bidi="ar-SA"/>
        </w:rPr>
        <w:t xml:space="preserve"> </w:t>
      </w:r>
      <w:r w:rsidRPr="001D5CBA">
        <w:rPr>
          <w:rFonts w:eastAsia="Times New Roman" w:cs="Times New Roman"/>
          <w:kern w:val="0"/>
          <w:lang w:eastAsia="sk-SK" w:bidi="ar-SA"/>
        </w:rPr>
        <w:t xml:space="preserve">predložením dokladu preukazujúceho oprávnenosť nároku na uplatnenie nezdaniteľnej časti základu dane podľa </w:t>
      </w:r>
      <w:hyperlink r:id="rId44" w:anchor="paragraf-11.odsek-8" w:tooltip="Odkaz na predpis alebo ustanovenie" w:history="1">
        <w:r w:rsidRPr="001D5CBA">
          <w:rPr>
            <w:rFonts w:eastAsia="Times New Roman" w:cs="Times New Roman"/>
            <w:bCs/>
            <w:kern w:val="0"/>
            <w:lang w:eastAsia="sk-SK" w:bidi="ar-SA"/>
          </w:rPr>
          <w:t xml:space="preserve">§ 11 ods. </w:t>
        </w:r>
        <w:r>
          <w:rPr>
            <w:rFonts w:eastAsia="Times New Roman" w:cs="Times New Roman"/>
            <w:bCs/>
            <w:kern w:val="0"/>
            <w:lang w:eastAsia="sk-SK" w:bidi="ar-SA"/>
          </w:rPr>
          <w:t>14</w:t>
        </w:r>
      </w:hyperlink>
      <w:r w:rsidRPr="001D5CBA">
        <w:rPr>
          <w:rFonts w:eastAsia="Times New Roman" w:cs="Times New Roman"/>
          <w:kern w:val="0"/>
          <w:lang w:eastAsia="sk-SK" w:bidi="ar-SA"/>
        </w:rPr>
        <w:t xml:space="preserve"> a </w:t>
      </w:r>
      <w:hyperlink r:id="rId45" w:anchor="paragraf-11.odsek-10" w:tooltip="Odkaz na predpis alebo ustanovenie" w:history="1">
        <w:r w:rsidRPr="001D5CBA">
          <w:rPr>
            <w:rFonts w:eastAsia="Times New Roman" w:cs="Times New Roman"/>
            <w:bCs/>
            <w:kern w:val="0"/>
            <w:lang w:eastAsia="sk-SK" w:bidi="ar-SA"/>
          </w:rPr>
          <w:t>1</w:t>
        </w:r>
        <w:r>
          <w:rPr>
            <w:rFonts w:eastAsia="Times New Roman" w:cs="Times New Roman"/>
            <w:bCs/>
            <w:kern w:val="0"/>
            <w:lang w:eastAsia="sk-SK" w:bidi="ar-SA"/>
          </w:rPr>
          <w:t>6</w:t>
        </w:r>
      </w:hyperlink>
      <w:r w:rsidRPr="001D5CBA">
        <w:rPr>
          <w:rFonts w:eastAsia="Times New Roman" w:cs="Times New Roman"/>
          <w:kern w:val="0"/>
          <w:lang w:eastAsia="sk-SK" w:bidi="ar-SA"/>
        </w:rPr>
        <w:t xml:space="preserve"> vystaveného oprávneným subjektom, ak za zamestnanca neodvádza dobrovoľný príspevok na starobné dôchodkové sporenie alebo príspevok na doplnkové dôchodkové sporenie zamestnávateľ, </w:t>
      </w:r>
    </w:p>
    <w:p w:rsidR="00562C25" w:rsidRPr="001D5CBA" w:rsidRDefault="00562C25" w:rsidP="00562C25">
      <w:pPr>
        <w:widowControl/>
        <w:suppressAutoHyphens w:val="0"/>
        <w:ind w:left="709" w:hanging="283"/>
        <w:jc w:val="both"/>
        <w:rPr>
          <w:rFonts w:eastAsia="Times New Roman" w:cs="Times New Roman"/>
          <w:kern w:val="0"/>
          <w:lang w:eastAsia="sk-SK" w:bidi="ar-SA"/>
        </w:rPr>
      </w:pPr>
      <w:r>
        <w:rPr>
          <w:rFonts w:eastAsia="Times New Roman" w:cs="Times New Roman"/>
          <w:kern w:val="0"/>
          <w:lang w:eastAsia="sk-SK" w:bidi="ar-SA"/>
        </w:rPr>
        <w:t>f</w:t>
      </w:r>
      <w:r w:rsidRPr="001D5CBA">
        <w:rPr>
          <w:rFonts w:eastAsia="Times New Roman" w:cs="Times New Roman"/>
          <w:kern w:val="0"/>
          <w:lang w:eastAsia="sk-SK" w:bidi="ar-SA"/>
        </w:rPr>
        <w:t>)</w:t>
      </w:r>
      <w:r>
        <w:rPr>
          <w:rFonts w:eastAsia="Times New Roman" w:cs="Times New Roman"/>
          <w:kern w:val="0"/>
          <w:lang w:eastAsia="sk-SK" w:bidi="ar-SA"/>
        </w:rPr>
        <w:t xml:space="preserve"> </w:t>
      </w:r>
      <w:r w:rsidRPr="001D5CBA">
        <w:rPr>
          <w:rFonts w:eastAsia="Times New Roman" w:cs="Times New Roman"/>
          <w:kern w:val="0"/>
          <w:lang w:eastAsia="sk-SK" w:bidi="ar-SA"/>
        </w:rPr>
        <w:t xml:space="preserve">predložením dokladu preukazujúceho oprávnenosť nároku na uplatnenie nezdaniteľnej časti základu dane podľa </w:t>
      </w:r>
      <w:hyperlink r:id="rId46" w:anchor="paragraf-11.odsek-4" w:tooltip="Odkaz na predpis alebo ustanovenie" w:history="1">
        <w:r w:rsidRPr="001D5CBA">
          <w:rPr>
            <w:rFonts w:eastAsia="Times New Roman" w:cs="Times New Roman"/>
            <w:bCs/>
            <w:kern w:val="0"/>
            <w:lang w:eastAsia="sk-SK" w:bidi="ar-SA"/>
          </w:rPr>
          <w:t xml:space="preserve">§ 11 ods. </w:t>
        </w:r>
        <w:r>
          <w:rPr>
            <w:rFonts w:eastAsia="Times New Roman" w:cs="Times New Roman"/>
            <w:bCs/>
            <w:kern w:val="0"/>
            <w:lang w:eastAsia="sk-SK" w:bidi="ar-SA"/>
          </w:rPr>
          <w:t>20</w:t>
        </w:r>
      </w:hyperlink>
      <w:r w:rsidRPr="001D5CBA">
        <w:rPr>
          <w:rFonts w:eastAsia="Times New Roman" w:cs="Times New Roman"/>
          <w:kern w:val="0"/>
          <w:lang w:eastAsia="sk-SK" w:bidi="ar-SA"/>
        </w:rPr>
        <w:t xml:space="preserve"> druhej vety a predložením dokladu o zaplatení úhrady súvisiacej s kúpeľnou starostlivosťou a s ňou spojenými službami vynaloženej v prírodných liečebných kúpeľoch a kúpeľných liečebniach prevádzkovaných na základe povolenia podľa osobitných predpisov.</w:t>
      </w:r>
      <w:hyperlink r:id="rId47" w:anchor="poznamky.poznamka-65a" w:tooltip="Odkaz na predpis alebo ustanovenie" w:history="1">
        <w:r w:rsidRPr="001D5CBA">
          <w:rPr>
            <w:rFonts w:eastAsia="Times New Roman" w:cs="Times New Roman"/>
            <w:bCs/>
            <w:kern w:val="0"/>
            <w:vertAlign w:val="superscript"/>
            <w:lang w:eastAsia="sk-SK" w:bidi="ar-SA"/>
          </w:rPr>
          <w:t>65a)</w:t>
        </w:r>
      </w:hyperlink>
    </w:p>
    <w:p w:rsidR="00562C25" w:rsidRDefault="00562C25" w:rsidP="00562C25">
      <w:pPr>
        <w:widowControl/>
        <w:suppressAutoHyphens w:val="0"/>
        <w:rPr>
          <w:rFonts w:ascii="Helvetica" w:hAnsi="Helvetica" w:cs="Helvetica"/>
          <w:color w:val="494949"/>
          <w:kern w:val="0"/>
          <w:sz w:val="21"/>
          <w:szCs w:val="21"/>
          <w:lang w:eastAsia="sk-SK" w:bidi="ar-SA"/>
        </w:rPr>
      </w:pPr>
    </w:p>
    <w:p w:rsidR="00562C25" w:rsidRPr="00D43BFC" w:rsidRDefault="00562C25" w:rsidP="00562C25">
      <w:pPr>
        <w:widowControl/>
        <w:suppressAutoHyphens w:val="0"/>
        <w:ind w:left="284"/>
        <w:jc w:val="both"/>
        <w:rPr>
          <w:rFonts w:eastAsia="Times New Roman" w:cs="Times New Roman"/>
          <w:kern w:val="0"/>
          <w:lang w:eastAsia="sk-SK" w:bidi="ar-SA"/>
        </w:rPr>
      </w:pPr>
      <w:r w:rsidRPr="00D43BFC">
        <w:rPr>
          <w:rFonts w:eastAsia="Times New Roman" w:cs="Times New Roman"/>
          <w:kern w:val="0"/>
          <w:lang w:eastAsia="sk-SK" w:bidi="ar-SA"/>
        </w:rPr>
        <w:t xml:space="preserve">(2) Nárok na priznanie daňového bonusu preukazuje zamestnanec zamestnávateľovi, ktorý je platiteľom dane, </w:t>
      </w:r>
    </w:p>
    <w:p w:rsidR="00562C25" w:rsidRPr="00D43BFC" w:rsidRDefault="00562C25" w:rsidP="00562C25">
      <w:pPr>
        <w:widowControl/>
        <w:suppressAutoHyphens w:val="0"/>
        <w:ind w:left="567" w:hanging="283"/>
        <w:jc w:val="both"/>
        <w:rPr>
          <w:rFonts w:eastAsia="Times New Roman" w:cs="Times New Roman"/>
          <w:kern w:val="0"/>
          <w:lang w:eastAsia="sk-SK" w:bidi="ar-SA"/>
        </w:rPr>
      </w:pPr>
      <w:r w:rsidRPr="00D43BFC">
        <w:rPr>
          <w:rFonts w:eastAsia="Times New Roman" w:cs="Times New Roman"/>
          <w:kern w:val="0"/>
          <w:lang w:eastAsia="sk-SK" w:bidi="ar-SA"/>
        </w:rPr>
        <w:t>a)</w:t>
      </w:r>
      <w:r w:rsidRPr="00910A31">
        <w:rPr>
          <w:rFonts w:eastAsia="Times New Roman" w:cs="Times New Roman"/>
          <w:kern w:val="0"/>
          <w:lang w:eastAsia="sk-SK" w:bidi="ar-SA"/>
        </w:rPr>
        <w:t xml:space="preserve"> </w:t>
      </w:r>
      <w:r w:rsidRPr="00D43BFC">
        <w:rPr>
          <w:rFonts w:eastAsia="Times New Roman" w:cs="Times New Roman"/>
          <w:kern w:val="0"/>
          <w:lang w:eastAsia="sk-SK" w:bidi="ar-SA"/>
        </w:rPr>
        <w:t>predložením dokladu o oprávnenosti nároku na priznanie daňového bonusu na vyživované dieťa a potvrdením školy, že dieťa žijúce so zamestnancom v domácnosti</w:t>
      </w:r>
      <w:hyperlink r:id="rId48" w:anchor="poznamky.poznamka-57" w:tooltip="Odkaz na predpis alebo ustanovenie" w:history="1">
        <w:r w:rsidRPr="00562C25">
          <w:rPr>
            <w:rFonts w:eastAsia="Times New Roman" w:cs="Times New Roman"/>
            <w:bCs/>
            <w:kern w:val="0"/>
            <w:vertAlign w:val="superscript"/>
            <w:lang w:eastAsia="sk-SK" w:bidi="ar-SA"/>
          </w:rPr>
          <w:t>57)</w:t>
        </w:r>
      </w:hyperlink>
      <w:r w:rsidRPr="00D43BFC">
        <w:rPr>
          <w:rFonts w:eastAsia="Times New Roman" w:cs="Times New Roman"/>
          <w:kern w:val="0"/>
          <w:lang w:eastAsia="sk-SK" w:bidi="ar-SA"/>
        </w:rPr>
        <w:t xml:space="preserve"> sa sústavne pripravuje na povolanie štúdiom,</w:t>
      </w:r>
      <w:hyperlink r:id="rId49" w:anchor="poznamky.poznamka-125" w:tooltip="Odkaz na predpis alebo ustanovenie" w:history="1">
        <w:r w:rsidRPr="00562C25">
          <w:rPr>
            <w:rFonts w:eastAsia="Times New Roman" w:cs="Times New Roman"/>
            <w:bCs/>
            <w:kern w:val="0"/>
            <w:vertAlign w:val="superscript"/>
            <w:lang w:eastAsia="sk-SK" w:bidi="ar-SA"/>
          </w:rPr>
          <w:t>125)</w:t>
        </w:r>
      </w:hyperlink>
      <w:r w:rsidRPr="00D43BFC">
        <w:rPr>
          <w:rFonts w:eastAsia="Times New Roman" w:cs="Times New Roman"/>
          <w:kern w:val="0"/>
          <w:lang w:eastAsia="sk-SK" w:bidi="ar-SA"/>
        </w:rPr>
        <w:t xml:space="preserve"> alebo potvrdením príslušného úradu o poberaní prídavku na vyživované dieťa, </w:t>
      </w:r>
    </w:p>
    <w:p w:rsidR="00562C25" w:rsidRPr="00D43BFC" w:rsidRDefault="00562C25" w:rsidP="00562C25">
      <w:pPr>
        <w:widowControl/>
        <w:suppressAutoHyphens w:val="0"/>
        <w:ind w:left="567" w:hanging="283"/>
        <w:jc w:val="both"/>
        <w:rPr>
          <w:rFonts w:eastAsia="Times New Roman" w:cs="Times New Roman"/>
          <w:kern w:val="0"/>
          <w:lang w:eastAsia="sk-SK" w:bidi="ar-SA"/>
        </w:rPr>
      </w:pPr>
      <w:r w:rsidRPr="00D43BFC">
        <w:rPr>
          <w:rFonts w:eastAsia="Times New Roman" w:cs="Times New Roman"/>
          <w:kern w:val="0"/>
          <w:lang w:eastAsia="sk-SK" w:bidi="ar-SA"/>
        </w:rPr>
        <w:lastRenderedPageBreak/>
        <w:t>b)</w:t>
      </w:r>
      <w:r w:rsidRPr="00910A31">
        <w:rPr>
          <w:rFonts w:eastAsia="Times New Roman" w:cs="Times New Roman"/>
          <w:kern w:val="0"/>
          <w:lang w:eastAsia="sk-SK" w:bidi="ar-SA"/>
        </w:rPr>
        <w:t xml:space="preserve"> </w:t>
      </w:r>
      <w:r w:rsidRPr="00D43BFC">
        <w:rPr>
          <w:rFonts w:eastAsia="Times New Roman" w:cs="Times New Roman"/>
          <w:kern w:val="0"/>
          <w:lang w:eastAsia="sk-SK" w:bidi="ar-SA"/>
        </w:rPr>
        <w:t>potvrdením príslušného úradu o tom, že dieťa žijúce so zamestnancom v domácnosti</w:t>
      </w:r>
      <w:hyperlink r:id="rId50" w:anchor="poznamky.poznamka-57" w:tooltip="Odkaz na predpis alebo ustanovenie" w:history="1">
        <w:r w:rsidRPr="00562C25">
          <w:rPr>
            <w:rFonts w:eastAsia="Times New Roman" w:cs="Times New Roman"/>
            <w:bCs/>
            <w:kern w:val="0"/>
            <w:vertAlign w:val="superscript"/>
            <w:lang w:eastAsia="sk-SK" w:bidi="ar-SA"/>
          </w:rPr>
          <w:t>57)</w:t>
        </w:r>
      </w:hyperlink>
      <w:r w:rsidRPr="00D43BFC">
        <w:rPr>
          <w:rFonts w:eastAsia="Times New Roman" w:cs="Times New Roman"/>
          <w:kern w:val="0"/>
          <w:lang w:eastAsia="sk-SK" w:bidi="ar-SA"/>
        </w:rPr>
        <w:t xml:space="preserve"> sa považuje za vyživované a nemôže sa sústavne pripravovať na povolanie štúdiom alebo vykonávať zárobkovú činnosť pre chorobu alebo úraz, alebo potvrdením príslušného úradu o poberaní prídavku na vyživované dieťa. </w:t>
      </w:r>
    </w:p>
    <w:p w:rsidR="00562C25" w:rsidRPr="00D43BFC" w:rsidRDefault="00562C25" w:rsidP="00562C25">
      <w:pPr>
        <w:widowControl/>
        <w:suppressAutoHyphens w:val="0"/>
        <w:ind w:left="284" w:firstLine="142"/>
        <w:jc w:val="both"/>
        <w:rPr>
          <w:rFonts w:eastAsia="Times New Roman" w:cs="Times New Roman"/>
          <w:kern w:val="0"/>
          <w:lang w:eastAsia="sk-SK" w:bidi="ar-SA"/>
        </w:rPr>
      </w:pPr>
    </w:p>
    <w:p w:rsidR="00562C25" w:rsidRDefault="00562C25" w:rsidP="00562C25">
      <w:pPr>
        <w:widowControl/>
        <w:suppressAutoHyphens w:val="0"/>
        <w:ind w:left="284"/>
        <w:jc w:val="both"/>
        <w:rPr>
          <w:rFonts w:eastAsia="Times New Roman" w:cs="Times New Roman"/>
          <w:kern w:val="0"/>
          <w:lang w:eastAsia="sk-SK" w:bidi="ar-SA"/>
        </w:rPr>
      </w:pPr>
      <w:r w:rsidRPr="001D5CBA">
        <w:rPr>
          <w:rFonts w:eastAsia="Times New Roman" w:cs="Times New Roman"/>
          <w:kern w:val="0"/>
          <w:lang w:eastAsia="sk-SK" w:bidi="ar-SA"/>
        </w:rPr>
        <w:t>(</w:t>
      </w:r>
      <w:r>
        <w:rPr>
          <w:rFonts w:eastAsia="Times New Roman" w:cs="Times New Roman"/>
          <w:kern w:val="0"/>
          <w:lang w:eastAsia="sk-SK" w:bidi="ar-SA"/>
        </w:rPr>
        <w:t>3</w:t>
      </w:r>
      <w:r w:rsidRPr="001D5CBA">
        <w:rPr>
          <w:rFonts w:eastAsia="Times New Roman" w:cs="Times New Roman"/>
          <w:kern w:val="0"/>
          <w:lang w:eastAsia="sk-SK" w:bidi="ar-SA"/>
        </w:rPr>
        <w:t>)</w:t>
      </w:r>
      <w:r>
        <w:rPr>
          <w:rFonts w:eastAsia="Times New Roman" w:cs="Times New Roman"/>
          <w:kern w:val="0"/>
          <w:lang w:eastAsia="sk-SK" w:bidi="ar-SA"/>
        </w:rPr>
        <w:t xml:space="preserve"> </w:t>
      </w:r>
      <w:r w:rsidRPr="001D5CBA">
        <w:rPr>
          <w:rFonts w:eastAsia="Times New Roman" w:cs="Times New Roman"/>
          <w:kern w:val="0"/>
          <w:lang w:eastAsia="sk-SK" w:bidi="ar-SA"/>
        </w:rPr>
        <w:t>Doklady uvedené v odseku 1</w:t>
      </w:r>
      <w:r>
        <w:rPr>
          <w:rFonts w:eastAsia="Times New Roman" w:cs="Times New Roman"/>
          <w:kern w:val="0"/>
          <w:lang w:eastAsia="sk-SK" w:bidi="ar-SA"/>
        </w:rPr>
        <w:t xml:space="preserve"> </w:t>
      </w:r>
      <w:r w:rsidRPr="001D5CBA">
        <w:rPr>
          <w:rFonts w:eastAsia="Times New Roman" w:cs="Times New Roman"/>
          <w:kern w:val="0"/>
          <w:lang w:eastAsia="sk-SK" w:bidi="ar-SA"/>
        </w:rPr>
        <w:t>písm. a) a</w:t>
      </w:r>
      <w:r>
        <w:rPr>
          <w:rFonts w:eastAsia="Times New Roman" w:cs="Times New Roman"/>
          <w:kern w:val="0"/>
          <w:lang w:eastAsia="sk-SK" w:bidi="ar-SA"/>
        </w:rPr>
        <w:t>ž</w:t>
      </w:r>
      <w:r w:rsidRPr="001D5CBA">
        <w:rPr>
          <w:rFonts w:eastAsia="Times New Roman" w:cs="Times New Roman"/>
          <w:kern w:val="0"/>
          <w:lang w:eastAsia="sk-SK" w:bidi="ar-SA"/>
        </w:rPr>
        <w:t xml:space="preserve"> </w:t>
      </w:r>
      <w:r>
        <w:rPr>
          <w:rFonts w:eastAsia="Times New Roman" w:cs="Times New Roman"/>
          <w:kern w:val="0"/>
          <w:lang w:eastAsia="sk-SK" w:bidi="ar-SA"/>
        </w:rPr>
        <w:t>f</w:t>
      </w:r>
      <w:r w:rsidRPr="001D5CBA">
        <w:rPr>
          <w:rFonts w:eastAsia="Times New Roman" w:cs="Times New Roman"/>
          <w:kern w:val="0"/>
          <w:lang w:eastAsia="sk-SK" w:bidi="ar-SA"/>
        </w:rPr>
        <w:t xml:space="preserve">) </w:t>
      </w:r>
      <w:r>
        <w:rPr>
          <w:rFonts w:eastAsia="Times New Roman" w:cs="Times New Roman"/>
          <w:kern w:val="0"/>
          <w:lang w:eastAsia="sk-SK" w:bidi="ar-SA"/>
        </w:rPr>
        <w:t xml:space="preserve">a </w:t>
      </w:r>
      <w:r w:rsidRPr="001D5CBA">
        <w:rPr>
          <w:rFonts w:eastAsia="Times New Roman" w:cs="Times New Roman"/>
          <w:kern w:val="0"/>
          <w:lang w:eastAsia="sk-SK" w:bidi="ar-SA"/>
        </w:rPr>
        <w:t xml:space="preserve">v odseku </w:t>
      </w:r>
      <w:r>
        <w:rPr>
          <w:rFonts w:eastAsia="Times New Roman" w:cs="Times New Roman"/>
          <w:kern w:val="0"/>
          <w:lang w:eastAsia="sk-SK" w:bidi="ar-SA"/>
        </w:rPr>
        <w:t xml:space="preserve">2 </w:t>
      </w:r>
      <w:r w:rsidRPr="001D5CBA">
        <w:rPr>
          <w:rFonts w:eastAsia="Times New Roman" w:cs="Times New Roman"/>
          <w:kern w:val="0"/>
          <w:lang w:eastAsia="sk-SK" w:bidi="ar-SA"/>
        </w:rPr>
        <w:t>písm. a) a b) platia dovtedy, kým nedôjde k zmene údajov v nich uvedených. Potvrdenie školy o tom, že dieťa žijúce so zamestnancom v domácnosti</w:t>
      </w:r>
      <w:hyperlink r:id="rId51" w:anchor="poznamky.poznamka-57" w:tooltip="Odkaz na predpis alebo ustanovenie" w:history="1">
        <w:r w:rsidRPr="001D5CBA">
          <w:rPr>
            <w:rFonts w:eastAsia="Times New Roman" w:cs="Times New Roman"/>
            <w:bCs/>
            <w:kern w:val="0"/>
            <w:vertAlign w:val="superscript"/>
            <w:lang w:eastAsia="sk-SK" w:bidi="ar-SA"/>
          </w:rPr>
          <w:t>57</w:t>
        </w:r>
        <w:r w:rsidRPr="001D5CBA">
          <w:rPr>
            <w:rFonts w:eastAsia="Times New Roman" w:cs="Times New Roman"/>
            <w:bCs/>
            <w:kern w:val="0"/>
            <w:lang w:eastAsia="sk-SK" w:bidi="ar-SA"/>
          </w:rPr>
          <w:t>)</w:t>
        </w:r>
      </w:hyperlink>
      <w:r w:rsidRPr="001D5CBA">
        <w:rPr>
          <w:rFonts w:eastAsia="Times New Roman" w:cs="Times New Roman"/>
          <w:kern w:val="0"/>
          <w:lang w:eastAsia="sk-SK" w:bidi="ar-SA"/>
        </w:rPr>
        <w:t xml:space="preserve"> sa sústavne pripravuje na povolanie štúdiom, platí vždy na školský rok, na ktorý bolo vydané. Platnosť dokladov uvedených v odseku 1 písm. </w:t>
      </w:r>
      <w:r>
        <w:rPr>
          <w:rFonts w:eastAsia="Times New Roman" w:cs="Times New Roman"/>
          <w:kern w:val="0"/>
          <w:lang w:eastAsia="sk-SK" w:bidi="ar-SA"/>
        </w:rPr>
        <w:t>d</w:t>
      </w:r>
      <w:r w:rsidRPr="001D5CBA">
        <w:rPr>
          <w:rFonts w:eastAsia="Times New Roman" w:cs="Times New Roman"/>
          <w:kern w:val="0"/>
          <w:lang w:eastAsia="sk-SK" w:bidi="ar-SA"/>
        </w:rPr>
        <w:t>) je podmienená tým, že zamestnanec každoročne potvrdí podpisom vo vyhlásení (</w:t>
      </w:r>
      <w:hyperlink r:id="rId52" w:anchor="paragraf-36.odsek-6" w:tooltip="Odkaz na predpis alebo ustanovenie" w:history="1">
        <w:r w:rsidRPr="001D5CBA">
          <w:rPr>
            <w:rFonts w:eastAsia="Times New Roman" w:cs="Times New Roman"/>
            <w:bCs/>
            <w:kern w:val="0"/>
            <w:lang w:eastAsia="sk-SK" w:bidi="ar-SA"/>
          </w:rPr>
          <w:t>§ 36 ods. 6</w:t>
        </w:r>
      </w:hyperlink>
      <w:r w:rsidRPr="001D5CBA">
        <w:rPr>
          <w:rFonts w:eastAsia="Times New Roman" w:cs="Times New Roman"/>
          <w:kern w:val="0"/>
          <w:lang w:eastAsia="sk-SK" w:bidi="ar-SA"/>
        </w:rPr>
        <w:t>) platnosť rozhodnutia o priznaní dôchodku. Doklady platia za predpokladu, že u zamestnanca a ním vyživovaných osôb sa nezmenili skutočnosti rozhodujúce na priznanie nezdaniteľnej časti základu dane [</w:t>
      </w:r>
      <w:hyperlink r:id="rId53" w:anchor="paragraf-11.odsek-3" w:tooltip="Odkaz na predpis alebo ustanovenie" w:history="1">
        <w:r w:rsidRPr="001D5CBA">
          <w:rPr>
            <w:rFonts w:eastAsia="Times New Roman" w:cs="Times New Roman"/>
            <w:bCs/>
            <w:kern w:val="0"/>
            <w:lang w:eastAsia="sk-SK" w:bidi="ar-SA"/>
          </w:rPr>
          <w:t xml:space="preserve">§ 11 ods. </w:t>
        </w:r>
        <w:r>
          <w:rPr>
            <w:rFonts w:eastAsia="Times New Roman" w:cs="Times New Roman"/>
            <w:bCs/>
            <w:kern w:val="0"/>
            <w:lang w:eastAsia="sk-SK" w:bidi="ar-SA"/>
          </w:rPr>
          <w:t>9</w:t>
        </w:r>
      </w:hyperlink>
      <w:r>
        <w:rPr>
          <w:rFonts w:eastAsia="Times New Roman" w:cs="Times New Roman"/>
          <w:kern w:val="0"/>
          <w:lang w:eastAsia="sk-SK" w:bidi="ar-SA"/>
        </w:rPr>
        <w:t>] a daňového bonusu.“</w:t>
      </w:r>
    </w:p>
    <w:p w:rsidR="00562C25" w:rsidRPr="001D5CBA" w:rsidRDefault="00562C25" w:rsidP="00562C25">
      <w:pPr>
        <w:widowControl/>
        <w:suppressAutoHyphens w:val="0"/>
        <w:ind w:left="284" w:firstLine="142"/>
        <w:jc w:val="both"/>
        <w:rPr>
          <w:rFonts w:eastAsia="Times New Roman" w:cs="Times New Roman"/>
          <w:kern w:val="0"/>
          <w:lang w:eastAsia="sk-SK" w:bidi="ar-SA"/>
        </w:rPr>
      </w:pPr>
    </w:p>
    <w:p w:rsidR="00562C25" w:rsidRPr="001D5CBA" w:rsidRDefault="00562C25" w:rsidP="00562C25">
      <w:pPr>
        <w:widowControl/>
        <w:suppressAutoHyphens w:val="0"/>
        <w:ind w:left="284" w:hanging="142"/>
        <w:jc w:val="both"/>
        <w:rPr>
          <w:rFonts w:eastAsia="Times New Roman" w:cs="Times New Roman"/>
          <w:kern w:val="0"/>
          <w:lang w:eastAsia="sk-SK" w:bidi="ar-SA"/>
        </w:rPr>
      </w:pPr>
    </w:p>
    <w:p w:rsidR="00562C25" w:rsidRPr="008739FF" w:rsidRDefault="00562C25" w:rsidP="00562C25">
      <w:pPr>
        <w:widowControl/>
        <w:suppressAutoHyphens w:val="0"/>
        <w:spacing w:line="276" w:lineRule="auto"/>
        <w:rPr>
          <w:rFonts w:eastAsia="Times New Roman" w:cs="Times New Roman"/>
          <w:color w:val="000000"/>
          <w:kern w:val="0"/>
          <w:lang w:eastAsia="sk-SK" w:bidi="ar-SA"/>
        </w:rPr>
      </w:pPr>
      <w:r>
        <w:rPr>
          <w:rFonts w:eastAsia="Times New Roman" w:cs="Times New Roman"/>
          <w:color w:val="000000"/>
          <w:kern w:val="0"/>
          <w:lang w:eastAsia="sk-SK" w:bidi="ar-SA"/>
        </w:rPr>
        <w:t>17</w:t>
      </w:r>
      <w:r w:rsidRPr="008739FF">
        <w:rPr>
          <w:rFonts w:eastAsia="Times New Roman" w:cs="Times New Roman"/>
          <w:color w:val="000000"/>
          <w:kern w:val="0"/>
          <w:lang w:eastAsia="sk-SK" w:bidi="ar-SA"/>
        </w:rPr>
        <w:t>. V § 38 od</w:t>
      </w:r>
      <w:r>
        <w:rPr>
          <w:rFonts w:eastAsia="Times New Roman" w:cs="Times New Roman"/>
          <w:color w:val="000000"/>
          <w:kern w:val="0"/>
          <w:lang w:eastAsia="sk-SK" w:bidi="ar-SA"/>
        </w:rPr>
        <w:t>sek 1 znie</w:t>
      </w:r>
      <w:r w:rsidRPr="008739FF">
        <w:rPr>
          <w:rFonts w:eastAsia="Times New Roman" w:cs="Times New Roman"/>
          <w:color w:val="000000"/>
          <w:kern w:val="0"/>
          <w:lang w:eastAsia="sk-SK" w:bidi="ar-SA"/>
        </w:rPr>
        <w:t>:</w:t>
      </w:r>
    </w:p>
    <w:p w:rsidR="00562C25" w:rsidRPr="008739FF" w:rsidRDefault="00562C25" w:rsidP="00562C25">
      <w:pPr>
        <w:widowControl/>
        <w:suppressAutoHyphens w:val="0"/>
        <w:spacing w:line="276" w:lineRule="auto"/>
        <w:ind w:left="426" w:hanging="426"/>
        <w:jc w:val="both"/>
        <w:rPr>
          <w:rFonts w:eastAsia="Times New Roman" w:cs="Times New Roman"/>
          <w:color w:val="000000"/>
          <w:kern w:val="0"/>
          <w:lang w:eastAsia="sk-SK" w:bidi="ar-SA"/>
        </w:rPr>
      </w:pPr>
      <w:r w:rsidRPr="008739FF">
        <w:rPr>
          <w:rFonts w:eastAsia="Times New Roman" w:cs="Times New Roman"/>
          <w:color w:val="000000"/>
          <w:kern w:val="0"/>
          <w:lang w:eastAsia="sk-SK" w:bidi="ar-SA"/>
        </w:rPr>
        <w:t xml:space="preserve">       „(1) Zamestnanec, ktorý poberal zdaniteľné príjmy len zo závislej činnosti uvedené v </w:t>
      </w:r>
      <w:hyperlink r:id="rId54" w:anchor="paragraf-5" w:tooltip="Odkaz na predpis alebo ustanovenie" w:history="1">
        <w:r w:rsidRPr="008739FF">
          <w:rPr>
            <w:rFonts w:eastAsia="Times New Roman" w:cs="Times New Roman"/>
            <w:bCs/>
            <w:color w:val="000000"/>
            <w:kern w:val="0"/>
            <w:lang w:eastAsia="sk-SK" w:bidi="ar-SA"/>
          </w:rPr>
          <w:t>§ 5</w:t>
        </w:r>
      </w:hyperlink>
      <w:r w:rsidRPr="008739FF">
        <w:rPr>
          <w:rFonts w:eastAsia="Times New Roman" w:cs="Times New Roman"/>
          <w:color w:val="000000"/>
          <w:kern w:val="0"/>
          <w:lang w:eastAsia="sk-SK" w:bidi="ar-SA"/>
        </w:rPr>
        <w:t xml:space="preserve"> a nepoberal príjmy, z ktorých sa daň vyberá zrážkou podľa </w:t>
      </w:r>
      <w:hyperlink r:id="rId55" w:anchor="paragraf-43" w:tooltip="Odkaz na predpis alebo ustanovenie" w:history="1">
        <w:r w:rsidRPr="008739FF">
          <w:rPr>
            <w:rFonts w:eastAsia="Times New Roman" w:cs="Times New Roman"/>
            <w:bCs/>
            <w:color w:val="000000"/>
            <w:kern w:val="0"/>
            <w:lang w:eastAsia="sk-SK" w:bidi="ar-SA"/>
          </w:rPr>
          <w:t>§ 43</w:t>
        </w:r>
      </w:hyperlink>
      <w:r w:rsidRPr="008739FF">
        <w:rPr>
          <w:rFonts w:eastAsia="Times New Roman" w:cs="Times New Roman"/>
          <w:color w:val="000000"/>
          <w:kern w:val="0"/>
          <w:lang w:eastAsia="sk-SK" w:bidi="ar-SA"/>
        </w:rPr>
        <w:t xml:space="preserve">, pri ktorých uplatnil postup podľa </w:t>
      </w:r>
      <w:hyperlink r:id="rId56" w:anchor="paragraf-43.odsek-7" w:tooltip="Odkaz na predpis alebo ustanovenie" w:history="1">
        <w:r w:rsidRPr="008739FF">
          <w:rPr>
            <w:rFonts w:eastAsia="Times New Roman" w:cs="Times New Roman"/>
            <w:bCs/>
            <w:color w:val="000000"/>
            <w:kern w:val="0"/>
            <w:lang w:eastAsia="sk-SK" w:bidi="ar-SA"/>
          </w:rPr>
          <w:t>§ 43 ods. 7</w:t>
        </w:r>
      </w:hyperlink>
      <w:r w:rsidRPr="008739FF">
        <w:rPr>
          <w:rFonts w:eastAsia="Times New Roman" w:cs="Times New Roman"/>
          <w:color w:val="000000"/>
          <w:kern w:val="0"/>
          <w:lang w:eastAsia="sk-SK" w:bidi="ar-SA"/>
        </w:rPr>
        <w:t xml:space="preserve"> alebo ktorý nie je povinný zvýšiť základ dane podľa § 11 ods. </w:t>
      </w:r>
      <w:r>
        <w:rPr>
          <w:rFonts w:eastAsia="Times New Roman" w:cs="Times New Roman"/>
          <w:color w:val="000000"/>
          <w:kern w:val="0"/>
          <w:lang w:eastAsia="sk-SK" w:bidi="ar-SA"/>
        </w:rPr>
        <w:t>15</w:t>
      </w:r>
      <w:r w:rsidRPr="008739FF">
        <w:rPr>
          <w:rFonts w:eastAsia="Times New Roman" w:cs="Times New Roman"/>
          <w:color w:val="000000"/>
          <w:kern w:val="0"/>
          <w:lang w:eastAsia="sk-SK" w:bidi="ar-SA"/>
        </w:rPr>
        <w:t xml:space="preserve"> a </w:t>
      </w:r>
      <w:hyperlink r:id="rId57" w:anchor="paragraf-11.odsek-13" w:tooltip="Odkaz na predpis alebo ustanovenie" w:history="1">
        <w:r w:rsidRPr="008739FF">
          <w:rPr>
            <w:rFonts w:eastAsia="Times New Roman" w:cs="Times New Roman"/>
            <w:bCs/>
            <w:color w:val="000000"/>
            <w:kern w:val="0"/>
            <w:lang w:eastAsia="sk-SK" w:bidi="ar-SA"/>
          </w:rPr>
          <w:t>1</w:t>
        </w:r>
        <w:r>
          <w:rPr>
            <w:rFonts w:eastAsia="Times New Roman" w:cs="Times New Roman"/>
            <w:bCs/>
            <w:color w:val="000000"/>
            <w:kern w:val="0"/>
            <w:lang w:eastAsia="sk-SK" w:bidi="ar-SA"/>
          </w:rPr>
          <w:t>9</w:t>
        </w:r>
      </w:hyperlink>
      <w:r w:rsidRPr="008739FF">
        <w:rPr>
          <w:rFonts w:eastAsia="Times New Roman" w:cs="Times New Roman"/>
          <w:color w:val="000000"/>
          <w:kern w:val="0"/>
          <w:lang w:eastAsia="sk-SK" w:bidi="ar-SA"/>
        </w:rPr>
        <w:t xml:space="preserve"> môže najneskôr do 15. februára roka nasledujúceho po uplynutí zdaňovacieho obdobia písomne požiadať o vykonanie ročného zúčtovania z úhrnnej sumy zdaniteľnej mzdy od všetkých zamestnávateľov, ktorí sú platiteľmi dane, posledného zamestnávateľa, ktorý je platiteľom dane, u ktorého si uplatňoval nezdaniteľnú časť základu dane na daňovníka</w:t>
      </w:r>
      <w:r>
        <w:rPr>
          <w:rFonts w:eastAsia="Times New Roman" w:cs="Times New Roman"/>
          <w:color w:val="000000"/>
          <w:kern w:val="0"/>
          <w:lang w:eastAsia="sk-SK" w:bidi="ar-SA"/>
        </w:rPr>
        <w:t xml:space="preserve"> a daňový bonus.“</w:t>
      </w:r>
    </w:p>
    <w:p w:rsidR="00562C25" w:rsidRDefault="00562C25" w:rsidP="00562C25">
      <w:pPr>
        <w:widowControl/>
        <w:suppressAutoHyphens w:val="0"/>
        <w:rPr>
          <w:rFonts w:ascii="Helvetica" w:hAnsi="Helvetica" w:cs="Helvetica"/>
          <w:color w:val="494949"/>
          <w:kern w:val="0"/>
          <w:sz w:val="21"/>
          <w:szCs w:val="21"/>
          <w:lang w:eastAsia="sk-SK" w:bidi="ar-SA"/>
        </w:rPr>
      </w:pPr>
    </w:p>
    <w:p w:rsidR="003A1D23" w:rsidRPr="00234C56" w:rsidRDefault="00562C25" w:rsidP="00EA6636">
      <w:pPr>
        <w:spacing w:before="120" w:line="276" w:lineRule="auto"/>
        <w:ind w:left="142" w:hanging="142"/>
        <w:rPr>
          <w:rFonts w:cs="Times New Roman"/>
        </w:rPr>
      </w:pPr>
      <w:r>
        <w:rPr>
          <w:rFonts w:cs="Times New Roman"/>
        </w:rPr>
        <w:t>18</w:t>
      </w:r>
      <w:r w:rsidR="00260F91">
        <w:rPr>
          <w:rFonts w:cs="Times New Roman"/>
        </w:rPr>
        <w:t>.</w:t>
      </w:r>
      <w:r w:rsidR="00627125">
        <w:rPr>
          <w:rFonts w:cs="Times New Roman"/>
        </w:rPr>
        <w:t xml:space="preserve">  </w:t>
      </w:r>
      <w:r w:rsidR="006B7A41">
        <w:rPr>
          <w:rFonts w:cs="Times New Roman"/>
        </w:rPr>
        <w:t>Za § 5</w:t>
      </w:r>
      <w:r w:rsidR="00B43ABA">
        <w:rPr>
          <w:rFonts w:cs="Times New Roman"/>
        </w:rPr>
        <w:t>2</w:t>
      </w:r>
      <w:r w:rsidR="006B7A41">
        <w:rPr>
          <w:rFonts w:cs="Times New Roman"/>
        </w:rPr>
        <w:t>z</w:t>
      </w:r>
      <w:r w:rsidR="00B43ABA">
        <w:rPr>
          <w:rFonts w:cs="Times New Roman"/>
        </w:rPr>
        <w:t>y</w:t>
      </w:r>
      <w:r w:rsidR="00FB48DB">
        <w:rPr>
          <w:rFonts w:cs="Times New Roman"/>
        </w:rPr>
        <w:t xml:space="preserve"> sa vkladá  § 5</w:t>
      </w:r>
      <w:r w:rsidR="00B43ABA">
        <w:rPr>
          <w:rFonts w:cs="Times New Roman"/>
        </w:rPr>
        <w:t>2</w:t>
      </w:r>
      <w:r w:rsidR="00FB48DB">
        <w:rPr>
          <w:rFonts w:cs="Times New Roman"/>
        </w:rPr>
        <w:t>z</w:t>
      </w:r>
      <w:r w:rsidR="00C5081D">
        <w:rPr>
          <w:rFonts w:cs="Times New Roman"/>
        </w:rPr>
        <w:t>z</w:t>
      </w:r>
      <w:r w:rsidR="002D266E" w:rsidRPr="00234C56">
        <w:rPr>
          <w:rFonts w:cs="Times New Roman"/>
        </w:rPr>
        <w:t>, ktorý vrátane nadpisu znie:</w:t>
      </w:r>
    </w:p>
    <w:p w:rsidR="002D266E" w:rsidRPr="00234C56" w:rsidRDefault="002D266E" w:rsidP="00EA6636">
      <w:pPr>
        <w:spacing w:before="120" w:line="276" w:lineRule="auto"/>
        <w:ind w:left="284"/>
        <w:jc w:val="center"/>
        <w:rPr>
          <w:rFonts w:cs="Times New Roman"/>
          <w:b/>
        </w:rPr>
      </w:pPr>
      <w:r w:rsidRPr="00234C56">
        <w:rPr>
          <w:rFonts w:cs="Times New Roman"/>
        </w:rPr>
        <w:t>„</w:t>
      </w:r>
      <w:r w:rsidR="00B43ABA">
        <w:rPr>
          <w:rFonts w:cs="Times New Roman"/>
          <w:b/>
        </w:rPr>
        <w:t>§ 5</w:t>
      </w:r>
      <w:r w:rsidR="00C25239">
        <w:rPr>
          <w:rFonts w:cs="Times New Roman"/>
          <w:b/>
        </w:rPr>
        <w:t>2</w:t>
      </w:r>
      <w:r w:rsidR="00B43ABA">
        <w:rPr>
          <w:rFonts w:cs="Times New Roman"/>
          <w:b/>
        </w:rPr>
        <w:t>zz</w:t>
      </w:r>
    </w:p>
    <w:p w:rsidR="006B7A41" w:rsidRDefault="00C46C4B" w:rsidP="00EA6636">
      <w:pPr>
        <w:spacing w:before="120" w:line="276" w:lineRule="auto"/>
        <w:ind w:left="284"/>
        <w:jc w:val="center"/>
        <w:rPr>
          <w:rFonts w:cs="Times New Roman"/>
          <w:b/>
        </w:rPr>
      </w:pPr>
      <w:r w:rsidRPr="00234C56">
        <w:rPr>
          <w:rFonts w:cs="Times New Roman"/>
          <w:b/>
        </w:rPr>
        <w:t>Spoločné a prechodné ustanovenie</w:t>
      </w:r>
      <w:r w:rsidR="002D266E" w:rsidRPr="00234C56">
        <w:rPr>
          <w:rFonts w:cs="Times New Roman"/>
          <w:b/>
        </w:rPr>
        <w:t xml:space="preserve"> k ú</w:t>
      </w:r>
      <w:r w:rsidR="006A5FD3" w:rsidRPr="00234C56">
        <w:rPr>
          <w:rFonts w:cs="Times New Roman"/>
          <w:b/>
        </w:rPr>
        <w:t xml:space="preserve">prave účinnej od 1. </w:t>
      </w:r>
      <w:r w:rsidR="000540F0">
        <w:rPr>
          <w:rFonts w:cs="Times New Roman"/>
          <w:b/>
        </w:rPr>
        <w:t>marca</w:t>
      </w:r>
      <w:r w:rsidR="008B784B">
        <w:rPr>
          <w:rFonts w:cs="Times New Roman"/>
          <w:b/>
        </w:rPr>
        <w:t xml:space="preserve"> </w:t>
      </w:r>
      <w:r w:rsidR="006A5FD3" w:rsidRPr="00234C56">
        <w:rPr>
          <w:rFonts w:cs="Times New Roman"/>
          <w:b/>
        </w:rPr>
        <w:t>20</w:t>
      </w:r>
      <w:r w:rsidR="000540F0">
        <w:rPr>
          <w:rFonts w:cs="Times New Roman"/>
          <w:b/>
        </w:rPr>
        <w:t>20</w:t>
      </w:r>
    </w:p>
    <w:p w:rsidR="00C46C4B" w:rsidRPr="006B7A41" w:rsidRDefault="00725D97" w:rsidP="008B784B">
      <w:pPr>
        <w:spacing w:before="120" w:line="276" w:lineRule="auto"/>
        <w:ind w:left="426"/>
        <w:jc w:val="both"/>
        <w:rPr>
          <w:rFonts w:cs="Times New Roman"/>
          <w:b/>
        </w:rPr>
      </w:pPr>
      <w:r w:rsidRPr="00234C56">
        <w:rPr>
          <w:rFonts w:cs="Times New Roman"/>
        </w:rPr>
        <w:t>Ustanovenie §</w:t>
      </w:r>
      <w:r w:rsidR="006B7A41">
        <w:rPr>
          <w:rFonts w:cs="Times New Roman"/>
        </w:rPr>
        <w:t xml:space="preserve"> 11 ods. </w:t>
      </w:r>
      <w:r w:rsidR="00D77C9F">
        <w:rPr>
          <w:rFonts w:cs="Times New Roman"/>
        </w:rPr>
        <w:t xml:space="preserve">3 </w:t>
      </w:r>
      <w:r w:rsidRPr="00234C56">
        <w:rPr>
          <w:rFonts w:cs="Times New Roman"/>
        </w:rPr>
        <w:t xml:space="preserve"> písm.</w:t>
      </w:r>
      <w:r w:rsidR="006B7A41">
        <w:rPr>
          <w:rFonts w:cs="Times New Roman"/>
        </w:rPr>
        <w:t xml:space="preserve"> a), b),</w:t>
      </w:r>
      <w:r w:rsidRPr="00234C56">
        <w:rPr>
          <w:rFonts w:cs="Times New Roman"/>
        </w:rPr>
        <w:t xml:space="preserve"> c)</w:t>
      </w:r>
      <w:r w:rsidR="00FA0AB7">
        <w:rPr>
          <w:rFonts w:cs="Times New Roman"/>
        </w:rPr>
        <w:t xml:space="preserve"> </w:t>
      </w:r>
      <w:r w:rsidRPr="00234C56">
        <w:rPr>
          <w:rFonts w:cs="Times New Roman"/>
        </w:rPr>
        <w:t xml:space="preserve"> v znení účinnom od 1. </w:t>
      </w:r>
      <w:r w:rsidR="000540F0">
        <w:rPr>
          <w:rFonts w:cs="Times New Roman"/>
        </w:rPr>
        <w:t>marca 2020</w:t>
      </w:r>
      <w:r w:rsidRPr="00234C56">
        <w:rPr>
          <w:rFonts w:cs="Times New Roman"/>
        </w:rPr>
        <w:t xml:space="preserve"> sa prvýkrát použije za zdaňovacie obdobie, ktoré s</w:t>
      </w:r>
      <w:r w:rsidR="000540F0">
        <w:rPr>
          <w:rFonts w:cs="Times New Roman"/>
        </w:rPr>
        <w:t xml:space="preserve">a začína 1. </w:t>
      </w:r>
      <w:r w:rsidR="00C5081D">
        <w:rPr>
          <w:rFonts w:cs="Times New Roman"/>
        </w:rPr>
        <w:t xml:space="preserve"> marcom</w:t>
      </w:r>
      <w:r w:rsidR="000540F0">
        <w:rPr>
          <w:rFonts w:cs="Times New Roman"/>
        </w:rPr>
        <w:t xml:space="preserve"> 2020</w:t>
      </w:r>
      <w:r w:rsidR="00C46C4B" w:rsidRPr="00234C56">
        <w:rPr>
          <w:rFonts w:cs="Times New Roman"/>
        </w:rPr>
        <w:t>“.</w:t>
      </w:r>
    </w:p>
    <w:p w:rsidR="00DA4812" w:rsidRPr="00234C56" w:rsidRDefault="00DA4812" w:rsidP="00EA6636">
      <w:pPr>
        <w:spacing w:before="120" w:line="276" w:lineRule="auto"/>
        <w:ind w:left="284"/>
        <w:jc w:val="center"/>
        <w:rPr>
          <w:rFonts w:cs="Times New Roman"/>
          <w:color w:val="000000"/>
          <w:shd w:val="clear" w:color="auto" w:fill="D5D5D5"/>
        </w:rPr>
      </w:pPr>
    </w:p>
    <w:p w:rsidR="00EF091F" w:rsidRPr="00234C56" w:rsidRDefault="00101985" w:rsidP="00EA6636">
      <w:pPr>
        <w:spacing w:before="120" w:line="276" w:lineRule="auto"/>
        <w:ind w:left="284"/>
        <w:jc w:val="center"/>
        <w:rPr>
          <w:rFonts w:cs="Times New Roman"/>
          <w:b/>
        </w:rPr>
      </w:pPr>
      <w:r w:rsidRPr="00234C56">
        <w:rPr>
          <w:rFonts w:cs="Times New Roman"/>
          <w:b/>
        </w:rPr>
        <w:t xml:space="preserve">Čl. </w:t>
      </w:r>
      <w:r w:rsidR="005F1398" w:rsidRPr="00234C56">
        <w:rPr>
          <w:rFonts w:cs="Times New Roman"/>
          <w:b/>
        </w:rPr>
        <w:t>II</w:t>
      </w:r>
    </w:p>
    <w:p w:rsidR="00EF091F" w:rsidRPr="00234C56" w:rsidRDefault="00EF091F" w:rsidP="00EA6636">
      <w:pPr>
        <w:tabs>
          <w:tab w:val="left" w:pos="0"/>
          <w:tab w:val="left" w:pos="2324"/>
        </w:tabs>
        <w:spacing w:before="120" w:line="276" w:lineRule="auto"/>
        <w:jc w:val="both"/>
        <w:rPr>
          <w:rFonts w:cs="Times New Roman"/>
        </w:rPr>
      </w:pPr>
      <w:r w:rsidRPr="00234C56">
        <w:rPr>
          <w:rFonts w:cs="Times New Roman"/>
        </w:rPr>
        <w:t xml:space="preserve">Tento zákon nadobúda účinnosť 1. </w:t>
      </w:r>
      <w:r w:rsidR="000540F0">
        <w:rPr>
          <w:rFonts w:cs="Times New Roman"/>
        </w:rPr>
        <w:t>marca 2020</w:t>
      </w:r>
      <w:r w:rsidRPr="00234C56">
        <w:rPr>
          <w:rFonts w:cs="Times New Roman"/>
        </w:rPr>
        <w:t>.</w:t>
      </w:r>
    </w:p>
    <w:p w:rsidR="00183547" w:rsidRPr="005C600A" w:rsidRDefault="00183547" w:rsidP="004D3C7B">
      <w:pPr>
        <w:tabs>
          <w:tab w:val="left" w:pos="567"/>
          <w:tab w:val="left" w:pos="2324"/>
        </w:tabs>
        <w:spacing w:before="120" w:line="276" w:lineRule="auto"/>
        <w:rPr>
          <w:rFonts w:ascii="Book Antiqua" w:hAnsi="Book Antiqua"/>
          <w:sz w:val="22"/>
          <w:szCs w:val="22"/>
        </w:rPr>
      </w:pPr>
    </w:p>
    <w:sectPr w:rsidR="00183547" w:rsidRPr="005C600A" w:rsidSect="00712B06">
      <w:footerReference w:type="default" r:id="rId5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088" w:rsidRDefault="005F5088">
      <w:r>
        <w:separator/>
      </w:r>
    </w:p>
  </w:endnote>
  <w:endnote w:type="continuationSeparator" w:id="0">
    <w:p w:rsidR="005F5088" w:rsidRDefault="005F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74" w:rsidRPr="00BC6D0D" w:rsidRDefault="00391074" w:rsidP="00F37801">
    <w:pPr>
      <w:pStyle w:val="Pta"/>
      <w:framePr w:wrap="around" w:vAnchor="text" w:hAnchor="margin" w:xAlign="center" w:y="1"/>
      <w:rPr>
        <w:rStyle w:val="slostrany"/>
        <w:sz w:val="24"/>
      </w:rPr>
    </w:pPr>
  </w:p>
  <w:p w:rsidR="00391074" w:rsidRDefault="00391074" w:rsidP="00F37801">
    <w:pPr>
      <w:pStyle w:val="Pt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088" w:rsidRDefault="005F5088">
      <w:r>
        <w:separator/>
      </w:r>
    </w:p>
  </w:footnote>
  <w:footnote w:type="continuationSeparator" w:id="0">
    <w:p w:rsidR="005F5088" w:rsidRDefault="005F5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1F19"/>
    <w:multiLevelType w:val="hybridMultilevel"/>
    <w:tmpl w:val="B96C1448"/>
    <w:lvl w:ilvl="0" w:tplc="1D301060">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pStyle w:val="Nadpis3Podloha"/>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pPr>
      <w:rPr>
        <w:rFonts w:cs="Times New Roman" w:hint="default"/>
      </w:rPr>
    </w:lvl>
    <w:lvl w:ilvl="5">
      <w:start w:val="1"/>
      <w:numFmt w:val="lowerLetter"/>
      <w:pStyle w:val="Nadpis6"/>
      <w:lvlText w:val="(%6)"/>
      <w:lvlJc w:val="left"/>
      <w:pPr>
        <w:tabs>
          <w:tab w:val="num" w:pos="3960"/>
        </w:tabs>
        <w:ind w:left="3600"/>
      </w:pPr>
      <w:rPr>
        <w:rFonts w:cs="Times New Roman" w:hint="default"/>
      </w:rPr>
    </w:lvl>
    <w:lvl w:ilvl="6">
      <w:start w:val="1"/>
      <w:numFmt w:val="lowerRoman"/>
      <w:pStyle w:val="Nadpis7"/>
      <w:lvlText w:val="(%7)"/>
      <w:lvlJc w:val="left"/>
      <w:pPr>
        <w:tabs>
          <w:tab w:val="num" w:pos="4680"/>
        </w:tabs>
        <w:ind w:left="4320"/>
      </w:pPr>
      <w:rPr>
        <w:rFonts w:cs="Times New Roman" w:hint="default"/>
      </w:rPr>
    </w:lvl>
    <w:lvl w:ilvl="7">
      <w:start w:val="1"/>
      <w:numFmt w:val="lowerLetter"/>
      <w:pStyle w:val="Nadpis8"/>
      <w:lvlText w:val="(%8)"/>
      <w:lvlJc w:val="left"/>
      <w:pPr>
        <w:tabs>
          <w:tab w:val="num" w:pos="5400"/>
        </w:tabs>
        <w:ind w:left="5040"/>
      </w:pPr>
      <w:rPr>
        <w:rFonts w:cs="Times New Roman" w:hint="default"/>
      </w:rPr>
    </w:lvl>
    <w:lvl w:ilvl="8">
      <w:start w:val="1"/>
      <w:numFmt w:val="lowerRoman"/>
      <w:pStyle w:val="Nadpis9"/>
      <w:lvlText w:val="(%9)"/>
      <w:lvlJc w:val="left"/>
      <w:pPr>
        <w:tabs>
          <w:tab w:val="num" w:pos="6120"/>
        </w:tabs>
        <w:ind w:left="5760"/>
      </w:pPr>
      <w:rPr>
        <w:rFonts w:cs="Times New Roman" w:hint="default"/>
      </w:rPr>
    </w:lvl>
  </w:abstractNum>
  <w:abstractNum w:abstractNumId="2" w15:restartNumberingAfterBreak="0">
    <w:nsid w:val="26F36A7F"/>
    <w:multiLevelType w:val="hybridMultilevel"/>
    <w:tmpl w:val="CD6C3A0A"/>
    <w:lvl w:ilvl="0" w:tplc="79F6785C">
      <w:start w:val="2"/>
      <w:numFmt w:val="bullet"/>
      <w:lvlText w:val="-"/>
      <w:lvlJc w:val="left"/>
      <w:pPr>
        <w:ind w:left="720" w:hanging="360"/>
      </w:pPr>
      <w:rPr>
        <w:rFonts w:ascii="Book Antiqua" w:eastAsia="Times New Roman" w:hAnsi="Book Antiqu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7D00A96"/>
    <w:multiLevelType w:val="hybridMultilevel"/>
    <w:tmpl w:val="6A3AD4A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4501AC2"/>
    <w:multiLevelType w:val="hybridMultilevel"/>
    <w:tmpl w:val="84E49AF2"/>
    <w:lvl w:ilvl="0" w:tplc="C5866070">
      <w:start w:val="1"/>
      <w:numFmt w:val="lowerLetter"/>
      <w:lvlText w:val="%1)"/>
      <w:lvlJc w:val="left"/>
      <w:pPr>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501C1062"/>
    <w:multiLevelType w:val="hybridMultilevel"/>
    <w:tmpl w:val="C4081668"/>
    <w:lvl w:ilvl="0" w:tplc="4DF4F500">
      <w:start w:val="1"/>
      <w:numFmt w:val="decimal"/>
      <w:lvlText w:val="%1."/>
      <w:lvlJc w:val="left"/>
      <w:pPr>
        <w:ind w:left="720" w:hanging="360"/>
      </w:pPr>
      <w:rPr>
        <w:rFonts w:ascii="Calibri" w:hAnsi="Calibri" w:cs="Times New Roman"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77BE04BF"/>
    <w:multiLevelType w:val="hybridMultilevel"/>
    <w:tmpl w:val="571E8D6E"/>
    <w:lvl w:ilvl="0" w:tplc="5B86B236">
      <w:start w:val="3"/>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15:restartNumberingAfterBreak="0">
    <w:nsid w:val="7A073FAC"/>
    <w:multiLevelType w:val="hybridMultilevel"/>
    <w:tmpl w:val="4EB6207A"/>
    <w:lvl w:ilvl="0" w:tplc="6E44C182">
      <w:start w:val="6"/>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8" w15:restartNumberingAfterBreak="0">
    <w:nsid w:val="7CAE764A"/>
    <w:multiLevelType w:val="hybridMultilevel"/>
    <w:tmpl w:val="203ACC2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8"/>
  </w:num>
  <w:num w:numId="3">
    <w:abstractNumId w:val="4"/>
  </w:num>
  <w:num w:numId="4">
    <w:abstractNumId w:val="5"/>
  </w:num>
  <w:num w:numId="5">
    <w:abstractNumId w:val="2"/>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1F"/>
    <w:rsid w:val="00007D40"/>
    <w:rsid w:val="00020CC0"/>
    <w:rsid w:val="00036E76"/>
    <w:rsid w:val="00050479"/>
    <w:rsid w:val="00051DA5"/>
    <w:rsid w:val="000540F0"/>
    <w:rsid w:val="000632B6"/>
    <w:rsid w:val="00071F8D"/>
    <w:rsid w:val="000919CB"/>
    <w:rsid w:val="00095EE9"/>
    <w:rsid w:val="0009687F"/>
    <w:rsid w:val="000C133D"/>
    <w:rsid w:val="000C1A88"/>
    <w:rsid w:val="000C7AE8"/>
    <w:rsid w:val="000D6593"/>
    <w:rsid w:val="000E1332"/>
    <w:rsid w:val="000E27D8"/>
    <w:rsid w:val="000F38BB"/>
    <w:rsid w:val="00101985"/>
    <w:rsid w:val="001103B5"/>
    <w:rsid w:val="00136B3F"/>
    <w:rsid w:val="001414A3"/>
    <w:rsid w:val="001445FE"/>
    <w:rsid w:val="00152183"/>
    <w:rsid w:val="00173C28"/>
    <w:rsid w:val="00183547"/>
    <w:rsid w:val="001B283A"/>
    <w:rsid w:val="001B29BA"/>
    <w:rsid w:val="001D34C5"/>
    <w:rsid w:val="001D5CBA"/>
    <w:rsid w:val="001E2267"/>
    <w:rsid w:val="001F7909"/>
    <w:rsid w:val="00202A3E"/>
    <w:rsid w:val="00222DEB"/>
    <w:rsid w:val="002250D4"/>
    <w:rsid w:val="00232006"/>
    <w:rsid w:val="00233174"/>
    <w:rsid w:val="00234C56"/>
    <w:rsid w:val="0024422D"/>
    <w:rsid w:val="00247BED"/>
    <w:rsid w:val="0025378D"/>
    <w:rsid w:val="0026078E"/>
    <w:rsid w:val="00260F91"/>
    <w:rsid w:val="00262D8F"/>
    <w:rsid w:val="00264CFD"/>
    <w:rsid w:val="0026789C"/>
    <w:rsid w:val="00285180"/>
    <w:rsid w:val="00294490"/>
    <w:rsid w:val="002D266E"/>
    <w:rsid w:val="002E2DCA"/>
    <w:rsid w:val="002F7931"/>
    <w:rsid w:val="00302985"/>
    <w:rsid w:val="0031104A"/>
    <w:rsid w:val="00314B18"/>
    <w:rsid w:val="0031759E"/>
    <w:rsid w:val="00320A24"/>
    <w:rsid w:val="00333667"/>
    <w:rsid w:val="00333EDB"/>
    <w:rsid w:val="00344036"/>
    <w:rsid w:val="003644F0"/>
    <w:rsid w:val="00375109"/>
    <w:rsid w:val="00391074"/>
    <w:rsid w:val="003A1D23"/>
    <w:rsid w:val="003B0F8E"/>
    <w:rsid w:val="003B16A3"/>
    <w:rsid w:val="003B3A3F"/>
    <w:rsid w:val="003C5D1D"/>
    <w:rsid w:val="003E4807"/>
    <w:rsid w:val="003E4981"/>
    <w:rsid w:val="00407668"/>
    <w:rsid w:val="004220E9"/>
    <w:rsid w:val="004259A9"/>
    <w:rsid w:val="00437F87"/>
    <w:rsid w:val="00444401"/>
    <w:rsid w:val="0044596E"/>
    <w:rsid w:val="00463237"/>
    <w:rsid w:val="004668F2"/>
    <w:rsid w:val="0046787D"/>
    <w:rsid w:val="0047023F"/>
    <w:rsid w:val="00483BFF"/>
    <w:rsid w:val="00486874"/>
    <w:rsid w:val="00497897"/>
    <w:rsid w:val="004A433E"/>
    <w:rsid w:val="004A7D75"/>
    <w:rsid w:val="004D3C7B"/>
    <w:rsid w:val="004E2F1A"/>
    <w:rsid w:val="004F5ED0"/>
    <w:rsid w:val="004F6D9C"/>
    <w:rsid w:val="005139B0"/>
    <w:rsid w:val="00515158"/>
    <w:rsid w:val="00515B69"/>
    <w:rsid w:val="00546510"/>
    <w:rsid w:val="00553D85"/>
    <w:rsid w:val="00562B02"/>
    <w:rsid w:val="00562C25"/>
    <w:rsid w:val="0057124E"/>
    <w:rsid w:val="00586F6B"/>
    <w:rsid w:val="005A0328"/>
    <w:rsid w:val="005A5399"/>
    <w:rsid w:val="005C1D03"/>
    <w:rsid w:val="005C600A"/>
    <w:rsid w:val="005E24CC"/>
    <w:rsid w:val="005F1398"/>
    <w:rsid w:val="005F18D7"/>
    <w:rsid w:val="005F5088"/>
    <w:rsid w:val="005F56C3"/>
    <w:rsid w:val="00604F14"/>
    <w:rsid w:val="00611869"/>
    <w:rsid w:val="006126F4"/>
    <w:rsid w:val="006201AB"/>
    <w:rsid w:val="006244C8"/>
    <w:rsid w:val="00627125"/>
    <w:rsid w:val="00636134"/>
    <w:rsid w:val="00641DAD"/>
    <w:rsid w:val="0065041E"/>
    <w:rsid w:val="00655BEB"/>
    <w:rsid w:val="0068408C"/>
    <w:rsid w:val="0069716C"/>
    <w:rsid w:val="006A5FD3"/>
    <w:rsid w:val="006B126A"/>
    <w:rsid w:val="006B570E"/>
    <w:rsid w:val="006B6705"/>
    <w:rsid w:val="006B7A41"/>
    <w:rsid w:val="006D3836"/>
    <w:rsid w:val="006D4B1D"/>
    <w:rsid w:val="006D7632"/>
    <w:rsid w:val="006E61A7"/>
    <w:rsid w:val="00704E67"/>
    <w:rsid w:val="00712B06"/>
    <w:rsid w:val="00723D11"/>
    <w:rsid w:val="00725D97"/>
    <w:rsid w:val="00732EAC"/>
    <w:rsid w:val="00736B65"/>
    <w:rsid w:val="007840EB"/>
    <w:rsid w:val="00787265"/>
    <w:rsid w:val="00787894"/>
    <w:rsid w:val="00795D1A"/>
    <w:rsid w:val="007A1F0C"/>
    <w:rsid w:val="007D5B08"/>
    <w:rsid w:val="00800CA5"/>
    <w:rsid w:val="00801689"/>
    <w:rsid w:val="00805BD4"/>
    <w:rsid w:val="00815CFA"/>
    <w:rsid w:val="00822CB1"/>
    <w:rsid w:val="00827C5F"/>
    <w:rsid w:val="00843BEA"/>
    <w:rsid w:val="0084503B"/>
    <w:rsid w:val="0086231E"/>
    <w:rsid w:val="00862970"/>
    <w:rsid w:val="008739FF"/>
    <w:rsid w:val="0087414D"/>
    <w:rsid w:val="00876E92"/>
    <w:rsid w:val="008B784B"/>
    <w:rsid w:val="008C0B39"/>
    <w:rsid w:val="008D6ECD"/>
    <w:rsid w:val="00901CA0"/>
    <w:rsid w:val="00914977"/>
    <w:rsid w:val="00922134"/>
    <w:rsid w:val="00925990"/>
    <w:rsid w:val="00933933"/>
    <w:rsid w:val="0094606B"/>
    <w:rsid w:val="009817CB"/>
    <w:rsid w:val="00981902"/>
    <w:rsid w:val="009A007A"/>
    <w:rsid w:val="009B29D5"/>
    <w:rsid w:val="009E1D94"/>
    <w:rsid w:val="009E3435"/>
    <w:rsid w:val="00A23C0F"/>
    <w:rsid w:val="00A40EE8"/>
    <w:rsid w:val="00A66662"/>
    <w:rsid w:val="00A67034"/>
    <w:rsid w:val="00A705AD"/>
    <w:rsid w:val="00A8324E"/>
    <w:rsid w:val="00A96F6B"/>
    <w:rsid w:val="00AB4DA5"/>
    <w:rsid w:val="00AD3AFD"/>
    <w:rsid w:val="00AD3E5F"/>
    <w:rsid w:val="00AE47BD"/>
    <w:rsid w:val="00B049E3"/>
    <w:rsid w:val="00B0665E"/>
    <w:rsid w:val="00B17298"/>
    <w:rsid w:val="00B23C69"/>
    <w:rsid w:val="00B2590E"/>
    <w:rsid w:val="00B26061"/>
    <w:rsid w:val="00B33B11"/>
    <w:rsid w:val="00B43ABA"/>
    <w:rsid w:val="00B44238"/>
    <w:rsid w:val="00B73F0B"/>
    <w:rsid w:val="00B85366"/>
    <w:rsid w:val="00B92788"/>
    <w:rsid w:val="00BA0112"/>
    <w:rsid w:val="00BA3F71"/>
    <w:rsid w:val="00BC1E40"/>
    <w:rsid w:val="00BC2669"/>
    <w:rsid w:val="00BC5E22"/>
    <w:rsid w:val="00BC6D0D"/>
    <w:rsid w:val="00BE0AAB"/>
    <w:rsid w:val="00BF7490"/>
    <w:rsid w:val="00C03611"/>
    <w:rsid w:val="00C20471"/>
    <w:rsid w:val="00C22C66"/>
    <w:rsid w:val="00C25239"/>
    <w:rsid w:val="00C34C1D"/>
    <w:rsid w:val="00C4095E"/>
    <w:rsid w:val="00C446B0"/>
    <w:rsid w:val="00C46C4B"/>
    <w:rsid w:val="00C47480"/>
    <w:rsid w:val="00C5081D"/>
    <w:rsid w:val="00C83075"/>
    <w:rsid w:val="00C830D6"/>
    <w:rsid w:val="00C8554A"/>
    <w:rsid w:val="00C87EAE"/>
    <w:rsid w:val="00CA53D7"/>
    <w:rsid w:val="00CA6975"/>
    <w:rsid w:val="00CA7632"/>
    <w:rsid w:val="00CB37DA"/>
    <w:rsid w:val="00CE2BDC"/>
    <w:rsid w:val="00CE3C3D"/>
    <w:rsid w:val="00CE6356"/>
    <w:rsid w:val="00CE7408"/>
    <w:rsid w:val="00CF08D3"/>
    <w:rsid w:val="00CF64EB"/>
    <w:rsid w:val="00D10FF9"/>
    <w:rsid w:val="00D153C7"/>
    <w:rsid w:val="00D157CE"/>
    <w:rsid w:val="00D17BFF"/>
    <w:rsid w:val="00D20E20"/>
    <w:rsid w:val="00D3052E"/>
    <w:rsid w:val="00D5233A"/>
    <w:rsid w:val="00D60350"/>
    <w:rsid w:val="00D62277"/>
    <w:rsid w:val="00D703B3"/>
    <w:rsid w:val="00D74B35"/>
    <w:rsid w:val="00D77C9F"/>
    <w:rsid w:val="00D96C74"/>
    <w:rsid w:val="00DA4812"/>
    <w:rsid w:val="00DB0866"/>
    <w:rsid w:val="00DC31D1"/>
    <w:rsid w:val="00DE5B0F"/>
    <w:rsid w:val="00DF16DD"/>
    <w:rsid w:val="00E2052B"/>
    <w:rsid w:val="00E5273B"/>
    <w:rsid w:val="00E6678A"/>
    <w:rsid w:val="00E66E54"/>
    <w:rsid w:val="00E702A8"/>
    <w:rsid w:val="00E72739"/>
    <w:rsid w:val="00E82658"/>
    <w:rsid w:val="00EA6636"/>
    <w:rsid w:val="00EB22D1"/>
    <w:rsid w:val="00EC3D9C"/>
    <w:rsid w:val="00ED5DCF"/>
    <w:rsid w:val="00EE0C9B"/>
    <w:rsid w:val="00EE4447"/>
    <w:rsid w:val="00EF091F"/>
    <w:rsid w:val="00EF6C8E"/>
    <w:rsid w:val="00F00C93"/>
    <w:rsid w:val="00F0112F"/>
    <w:rsid w:val="00F125EF"/>
    <w:rsid w:val="00F14A1A"/>
    <w:rsid w:val="00F27AC7"/>
    <w:rsid w:val="00F37801"/>
    <w:rsid w:val="00F711B3"/>
    <w:rsid w:val="00F75E6A"/>
    <w:rsid w:val="00F762CF"/>
    <w:rsid w:val="00FA0AB7"/>
    <w:rsid w:val="00FB48DB"/>
    <w:rsid w:val="00FC4EF7"/>
    <w:rsid w:val="00FD4D22"/>
    <w:rsid w:val="00FE6E4E"/>
    <w:rsid w:val="00FF24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A3949F"/>
  <w14:defaultImageDpi w14:val="0"/>
  <w15:docId w15:val="{5604041E-C70F-41CE-9C91-1F86F3A9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091F"/>
    <w:pPr>
      <w:widowControl w:val="0"/>
      <w:suppressAutoHyphens/>
    </w:pPr>
    <w:rPr>
      <w:rFonts w:ascii="Times New Roman" w:eastAsia="SimSun" w:hAnsi="Times New Roman" w:cs="Mangal"/>
      <w:kern w:val="1"/>
      <w:sz w:val="24"/>
      <w:szCs w:val="24"/>
      <w:lang w:eastAsia="hi-IN" w:bidi="hi-IN"/>
    </w:rPr>
  </w:style>
  <w:style w:type="paragraph" w:styleId="Nadpis5">
    <w:name w:val="heading 5"/>
    <w:basedOn w:val="Normlny"/>
    <w:next w:val="Normlny"/>
    <w:link w:val="Nadpis5Char"/>
    <w:uiPriority w:val="99"/>
    <w:qFormat/>
    <w:rsid w:val="0047023F"/>
    <w:pPr>
      <w:widowControl/>
      <w:numPr>
        <w:ilvl w:val="4"/>
        <w:numId w:val="1"/>
      </w:numPr>
      <w:suppressAutoHyphens w:val="0"/>
      <w:autoSpaceDE w:val="0"/>
      <w:autoSpaceDN w:val="0"/>
      <w:spacing w:before="240" w:after="60"/>
      <w:outlineLvl w:val="4"/>
    </w:pPr>
    <w:rPr>
      <w:rFonts w:ascii="Calibri" w:eastAsia="Times New Roman" w:hAnsi="Calibri" w:cs="Times New Roman"/>
      <w:b/>
      <w:bCs/>
      <w:i/>
      <w:iCs/>
      <w:kern w:val="0"/>
      <w:sz w:val="26"/>
      <w:szCs w:val="26"/>
      <w:lang w:eastAsia="sk-SK" w:bidi="ar-SA"/>
    </w:rPr>
  </w:style>
  <w:style w:type="paragraph" w:styleId="Nadpis6">
    <w:name w:val="heading 6"/>
    <w:basedOn w:val="Normlny"/>
    <w:next w:val="Normlny"/>
    <w:link w:val="Nadpis6Char"/>
    <w:uiPriority w:val="99"/>
    <w:qFormat/>
    <w:rsid w:val="0047023F"/>
    <w:pPr>
      <w:widowControl/>
      <w:numPr>
        <w:ilvl w:val="5"/>
        <w:numId w:val="1"/>
      </w:numPr>
      <w:suppressAutoHyphens w:val="0"/>
      <w:autoSpaceDE w:val="0"/>
      <w:autoSpaceDN w:val="0"/>
      <w:spacing w:before="240" w:after="60"/>
      <w:outlineLvl w:val="5"/>
    </w:pPr>
    <w:rPr>
      <w:rFonts w:ascii="Calibri" w:eastAsia="Times New Roman" w:hAnsi="Calibri" w:cs="Times New Roman"/>
      <w:b/>
      <w:bCs/>
      <w:kern w:val="0"/>
      <w:sz w:val="20"/>
      <w:szCs w:val="20"/>
      <w:lang w:eastAsia="sk-SK" w:bidi="ar-SA"/>
    </w:rPr>
  </w:style>
  <w:style w:type="paragraph" w:styleId="Nadpis7">
    <w:name w:val="heading 7"/>
    <w:basedOn w:val="Normlny"/>
    <w:next w:val="Normlny"/>
    <w:link w:val="Nadpis7Char"/>
    <w:uiPriority w:val="99"/>
    <w:qFormat/>
    <w:rsid w:val="0047023F"/>
    <w:pPr>
      <w:widowControl/>
      <w:numPr>
        <w:ilvl w:val="6"/>
        <w:numId w:val="1"/>
      </w:numPr>
      <w:suppressAutoHyphens w:val="0"/>
      <w:autoSpaceDE w:val="0"/>
      <w:autoSpaceDN w:val="0"/>
      <w:spacing w:before="240" w:after="60"/>
      <w:outlineLvl w:val="6"/>
    </w:pPr>
    <w:rPr>
      <w:rFonts w:ascii="Calibri" w:eastAsia="Times New Roman" w:hAnsi="Calibri" w:cs="Times New Roman"/>
      <w:kern w:val="0"/>
      <w:lang w:eastAsia="sk-SK" w:bidi="ar-SA"/>
    </w:rPr>
  </w:style>
  <w:style w:type="paragraph" w:styleId="Nadpis8">
    <w:name w:val="heading 8"/>
    <w:basedOn w:val="Normlny"/>
    <w:next w:val="Normlny"/>
    <w:link w:val="Nadpis8Char"/>
    <w:uiPriority w:val="99"/>
    <w:qFormat/>
    <w:rsid w:val="0047023F"/>
    <w:pPr>
      <w:widowControl/>
      <w:numPr>
        <w:ilvl w:val="7"/>
        <w:numId w:val="1"/>
      </w:numPr>
      <w:suppressAutoHyphens w:val="0"/>
      <w:autoSpaceDE w:val="0"/>
      <w:autoSpaceDN w:val="0"/>
      <w:spacing w:before="240" w:after="60"/>
      <w:outlineLvl w:val="7"/>
    </w:pPr>
    <w:rPr>
      <w:rFonts w:ascii="Calibri" w:eastAsia="Times New Roman" w:hAnsi="Calibri" w:cs="Times New Roman"/>
      <w:i/>
      <w:iCs/>
      <w:kern w:val="0"/>
      <w:lang w:eastAsia="sk-SK" w:bidi="ar-SA"/>
    </w:rPr>
  </w:style>
  <w:style w:type="paragraph" w:styleId="Nadpis9">
    <w:name w:val="heading 9"/>
    <w:basedOn w:val="Normlny"/>
    <w:next w:val="Normlny"/>
    <w:link w:val="Nadpis9Char"/>
    <w:uiPriority w:val="99"/>
    <w:qFormat/>
    <w:rsid w:val="0047023F"/>
    <w:pPr>
      <w:widowControl/>
      <w:numPr>
        <w:ilvl w:val="8"/>
        <w:numId w:val="1"/>
      </w:numPr>
      <w:suppressAutoHyphens w:val="0"/>
      <w:autoSpaceDE w:val="0"/>
      <w:autoSpaceDN w:val="0"/>
      <w:spacing w:before="240" w:after="60"/>
      <w:outlineLvl w:val="8"/>
    </w:pPr>
    <w:rPr>
      <w:rFonts w:ascii="Calibri" w:eastAsia="Times New Roman" w:hAnsi="Calibri" w:cs="Times New Roman"/>
      <w:kern w:val="0"/>
      <w:sz w:val="20"/>
      <w:szCs w:val="20"/>
      <w:lang w:eastAsia="sk-SK"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locked/>
    <w:rsid w:val="0047023F"/>
    <w:rPr>
      <w:rFonts w:eastAsia="Times New Roman" w:cs="Times New Roman"/>
      <w:b/>
      <w:i/>
      <w:sz w:val="26"/>
    </w:rPr>
  </w:style>
  <w:style w:type="character" w:customStyle="1" w:styleId="Nadpis6Char">
    <w:name w:val="Nadpis 6 Char"/>
    <w:basedOn w:val="Predvolenpsmoodseku"/>
    <w:link w:val="Nadpis6"/>
    <w:uiPriority w:val="99"/>
    <w:locked/>
    <w:rsid w:val="0047023F"/>
    <w:rPr>
      <w:rFonts w:eastAsia="Times New Roman" w:cs="Times New Roman"/>
      <w:b/>
    </w:rPr>
  </w:style>
  <w:style w:type="character" w:customStyle="1" w:styleId="Nadpis7Char">
    <w:name w:val="Nadpis 7 Char"/>
    <w:basedOn w:val="Predvolenpsmoodseku"/>
    <w:link w:val="Nadpis7"/>
    <w:uiPriority w:val="99"/>
    <w:locked/>
    <w:rsid w:val="0047023F"/>
    <w:rPr>
      <w:rFonts w:eastAsia="Times New Roman" w:cs="Times New Roman"/>
      <w:sz w:val="24"/>
    </w:rPr>
  </w:style>
  <w:style w:type="character" w:customStyle="1" w:styleId="Nadpis8Char">
    <w:name w:val="Nadpis 8 Char"/>
    <w:basedOn w:val="Predvolenpsmoodseku"/>
    <w:link w:val="Nadpis8"/>
    <w:uiPriority w:val="99"/>
    <w:locked/>
    <w:rsid w:val="0047023F"/>
    <w:rPr>
      <w:rFonts w:eastAsia="Times New Roman" w:cs="Times New Roman"/>
      <w:i/>
      <w:sz w:val="24"/>
    </w:rPr>
  </w:style>
  <w:style w:type="character" w:customStyle="1" w:styleId="Nadpis9Char">
    <w:name w:val="Nadpis 9 Char"/>
    <w:basedOn w:val="Predvolenpsmoodseku"/>
    <w:link w:val="Nadpis9"/>
    <w:uiPriority w:val="99"/>
    <w:locked/>
    <w:rsid w:val="0047023F"/>
    <w:rPr>
      <w:rFonts w:eastAsia="Times New Roman" w:cs="Times New Roman"/>
    </w:rPr>
  </w:style>
  <w:style w:type="paragraph" w:customStyle="1" w:styleId="Nadpis1orobas">
    <w:name w:val="Nadpis 1.Čo robí (časť)"/>
    <w:basedOn w:val="Normlny"/>
    <w:next w:val="Normlny"/>
    <w:uiPriority w:val="99"/>
    <w:rsid w:val="0047023F"/>
    <w:pPr>
      <w:keepNext/>
      <w:widowControl/>
      <w:numPr>
        <w:numId w:val="1"/>
      </w:numPr>
      <w:suppressAutoHyphens w:val="0"/>
      <w:autoSpaceDE w:val="0"/>
      <w:autoSpaceDN w:val="0"/>
      <w:spacing w:before="360"/>
      <w:outlineLvl w:val="0"/>
    </w:pPr>
    <w:rPr>
      <w:rFonts w:eastAsia="Times New Roman" w:cs="Times New Roman"/>
      <w:b/>
      <w:bCs/>
      <w:kern w:val="32"/>
      <w:sz w:val="28"/>
      <w:szCs w:val="28"/>
      <w:lang w:eastAsia="sk-SK" w:bidi="ar-SA"/>
    </w:rPr>
  </w:style>
  <w:style w:type="paragraph" w:styleId="Pta">
    <w:name w:val="footer"/>
    <w:basedOn w:val="Normlny"/>
    <w:link w:val="PtaChar"/>
    <w:uiPriority w:val="99"/>
    <w:rsid w:val="00EF091F"/>
    <w:pPr>
      <w:widowControl/>
      <w:tabs>
        <w:tab w:val="center" w:pos="4536"/>
        <w:tab w:val="right" w:pos="9072"/>
      </w:tabs>
      <w:suppressAutoHyphens w:val="0"/>
    </w:pPr>
    <w:rPr>
      <w:rFonts w:ascii="Arial" w:eastAsia="Times New Roman" w:hAnsi="Arial" w:cs="Times New Roman"/>
      <w:kern w:val="0"/>
      <w:sz w:val="20"/>
      <w:szCs w:val="20"/>
      <w:lang w:eastAsia="sk-SK" w:bidi="ar-SA"/>
    </w:rPr>
  </w:style>
  <w:style w:type="character" w:customStyle="1" w:styleId="PtaChar">
    <w:name w:val="Päta Char"/>
    <w:basedOn w:val="Predvolenpsmoodseku"/>
    <w:link w:val="Pta"/>
    <w:uiPriority w:val="99"/>
    <w:locked/>
    <w:rsid w:val="00EF091F"/>
    <w:rPr>
      <w:rFonts w:ascii="Arial" w:hAnsi="Arial" w:cs="Times New Roman"/>
      <w:sz w:val="20"/>
      <w:lang w:val="x-none" w:eastAsia="sk-SK"/>
    </w:rPr>
  </w:style>
  <w:style w:type="character" w:styleId="slostrany">
    <w:name w:val="page number"/>
    <w:basedOn w:val="Predvolenpsmoodseku"/>
    <w:uiPriority w:val="99"/>
    <w:rsid w:val="00EF091F"/>
    <w:rPr>
      <w:rFonts w:cs="Times New Roman"/>
    </w:rPr>
  </w:style>
  <w:style w:type="paragraph" w:styleId="Zkladntext">
    <w:name w:val="Body Text"/>
    <w:basedOn w:val="Normlny"/>
    <w:link w:val="ZkladntextChar"/>
    <w:uiPriority w:val="99"/>
    <w:unhideWhenUsed/>
    <w:rsid w:val="00F37801"/>
    <w:pPr>
      <w:suppressAutoHyphens w:val="0"/>
      <w:autoSpaceDE w:val="0"/>
      <w:autoSpaceDN w:val="0"/>
      <w:adjustRightInd w:val="0"/>
    </w:pPr>
    <w:rPr>
      <w:rFonts w:eastAsia="Times New Roman" w:cs="Times New Roman"/>
      <w:kern w:val="0"/>
      <w:sz w:val="28"/>
      <w:lang w:eastAsia="sk-SK" w:bidi="ar-SA"/>
    </w:rPr>
  </w:style>
  <w:style w:type="character" w:customStyle="1" w:styleId="ZkladntextChar">
    <w:name w:val="Základný text Char"/>
    <w:basedOn w:val="Predvolenpsmoodseku"/>
    <w:link w:val="Zkladntext"/>
    <w:uiPriority w:val="99"/>
    <w:locked/>
    <w:rsid w:val="00F37801"/>
    <w:rPr>
      <w:rFonts w:ascii="Times New Roman" w:hAnsi="Times New Roman" w:cs="Times New Roman"/>
      <w:sz w:val="24"/>
    </w:rPr>
  </w:style>
  <w:style w:type="paragraph" w:styleId="Nzov">
    <w:name w:val="Title"/>
    <w:basedOn w:val="Normlny"/>
    <w:link w:val="NzovChar"/>
    <w:uiPriority w:val="10"/>
    <w:qFormat/>
    <w:rsid w:val="00F37801"/>
    <w:pPr>
      <w:suppressAutoHyphens w:val="0"/>
      <w:autoSpaceDE w:val="0"/>
      <w:autoSpaceDN w:val="0"/>
      <w:adjustRightInd w:val="0"/>
      <w:jc w:val="center"/>
    </w:pPr>
    <w:rPr>
      <w:rFonts w:ascii="Arial Narrow" w:eastAsia="Times New Roman" w:hAnsi="Arial Narrow" w:cs="Times New Roman"/>
      <w:b/>
      <w:kern w:val="0"/>
      <w:sz w:val="28"/>
      <w:szCs w:val="28"/>
      <w:u w:val="single"/>
      <w:lang w:eastAsia="sk-SK" w:bidi="ar-SA"/>
    </w:rPr>
  </w:style>
  <w:style w:type="character" w:customStyle="1" w:styleId="NzovChar">
    <w:name w:val="Názov Char"/>
    <w:basedOn w:val="Predvolenpsmoodseku"/>
    <w:link w:val="Nzov"/>
    <w:uiPriority w:val="10"/>
    <w:locked/>
    <w:rsid w:val="00F37801"/>
    <w:rPr>
      <w:rFonts w:ascii="Arial Narrow" w:hAnsi="Arial Narrow" w:cs="Times New Roman"/>
      <w:b/>
      <w:sz w:val="28"/>
      <w:u w:val="single"/>
      <w:lang w:val="x-none" w:eastAsia="x-none"/>
    </w:rPr>
  </w:style>
  <w:style w:type="paragraph" w:customStyle="1" w:styleId="Nadpis2loha">
    <w:name w:val="Nadpis 2.Úloha"/>
    <w:basedOn w:val="Normlny"/>
    <w:uiPriority w:val="99"/>
    <w:rsid w:val="0047023F"/>
    <w:pPr>
      <w:widowControl/>
      <w:numPr>
        <w:ilvl w:val="1"/>
        <w:numId w:val="1"/>
      </w:numPr>
      <w:suppressAutoHyphens w:val="0"/>
      <w:autoSpaceDE w:val="0"/>
      <w:autoSpaceDN w:val="0"/>
      <w:spacing w:before="120"/>
      <w:jc w:val="both"/>
      <w:outlineLvl w:val="1"/>
    </w:pPr>
    <w:rPr>
      <w:rFonts w:eastAsia="Times New Roman" w:cs="Times New Roman"/>
      <w:kern w:val="0"/>
      <w:lang w:eastAsia="sk-SK" w:bidi="ar-SA"/>
    </w:rPr>
  </w:style>
  <w:style w:type="paragraph" w:customStyle="1" w:styleId="Nadpis3Podloha">
    <w:name w:val="Nadpis 3.Podúloha"/>
    <w:basedOn w:val="Normlny"/>
    <w:uiPriority w:val="99"/>
    <w:rsid w:val="0047023F"/>
    <w:pPr>
      <w:keepNext/>
      <w:widowControl/>
      <w:numPr>
        <w:ilvl w:val="2"/>
        <w:numId w:val="1"/>
      </w:numPr>
      <w:suppressAutoHyphens w:val="0"/>
      <w:autoSpaceDE w:val="0"/>
      <w:autoSpaceDN w:val="0"/>
      <w:spacing w:before="120"/>
      <w:ind w:left="2269"/>
      <w:outlineLvl w:val="2"/>
    </w:pPr>
    <w:rPr>
      <w:rFonts w:eastAsia="Times New Roman" w:cs="Times New Roman"/>
      <w:kern w:val="0"/>
      <w:lang w:eastAsia="sk-SK" w:bidi="ar-SA"/>
    </w:rPr>
  </w:style>
  <w:style w:type="paragraph" w:customStyle="1" w:styleId="Nadpis4Termn">
    <w:name w:val="Nadpis 4.Termín"/>
    <w:basedOn w:val="Normlny"/>
    <w:next w:val="Nadpis2loha"/>
    <w:uiPriority w:val="99"/>
    <w:rsid w:val="0047023F"/>
    <w:pPr>
      <w:widowControl/>
      <w:numPr>
        <w:ilvl w:val="3"/>
        <w:numId w:val="1"/>
      </w:numPr>
      <w:suppressAutoHyphens w:val="0"/>
      <w:autoSpaceDE w:val="0"/>
      <w:autoSpaceDN w:val="0"/>
      <w:spacing w:before="120" w:after="120"/>
      <w:outlineLvl w:val="3"/>
    </w:pPr>
    <w:rPr>
      <w:rFonts w:eastAsia="Times New Roman" w:cs="Times New Roman"/>
      <w:i/>
      <w:iCs/>
      <w:kern w:val="0"/>
      <w:lang w:eastAsia="sk-SK" w:bidi="ar-SA"/>
    </w:rPr>
  </w:style>
  <w:style w:type="paragraph" w:styleId="Odsekzoznamu">
    <w:name w:val="List Paragraph"/>
    <w:basedOn w:val="Normlny"/>
    <w:uiPriority w:val="34"/>
    <w:qFormat/>
    <w:rsid w:val="00232006"/>
    <w:pPr>
      <w:widowControl/>
      <w:suppressAutoHyphens w:val="0"/>
      <w:spacing w:after="200" w:line="276" w:lineRule="auto"/>
      <w:ind w:left="720"/>
      <w:contextualSpacing/>
    </w:pPr>
    <w:rPr>
      <w:rFonts w:ascii="Calibri" w:eastAsia="Times New Roman" w:hAnsi="Calibri" w:cs="Calibri"/>
      <w:kern w:val="0"/>
      <w:sz w:val="22"/>
      <w:szCs w:val="22"/>
      <w:lang w:eastAsia="sk-SK" w:bidi="ar-SA"/>
    </w:rPr>
  </w:style>
  <w:style w:type="character" w:customStyle="1" w:styleId="apple-converted-space">
    <w:name w:val="apple-converted-space"/>
    <w:basedOn w:val="Predvolenpsmoodseku"/>
    <w:rsid w:val="0044596E"/>
    <w:rPr>
      <w:rFonts w:cs="Times New Roman"/>
    </w:rPr>
  </w:style>
  <w:style w:type="paragraph" w:styleId="Textbubliny">
    <w:name w:val="Balloon Text"/>
    <w:basedOn w:val="Normlny"/>
    <w:link w:val="TextbublinyChar"/>
    <w:uiPriority w:val="99"/>
    <w:rsid w:val="00E702A8"/>
    <w:rPr>
      <w:rFonts w:ascii="Segoe UI" w:hAnsi="Segoe UI"/>
      <w:sz w:val="18"/>
      <w:szCs w:val="16"/>
    </w:rPr>
  </w:style>
  <w:style w:type="character" w:customStyle="1" w:styleId="TextbublinyChar">
    <w:name w:val="Text bubliny Char"/>
    <w:basedOn w:val="Predvolenpsmoodseku"/>
    <w:link w:val="Textbubliny"/>
    <w:uiPriority w:val="99"/>
    <w:locked/>
    <w:rsid w:val="00E702A8"/>
    <w:rPr>
      <w:rFonts w:ascii="Segoe UI" w:eastAsia="SimSun" w:hAnsi="Segoe UI" w:cs="Mangal"/>
      <w:kern w:val="1"/>
      <w:sz w:val="16"/>
      <w:szCs w:val="16"/>
      <w:lang w:val="x-none" w:eastAsia="hi-IN" w:bidi="hi-IN"/>
    </w:rPr>
  </w:style>
  <w:style w:type="paragraph" w:styleId="Normlnywebov">
    <w:name w:val="Normal (Web)"/>
    <w:basedOn w:val="Normlny"/>
    <w:uiPriority w:val="99"/>
    <w:unhideWhenUsed/>
    <w:rsid w:val="00C25239"/>
    <w:pPr>
      <w:widowControl/>
      <w:suppressAutoHyphens w:val="0"/>
      <w:spacing w:before="100" w:beforeAutospacing="1" w:after="100" w:afterAutospacing="1"/>
    </w:pPr>
    <w:rPr>
      <w:rFonts w:eastAsia="Times New Roman" w:cs="Times New Roman"/>
      <w:kern w:val="0"/>
      <w:lang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8325">
      <w:marLeft w:val="0"/>
      <w:marRight w:val="0"/>
      <w:marTop w:val="0"/>
      <w:marBottom w:val="0"/>
      <w:divBdr>
        <w:top w:val="none" w:sz="0" w:space="0" w:color="auto"/>
        <w:left w:val="none" w:sz="0" w:space="0" w:color="auto"/>
        <w:bottom w:val="none" w:sz="0" w:space="0" w:color="auto"/>
        <w:right w:val="none" w:sz="0" w:space="0" w:color="auto"/>
      </w:divBdr>
      <w:divsChild>
        <w:div w:id="55398476">
          <w:marLeft w:val="0"/>
          <w:marRight w:val="0"/>
          <w:marTop w:val="100"/>
          <w:marBottom w:val="100"/>
          <w:divBdr>
            <w:top w:val="none" w:sz="0" w:space="0" w:color="auto"/>
            <w:left w:val="none" w:sz="0" w:space="0" w:color="auto"/>
            <w:bottom w:val="none" w:sz="0" w:space="0" w:color="auto"/>
            <w:right w:val="none" w:sz="0" w:space="0" w:color="auto"/>
          </w:divBdr>
          <w:divsChild>
            <w:div w:id="55398289">
              <w:marLeft w:val="0"/>
              <w:marRight w:val="0"/>
              <w:marTop w:val="225"/>
              <w:marBottom w:val="750"/>
              <w:divBdr>
                <w:top w:val="none" w:sz="0" w:space="0" w:color="auto"/>
                <w:left w:val="none" w:sz="0" w:space="0" w:color="auto"/>
                <w:bottom w:val="none" w:sz="0" w:space="0" w:color="auto"/>
                <w:right w:val="none" w:sz="0" w:space="0" w:color="auto"/>
              </w:divBdr>
              <w:divsChild>
                <w:div w:id="55398420">
                  <w:marLeft w:val="0"/>
                  <w:marRight w:val="0"/>
                  <w:marTop w:val="0"/>
                  <w:marBottom w:val="0"/>
                  <w:divBdr>
                    <w:top w:val="none" w:sz="0" w:space="0" w:color="auto"/>
                    <w:left w:val="none" w:sz="0" w:space="0" w:color="auto"/>
                    <w:bottom w:val="none" w:sz="0" w:space="0" w:color="auto"/>
                    <w:right w:val="none" w:sz="0" w:space="0" w:color="auto"/>
                  </w:divBdr>
                  <w:divsChild>
                    <w:div w:id="55398398">
                      <w:marLeft w:val="0"/>
                      <w:marRight w:val="0"/>
                      <w:marTop w:val="0"/>
                      <w:marBottom w:val="0"/>
                      <w:divBdr>
                        <w:top w:val="none" w:sz="0" w:space="0" w:color="auto"/>
                        <w:left w:val="none" w:sz="0" w:space="0" w:color="auto"/>
                        <w:bottom w:val="none" w:sz="0" w:space="0" w:color="auto"/>
                        <w:right w:val="none" w:sz="0" w:space="0" w:color="auto"/>
                      </w:divBdr>
                      <w:divsChild>
                        <w:div w:id="55398286">
                          <w:marLeft w:val="0"/>
                          <w:marRight w:val="0"/>
                          <w:marTop w:val="0"/>
                          <w:marBottom w:val="0"/>
                          <w:divBdr>
                            <w:top w:val="none" w:sz="0" w:space="0" w:color="auto"/>
                            <w:left w:val="none" w:sz="0" w:space="0" w:color="auto"/>
                            <w:bottom w:val="none" w:sz="0" w:space="0" w:color="auto"/>
                            <w:right w:val="none" w:sz="0" w:space="0" w:color="auto"/>
                          </w:divBdr>
                          <w:divsChild>
                            <w:div w:id="55398474">
                              <w:marLeft w:val="0"/>
                              <w:marRight w:val="0"/>
                              <w:marTop w:val="0"/>
                              <w:marBottom w:val="0"/>
                              <w:divBdr>
                                <w:top w:val="none" w:sz="0" w:space="0" w:color="auto"/>
                                <w:left w:val="none" w:sz="0" w:space="0" w:color="auto"/>
                                <w:bottom w:val="none" w:sz="0" w:space="0" w:color="auto"/>
                                <w:right w:val="none" w:sz="0" w:space="0" w:color="auto"/>
                              </w:divBdr>
                              <w:divsChild>
                                <w:div w:id="55398425">
                                  <w:marLeft w:val="0"/>
                                  <w:marRight w:val="0"/>
                                  <w:marTop w:val="0"/>
                                  <w:marBottom w:val="0"/>
                                  <w:divBdr>
                                    <w:top w:val="none" w:sz="0" w:space="0" w:color="auto"/>
                                    <w:left w:val="none" w:sz="0" w:space="0" w:color="auto"/>
                                    <w:bottom w:val="none" w:sz="0" w:space="0" w:color="auto"/>
                                    <w:right w:val="none" w:sz="0" w:space="0" w:color="auto"/>
                                  </w:divBdr>
                                  <w:divsChild>
                                    <w:div w:id="55398485">
                                      <w:marLeft w:val="0"/>
                                      <w:marRight w:val="0"/>
                                      <w:marTop w:val="0"/>
                                      <w:marBottom w:val="0"/>
                                      <w:divBdr>
                                        <w:top w:val="none" w:sz="0" w:space="0" w:color="auto"/>
                                        <w:left w:val="none" w:sz="0" w:space="0" w:color="auto"/>
                                        <w:bottom w:val="none" w:sz="0" w:space="0" w:color="auto"/>
                                        <w:right w:val="none" w:sz="0" w:space="0" w:color="auto"/>
                                      </w:divBdr>
                                      <w:divsChild>
                                        <w:div w:id="55398467">
                                          <w:marLeft w:val="0"/>
                                          <w:marRight w:val="0"/>
                                          <w:marTop w:val="0"/>
                                          <w:marBottom w:val="0"/>
                                          <w:divBdr>
                                            <w:top w:val="none" w:sz="0" w:space="0" w:color="auto"/>
                                            <w:left w:val="none" w:sz="0" w:space="0" w:color="auto"/>
                                            <w:bottom w:val="none" w:sz="0" w:space="0" w:color="auto"/>
                                            <w:right w:val="none" w:sz="0" w:space="0" w:color="auto"/>
                                          </w:divBdr>
                                          <w:divsChild>
                                            <w:div w:id="55398394">
                                              <w:marLeft w:val="0"/>
                                              <w:marRight w:val="0"/>
                                              <w:marTop w:val="0"/>
                                              <w:marBottom w:val="0"/>
                                              <w:divBdr>
                                                <w:top w:val="none" w:sz="0" w:space="0" w:color="auto"/>
                                                <w:left w:val="none" w:sz="0" w:space="0" w:color="auto"/>
                                                <w:bottom w:val="none" w:sz="0" w:space="0" w:color="auto"/>
                                                <w:right w:val="none" w:sz="0" w:space="0" w:color="auto"/>
                                              </w:divBdr>
                                              <w:divsChild>
                                                <w:div w:id="55398305">
                                                  <w:marLeft w:val="0"/>
                                                  <w:marRight w:val="0"/>
                                                  <w:marTop w:val="0"/>
                                                  <w:marBottom w:val="0"/>
                                                  <w:divBdr>
                                                    <w:top w:val="none" w:sz="0" w:space="0" w:color="auto"/>
                                                    <w:left w:val="none" w:sz="0" w:space="0" w:color="auto"/>
                                                    <w:bottom w:val="none" w:sz="0" w:space="0" w:color="auto"/>
                                                    <w:right w:val="none" w:sz="0" w:space="0" w:color="auto"/>
                                                  </w:divBdr>
                                                  <w:divsChild>
                                                    <w:div w:id="55398395">
                                                      <w:marLeft w:val="0"/>
                                                      <w:marRight w:val="0"/>
                                                      <w:marTop w:val="0"/>
                                                      <w:marBottom w:val="0"/>
                                                      <w:divBdr>
                                                        <w:top w:val="none" w:sz="0" w:space="0" w:color="auto"/>
                                                        <w:left w:val="none" w:sz="0" w:space="0" w:color="auto"/>
                                                        <w:bottom w:val="none" w:sz="0" w:space="0" w:color="auto"/>
                                                        <w:right w:val="none" w:sz="0" w:space="0" w:color="auto"/>
                                                      </w:divBdr>
                                                      <w:divsChild>
                                                        <w:div w:id="55398299">
                                                          <w:marLeft w:val="0"/>
                                                          <w:marRight w:val="0"/>
                                                          <w:marTop w:val="0"/>
                                                          <w:marBottom w:val="0"/>
                                                          <w:divBdr>
                                                            <w:top w:val="none" w:sz="0" w:space="0" w:color="auto"/>
                                                            <w:left w:val="none" w:sz="0" w:space="0" w:color="auto"/>
                                                            <w:bottom w:val="none" w:sz="0" w:space="0" w:color="auto"/>
                                                            <w:right w:val="none" w:sz="0" w:space="0" w:color="auto"/>
                                                          </w:divBdr>
                                                          <w:divsChild>
                                                            <w:div w:id="55398468">
                                                              <w:marLeft w:val="0"/>
                                                              <w:marRight w:val="0"/>
                                                              <w:marTop w:val="0"/>
                                                              <w:marBottom w:val="0"/>
                                                              <w:divBdr>
                                                                <w:top w:val="none" w:sz="0" w:space="0" w:color="auto"/>
                                                                <w:left w:val="none" w:sz="0" w:space="0" w:color="auto"/>
                                                                <w:bottom w:val="none" w:sz="0" w:space="0" w:color="auto"/>
                                                                <w:right w:val="none" w:sz="0" w:space="0" w:color="auto"/>
                                                              </w:divBdr>
                                                              <w:divsChild>
                                                                <w:div w:id="55398292">
                                                                  <w:marLeft w:val="0"/>
                                                                  <w:marRight w:val="0"/>
                                                                  <w:marTop w:val="0"/>
                                                                  <w:marBottom w:val="0"/>
                                                                  <w:divBdr>
                                                                    <w:top w:val="none" w:sz="0" w:space="0" w:color="auto"/>
                                                                    <w:left w:val="none" w:sz="0" w:space="0" w:color="auto"/>
                                                                    <w:bottom w:val="none" w:sz="0" w:space="0" w:color="auto"/>
                                                                    <w:right w:val="none" w:sz="0" w:space="0" w:color="auto"/>
                                                                  </w:divBdr>
                                                                  <w:divsChild>
                                                                    <w:div w:id="55398427">
                                                                      <w:marLeft w:val="0"/>
                                                                      <w:marRight w:val="0"/>
                                                                      <w:marTop w:val="0"/>
                                                                      <w:marBottom w:val="0"/>
                                                                      <w:divBdr>
                                                                        <w:top w:val="none" w:sz="0" w:space="0" w:color="auto"/>
                                                                        <w:left w:val="none" w:sz="0" w:space="0" w:color="auto"/>
                                                                        <w:bottom w:val="none" w:sz="0" w:space="0" w:color="auto"/>
                                                                        <w:right w:val="none" w:sz="0" w:space="0" w:color="auto"/>
                                                                      </w:divBdr>
                                                                    </w:div>
                                                                    <w:div w:id="553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398329">
      <w:marLeft w:val="0"/>
      <w:marRight w:val="0"/>
      <w:marTop w:val="0"/>
      <w:marBottom w:val="0"/>
      <w:divBdr>
        <w:top w:val="none" w:sz="0" w:space="0" w:color="auto"/>
        <w:left w:val="none" w:sz="0" w:space="0" w:color="auto"/>
        <w:bottom w:val="none" w:sz="0" w:space="0" w:color="auto"/>
        <w:right w:val="none" w:sz="0" w:space="0" w:color="auto"/>
      </w:divBdr>
      <w:divsChild>
        <w:div w:id="55398295">
          <w:marLeft w:val="0"/>
          <w:marRight w:val="0"/>
          <w:marTop w:val="100"/>
          <w:marBottom w:val="100"/>
          <w:divBdr>
            <w:top w:val="none" w:sz="0" w:space="0" w:color="auto"/>
            <w:left w:val="none" w:sz="0" w:space="0" w:color="auto"/>
            <w:bottom w:val="none" w:sz="0" w:space="0" w:color="auto"/>
            <w:right w:val="none" w:sz="0" w:space="0" w:color="auto"/>
          </w:divBdr>
          <w:divsChild>
            <w:div w:id="55398421">
              <w:marLeft w:val="0"/>
              <w:marRight w:val="0"/>
              <w:marTop w:val="225"/>
              <w:marBottom w:val="750"/>
              <w:divBdr>
                <w:top w:val="none" w:sz="0" w:space="0" w:color="auto"/>
                <w:left w:val="none" w:sz="0" w:space="0" w:color="auto"/>
                <w:bottom w:val="none" w:sz="0" w:space="0" w:color="auto"/>
                <w:right w:val="none" w:sz="0" w:space="0" w:color="auto"/>
              </w:divBdr>
              <w:divsChild>
                <w:div w:id="55398335">
                  <w:marLeft w:val="0"/>
                  <w:marRight w:val="0"/>
                  <w:marTop w:val="0"/>
                  <w:marBottom w:val="0"/>
                  <w:divBdr>
                    <w:top w:val="none" w:sz="0" w:space="0" w:color="auto"/>
                    <w:left w:val="none" w:sz="0" w:space="0" w:color="auto"/>
                    <w:bottom w:val="none" w:sz="0" w:space="0" w:color="auto"/>
                    <w:right w:val="none" w:sz="0" w:space="0" w:color="auto"/>
                  </w:divBdr>
                  <w:divsChild>
                    <w:div w:id="55398326">
                      <w:marLeft w:val="0"/>
                      <w:marRight w:val="0"/>
                      <w:marTop w:val="0"/>
                      <w:marBottom w:val="0"/>
                      <w:divBdr>
                        <w:top w:val="none" w:sz="0" w:space="0" w:color="auto"/>
                        <w:left w:val="none" w:sz="0" w:space="0" w:color="auto"/>
                        <w:bottom w:val="none" w:sz="0" w:space="0" w:color="auto"/>
                        <w:right w:val="none" w:sz="0" w:space="0" w:color="auto"/>
                      </w:divBdr>
                      <w:divsChild>
                        <w:div w:id="55398469">
                          <w:marLeft w:val="0"/>
                          <w:marRight w:val="0"/>
                          <w:marTop w:val="0"/>
                          <w:marBottom w:val="0"/>
                          <w:divBdr>
                            <w:top w:val="none" w:sz="0" w:space="0" w:color="auto"/>
                            <w:left w:val="none" w:sz="0" w:space="0" w:color="auto"/>
                            <w:bottom w:val="none" w:sz="0" w:space="0" w:color="auto"/>
                            <w:right w:val="none" w:sz="0" w:space="0" w:color="auto"/>
                          </w:divBdr>
                          <w:divsChild>
                            <w:div w:id="55398332">
                              <w:marLeft w:val="0"/>
                              <w:marRight w:val="0"/>
                              <w:marTop w:val="0"/>
                              <w:marBottom w:val="0"/>
                              <w:divBdr>
                                <w:top w:val="none" w:sz="0" w:space="0" w:color="auto"/>
                                <w:left w:val="none" w:sz="0" w:space="0" w:color="auto"/>
                                <w:bottom w:val="none" w:sz="0" w:space="0" w:color="auto"/>
                                <w:right w:val="none" w:sz="0" w:space="0" w:color="auto"/>
                              </w:divBdr>
                              <w:divsChild>
                                <w:div w:id="55398321">
                                  <w:marLeft w:val="0"/>
                                  <w:marRight w:val="0"/>
                                  <w:marTop w:val="0"/>
                                  <w:marBottom w:val="0"/>
                                  <w:divBdr>
                                    <w:top w:val="none" w:sz="0" w:space="0" w:color="auto"/>
                                    <w:left w:val="none" w:sz="0" w:space="0" w:color="auto"/>
                                    <w:bottom w:val="none" w:sz="0" w:space="0" w:color="auto"/>
                                    <w:right w:val="none" w:sz="0" w:space="0" w:color="auto"/>
                                  </w:divBdr>
                                  <w:divsChild>
                                    <w:div w:id="55398403">
                                      <w:marLeft w:val="0"/>
                                      <w:marRight w:val="0"/>
                                      <w:marTop w:val="0"/>
                                      <w:marBottom w:val="0"/>
                                      <w:divBdr>
                                        <w:top w:val="none" w:sz="0" w:space="0" w:color="auto"/>
                                        <w:left w:val="none" w:sz="0" w:space="0" w:color="auto"/>
                                        <w:bottom w:val="none" w:sz="0" w:space="0" w:color="auto"/>
                                        <w:right w:val="none" w:sz="0" w:space="0" w:color="auto"/>
                                      </w:divBdr>
                                      <w:divsChild>
                                        <w:div w:id="55398446">
                                          <w:marLeft w:val="0"/>
                                          <w:marRight w:val="0"/>
                                          <w:marTop w:val="0"/>
                                          <w:marBottom w:val="0"/>
                                          <w:divBdr>
                                            <w:top w:val="none" w:sz="0" w:space="0" w:color="auto"/>
                                            <w:left w:val="none" w:sz="0" w:space="0" w:color="auto"/>
                                            <w:bottom w:val="none" w:sz="0" w:space="0" w:color="auto"/>
                                            <w:right w:val="none" w:sz="0" w:space="0" w:color="auto"/>
                                          </w:divBdr>
                                          <w:divsChild>
                                            <w:div w:id="55398482">
                                              <w:marLeft w:val="0"/>
                                              <w:marRight w:val="0"/>
                                              <w:marTop w:val="0"/>
                                              <w:marBottom w:val="0"/>
                                              <w:divBdr>
                                                <w:top w:val="none" w:sz="0" w:space="0" w:color="auto"/>
                                                <w:left w:val="none" w:sz="0" w:space="0" w:color="auto"/>
                                                <w:bottom w:val="none" w:sz="0" w:space="0" w:color="auto"/>
                                                <w:right w:val="none" w:sz="0" w:space="0" w:color="auto"/>
                                              </w:divBdr>
                                              <w:divsChild>
                                                <w:div w:id="55398320">
                                                  <w:marLeft w:val="0"/>
                                                  <w:marRight w:val="0"/>
                                                  <w:marTop w:val="0"/>
                                                  <w:marBottom w:val="0"/>
                                                  <w:divBdr>
                                                    <w:top w:val="none" w:sz="0" w:space="0" w:color="auto"/>
                                                    <w:left w:val="none" w:sz="0" w:space="0" w:color="auto"/>
                                                    <w:bottom w:val="none" w:sz="0" w:space="0" w:color="auto"/>
                                                    <w:right w:val="none" w:sz="0" w:space="0" w:color="auto"/>
                                                  </w:divBdr>
                                                  <w:divsChild>
                                                    <w:div w:id="55398454">
                                                      <w:marLeft w:val="0"/>
                                                      <w:marRight w:val="0"/>
                                                      <w:marTop w:val="0"/>
                                                      <w:marBottom w:val="0"/>
                                                      <w:divBdr>
                                                        <w:top w:val="none" w:sz="0" w:space="0" w:color="auto"/>
                                                        <w:left w:val="none" w:sz="0" w:space="0" w:color="auto"/>
                                                        <w:bottom w:val="none" w:sz="0" w:space="0" w:color="auto"/>
                                                        <w:right w:val="none" w:sz="0" w:space="0" w:color="auto"/>
                                                      </w:divBdr>
                                                      <w:divsChild>
                                                        <w:div w:id="55398407">
                                                          <w:marLeft w:val="0"/>
                                                          <w:marRight w:val="0"/>
                                                          <w:marTop w:val="0"/>
                                                          <w:marBottom w:val="0"/>
                                                          <w:divBdr>
                                                            <w:top w:val="none" w:sz="0" w:space="0" w:color="auto"/>
                                                            <w:left w:val="none" w:sz="0" w:space="0" w:color="auto"/>
                                                            <w:bottom w:val="none" w:sz="0" w:space="0" w:color="auto"/>
                                                            <w:right w:val="none" w:sz="0" w:space="0" w:color="auto"/>
                                                          </w:divBdr>
                                                          <w:divsChild>
                                                            <w:div w:id="55398449">
                                                              <w:marLeft w:val="0"/>
                                                              <w:marRight w:val="0"/>
                                                              <w:marTop w:val="0"/>
                                                              <w:marBottom w:val="0"/>
                                                              <w:divBdr>
                                                                <w:top w:val="none" w:sz="0" w:space="0" w:color="auto"/>
                                                                <w:left w:val="none" w:sz="0" w:space="0" w:color="auto"/>
                                                                <w:bottom w:val="none" w:sz="0" w:space="0" w:color="auto"/>
                                                                <w:right w:val="none" w:sz="0" w:space="0" w:color="auto"/>
                                                              </w:divBdr>
                                                              <w:divsChild>
                                                                <w:div w:id="55398307">
                                                                  <w:marLeft w:val="0"/>
                                                                  <w:marRight w:val="0"/>
                                                                  <w:marTop w:val="0"/>
                                                                  <w:marBottom w:val="0"/>
                                                                  <w:divBdr>
                                                                    <w:top w:val="none" w:sz="0" w:space="0" w:color="auto"/>
                                                                    <w:left w:val="none" w:sz="0" w:space="0" w:color="auto"/>
                                                                    <w:bottom w:val="none" w:sz="0" w:space="0" w:color="auto"/>
                                                                    <w:right w:val="none" w:sz="0" w:space="0" w:color="auto"/>
                                                                  </w:divBdr>
                                                                  <w:divsChild>
                                                                    <w:div w:id="55398399">
                                                                      <w:marLeft w:val="0"/>
                                                                      <w:marRight w:val="0"/>
                                                                      <w:marTop w:val="0"/>
                                                                      <w:marBottom w:val="0"/>
                                                                      <w:divBdr>
                                                                        <w:top w:val="none" w:sz="0" w:space="0" w:color="auto"/>
                                                                        <w:left w:val="none" w:sz="0" w:space="0" w:color="auto"/>
                                                                        <w:bottom w:val="none" w:sz="0" w:space="0" w:color="auto"/>
                                                                        <w:right w:val="none" w:sz="0" w:space="0" w:color="auto"/>
                                                                      </w:divBdr>
                                                                    </w:div>
                                                                    <w:div w:id="55398432">
                                                                      <w:marLeft w:val="0"/>
                                                                      <w:marRight w:val="0"/>
                                                                      <w:marTop w:val="0"/>
                                                                      <w:marBottom w:val="0"/>
                                                                      <w:divBdr>
                                                                        <w:top w:val="none" w:sz="0" w:space="0" w:color="auto"/>
                                                                        <w:left w:val="none" w:sz="0" w:space="0" w:color="auto"/>
                                                                        <w:bottom w:val="none" w:sz="0" w:space="0" w:color="auto"/>
                                                                        <w:right w:val="none" w:sz="0" w:space="0" w:color="auto"/>
                                                                      </w:divBdr>
                                                                    </w:div>
                                                                  </w:divsChild>
                                                                </w:div>
                                                                <w:div w:id="55398315">
                                                                  <w:marLeft w:val="0"/>
                                                                  <w:marRight w:val="0"/>
                                                                  <w:marTop w:val="0"/>
                                                                  <w:marBottom w:val="0"/>
                                                                  <w:divBdr>
                                                                    <w:top w:val="none" w:sz="0" w:space="0" w:color="auto"/>
                                                                    <w:left w:val="none" w:sz="0" w:space="0" w:color="auto"/>
                                                                    <w:bottom w:val="none" w:sz="0" w:space="0" w:color="auto"/>
                                                                    <w:right w:val="none" w:sz="0" w:space="0" w:color="auto"/>
                                                                  </w:divBdr>
                                                                  <w:divsChild>
                                                                    <w:div w:id="55398311">
                                                                      <w:marLeft w:val="0"/>
                                                                      <w:marRight w:val="0"/>
                                                                      <w:marTop w:val="0"/>
                                                                      <w:marBottom w:val="0"/>
                                                                      <w:divBdr>
                                                                        <w:top w:val="none" w:sz="0" w:space="0" w:color="auto"/>
                                                                        <w:left w:val="none" w:sz="0" w:space="0" w:color="auto"/>
                                                                        <w:bottom w:val="none" w:sz="0" w:space="0" w:color="auto"/>
                                                                        <w:right w:val="none" w:sz="0" w:space="0" w:color="auto"/>
                                                                      </w:divBdr>
                                                                    </w:div>
                                                                    <w:div w:id="55398400">
                                                                      <w:marLeft w:val="0"/>
                                                                      <w:marRight w:val="0"/>
                                                                      <w:marTop w:val="0"/>
                                                                      <w:marBottom w:val="0"/>
                                                                      <w:divBdr>
                                                                        <w:top w:val="none" w:sz="0" w:space="0" w:color="auto"/>
                                                                        <w:left w:val="none" w:sz="0" w:space="0" w:color="auto"/>
                                                                        <w:bottom w:val="none" w:sz="0" w:space="0" w:color="auto"/>
                                                                        <w:right w:val="none" w:sz="0" w:space="0" w:color="auto"/>
                                                                      </w:divBdr>
                                                                    </w:div>
                                                                  </w:divsChild>
                                                                </w:div>
                                                                <w:div w:id="55398414">
                                                                  <w:marLeft w:val="0"/>
                                                                  <w:marRight w:val="0"/>
                                                                  <w:marTop w:val="0"/>
                                                                  <w:marBottom w:val="0"/>
                                                                  <w:divBdr>
                                                                    <w:top w:val="none" w:sz="0" w:space="0" w:color="auto"/>
                                                                    <w:left w:val="none" w:sz="0" w:space="0" w:color="auto"/>
                                                                    <w:bottom w:val="none" w:sz="0" w:space="0" w:color="auto"/>
                                                                    <w:right w:val="none" w:sz="0" w:space="0" w:color="auto"/>
                                                                  </w:divBdr>
                                                                </w:div>
                                                                <w:div w:id="553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98333">
      <w:marLeft w:val="0"/>
      <w:marRight w:val="0"/>
      <w:marTop w:val="0"/>
      <w:marBottom w:val="0"/>
      <w:divBdr>
        <w:top w:val="none" w:sz="0" w:space="0" w:color="auto"/>
        <w:left w:val="none" w:sz="0" w:space="0" w:color="auto"/>
        <w:bottom w:val="none" w:sz="0" w:space="0" w:color="auto"/>
        <w:right w:val="none" w:sz="0" w:space="0" w:color="auto"/>
      </w:divBdr>
      <w:divsChild>
        <w:div w:id="55398460">
          <w:marLeft w:val="0"/>
          <w:marRight w:val="0"/>
          <w:marTop w:val="100"/>
          <w:marBottom w:val="100"/>
          <w:divBdr>
            <w:top w:val="none" w:sz="0" w:space="0" w:color="auto"/>
            <w:left w:val="none" w:sz="0" w:space="0" w:color="auto"/>
            <w:bottom w:val="none" w:sz="0" w:space="0" w:color="auto"/>
            <w:right w:val="none" w:sz="0" w:space="0" w:color="auto"/>
          </w:divBdr>
          <w:divsChild>
            <w:div w:id="55398418">
              <w:marLeft w:val="0"/>
              <w:marRight w:val="0"/>
              <w:marTop w:val="225"/>
              <w:marBottom w:val="750"/>
              <w:divBdr>
                <w:top w:val="none" w:sz="0" w:space="0" w:color="auto"/>
                <w:left w:val="none" w:sz="0" w:space="0" w:color="auto"/>
                <w:bottom w:val="none" w:sz="0" w:space="0" w:color="auto"/>
                <w:right w:val="none" w:sz="0" w:space="0" w:color="auto"/>
              </w:divBdr>
              <w:divsChild>
                <w:div w:id="55398415">
                  <w:marLeft w:val="0"/>
                  <w:marRight w:val="0"/>
                  <w:marTop w:val="0"/>
                  <w:marBottom w:val="0"/>
                  <w:divBdr>
                    <w:top w:val="none" w:sz="0" w:space="0" w:color="auto"/>
                    <w:left w:val="none" w:sz="0" w:space="0" w:color="auto"/>
                    <w:bottom w:val="none" w:sz="0" w:space="0" w:color="auto"/>
                    <w:right w:val="none" w:sz="0" w:space="0" w:color="auto"/>
                  </w:divBdr>
                  <w:divsChild>
                    <w:div w:id="55398473">
                      <w:marLeft w:val="0"/>
                      <w:marRight w:val="0"/>
                      <w:marTop w:val="0"/>
                      <w:marBottom w:val="0"/>
                      <w:divBdr>
                        <w:top w:val="none" w:sz="0" w:space="0" w:color="auto"/>
                        <w:left w:val="none" w:sz="0" w:space="0" w:color="auto"/>
                        <w:bottom w:val="none" w:sz="0" w:space="0" w:color="auto"/>
                        <w:right w:val="none" w:sz="0" w:space="0" w:color="auto"/>
                      </w:divBdr>
                      <w:divsChild>
                        <w:div w:id="55398416">
                          <w:marLeft w:val="0"/>
                          <w:marRight w:val="0"/>
                          <w:marTop w:val="0"/>
                          <w:marBottom w:val="0"/>
                          <w:divBdr>
                            <w:top w:val="none" w:sz="0" w:space="0" w:color="auto"/>
                            <w:left w:val="none" w:sz="0" w:space="0" w:color="auto"/>
                            <w:bottom w:val="none" w:sz="0" w:space="0" w:color="auto"/>
                            <w:right w:val="none" w:sz="0" w:space="0" w:color="auto"/>
                          </w:divBdr>
                          <w:divsChild>
                            <w:div w:id="55398436">
                              <w:marLeft w:val="0"/>
                              <w:marRight w:val="0"/>
                              <w:marTop w:val="0"/>
                              <w:marBottom w:val="0"/>
                              <w:divBdr>
                                <w:top w:val="none" w:sz="0" w:space="0" w:color="auto"/>
                                <w:left w:val="none" w:sz="0" w:space="0" w:color="auto"/>
                                <w:bottom w:val="none" w:sz="0" w:space="0" w:color="auto"/>
                                <w:right w:val="none" w:sz="0" w:space="0" w:color="auto"/>
                              </w:divBdr>
                              <w:divsChild>
                                <w:div w:id="55398426">
                                  <w:marLeft w:val="0"/>
                                  <w:marRight w:val="0"/>
                                  <w:marTop w:val="0"/>
                                  <w:marBottom w:val="0"/>
                                  <w:divBdr>
                                    <w:top w:val="none" w:sz="0" w:space="0" w:color="auto"/>
                                    <w:left w:val="none" w:sz="0" w:space="0" w:color="auto"/>
                                    <w:bottom w:val="none" w:sz="0" w:space="0" w:color="auto"/>
                                    <w:right w:val="none" w:sz="0" w:space="0" w:color="auto"/>
                                  </w:divBdr>
                                  <w:divsChild>
                                    <w:div w:id="55398457">
                                      <w:marLeft w:val="0"/>
                                      <w:marRight w:val="0"/>
                                      <w:marTop w:val="0"/>
                                      <w:marBottom w:val="0"/>
                                      <w:divBdr>
                                        <w:top w:val="none" w:sz="0" w:space="0" w:color="auto"/>
                                        <w:left w:val="none" w:sz="0" w:space="0" w:color="auto"/>
                                        <w:bottom w:val="none" w:sz="0" w:space="0" w:color="auto"/>
                                        <w:right w:val="none" w:sz="0" w:space="0" w:color="auto"/>
                                      </w:divBdr>
                                      <w:divsChild>
                                        <w:div w:id="55398330">
                                          <w:marLeft w:val="0"/>
                                          <w:marRight w:val="0"/>
                                          <w:marTop w:val="0"/>
                                          <w:marBottom w:val="0"/>
                                          <w:divBdr>
                                            <w:top w:val="none" w:sz="0" w:space="0" w:color="auto"/>
                                            <w:left w:val="none" w:sz="0" w:space="0" w:color="auto"/>
                                            <w:bottom w:val="none" w:sz="0" w:space="0" w:color="auto"/>
                                            <w:right w:val="none" w:sz="0" w:space="0" w:color="auto"/>
                                          </w:divBdr>
                                          <w:divsChild>
                                            <w:div w:id="55398445">
                                              <w:marLeft w:val="0"/>
                                              <w:marRight w:val="0"/>
                                              <w:marTop w:val="0"/>
                                              <w:marBottom w:val="0"/>
                                              <w:divBdr>
                                                <w:top w:val="none" w:sz="0" w:space="0" w:color="auto"/>
                                                <w:left w:val="none" w:sz="0" w:space="0" w:color="auto"/>
                                                <w:bottom w:val="none" w:sz="0" w:space="0" w:color="auto"/>
                                                <w:right w:val="none" w:sz="0" w:space="0" w:color="auto"/>
                                              </w:divBdr>
                                              <w:divsChild>
                                                <w:div w:id="55398434">
                                                  <w:marLeft w:val="0"/>
                                                  <w:marRight w:val="0"/>
                                                  <w:marTop w:val="0"/>
                                                  <w:marBottom w:val="0"/>
                                                  <w:divBdr>
                                                    <w:top w:val="none" w:sz="0" w:space="0" w:color="auto"/>
                                                    <w:left w:val="none" w:sz="0" w:space="0" w:color="auto"/>
                                                    <w:bottom w:val="none" w:sz="0" w:space="0" w:color="auto"/>
                                                    <w:right w:val="none" w:sz="0" w:space="0" w:color="auto"/>
                                                  </w:divBdr>
                                                  <w:divsChild>
                                                    <w:div w:id="55398483">
                                                      <w:marLeft w:val="0"/>
                                                      <w:marRight w:val="0"/>
                                                      <w:marTop w:val="0"/>
                                                      <w:marBottom w:val="0"/>
                                                      <w:divBdr>
                                                        <w:top w:val="none" w:sz="0" w:space="0" w:color="auto"/>
                                                        <w:left w:val="none" w:sz="0" w:space="0" w:color="auto"/>
                                                        <w:bottom w:val="none" w:sz="0" w:space="0" w:color="auto"/>
                                                        <w:right w:val="none" w:sz="0" w:space="0" w:color="auto"/>
                                                      </w:divBdr>
                                                      <w:divsChild>
                                                        <w:div w:id="55398328">
                                                          <w:marLeft w:val="0"/>
                                                          <w:marRight w:val="0"/>
                                                          <w:marTop w:val="0"/>
                                                          <w:marBottom w:val="0"/>
                                                          <w:divBdr>
                                                            <w:top w:val="none" w:sz="0" w:space="0" w:color="auto"/>
                                                            <w:left w:val="none" w:sz="0" w:space="0" w:color="auto"/>
                                                            <w:bottom w:val="none" w:sz="0" w:space="0" w:color="auto"/>
                                                            <w:right w:val="none" w:sz="0" w:space="0" w:color="auto"/>
                                                          </w:divBdr>
                                                          <w:divsChild>
                                                            <w:div w:id="55398430">
                                                              <w:marLeft w:val="0"/>
                                                              <w:marRight w:val="0"/>
                                                              <w:marTop w:val="0"/>
                                                              <w:marBottom w:val="0"/>
                                                              <w:divBdr>
                                                                <w:top w:val="none" w:sz="0" w:space="0" w:color="auto"/>
                                                                <w:left w:val="none" w:sz="0" w:space="0" w:color="auto"/>
                                                                <w:bottom w:val="none" w:sz="0" w:space="0" w:color="auto"/>
                                                                <w:right w:val="none" w:sz="0" w:space="0" w:color="auto"/>
                                                              </w:divBdr>
                                                              <w:divsChild>
                                                                <w:div w:id="55398316">
                                                                  <w:marLeft w:val="0"/>
                                                                  <w:marRight w:val="0"/>
                                                                  <w:marTop w:val="0"/>
                                                                  <w:marBottom w:val="0"/>
                                                                  <w:divBdr>
                                                                    <w:top w:val="none" w:sz="0" w:space="0" w:color="auto"/>
                                                                    <w:left w:val="none" w:sz="0" w:space="0" w:color="auto"/>
                                                                    <w:bottom w:val="none" w:sz="0" w:space="0" w:color="auto"/>
                                                                    <w:right w:val="none" w:sz="0" w:space="0" w:color="auto"/>
                                                                  </w:divBdr>
                                                                  <w:divsChild>
                                                                    <w:div w:id="55398287">
                                                                      <w:marLeft w:val="0"/>
                                                                      <w:marRight w:val="0"/>
                                                                      <w:marTop w:val="0"/>
                                                                      <w:marBottom w:val="0"/>
                                                                      <w:divBdr>
                                                                        <w:top w:val="none" w:sz="0" w:space="0" w:color="auto"/>
                                                                        <w:left w:val="none" w:sz="0" w:space="0" w:color="auto"/>
                                                                        <w:bottom w:val="none" w:sz="0" w:space="0" w:color="auto"/>
                                                                        <w:right w:val="none" w:sz="0" w:space="0" w:color="auto"/>
                                                                      </w:divBdr>
                                                                    </w:div>
                                                                    <w:div w:id="55398312">
                                                                      <w:marLeft w:val="0"/>
                                                                      <w:marRight w:val="0"/>
                                                                      <w:marTop w:val="0"/>
                                                                      <w:marBottom w:val="0"/>
                                                                      <w:divBdr>
                                                                        <w:top w:val="none" w:sz="0" w:space="0" w:color="auto"/>
                                                                        <w:left w:val="none" w:sz="0" w:space="0" w:color="auto"/>
                                                                        <w:bottom w:val="none" w:sz="0" w:space="0" w:color="auto"/>
                                                                        <w:right w:val="none" w:sz="0" w:space="0" w:color="auto"/>
                                                                      </w:divBdr>
                                                                    </w:div>
                                                                  </w:divsChild>
                                                                </w:div>
                                                                <w:div w:id="55398431">
                                                                  <w:marLeft w:val="0"/>
                                                                  <w:marRight w:val="0"/>
                                                                  <w:marTop w:val="0"/>
                                                                  <w:marBottom w:val="0"/>
                                                                  <w:divBdr>
                                                                    <w:top w:val="none" w:sz="0" w:space="0" w:color="auto"/>
                                                                    <w:left w:val="none" w:sz="0" w:space="0" w:color="auto"/>
                                                                    <w:bottom w:val="none" w:sz="0" w:space="0" w:color="auto"/>
                                                                    <w:right w:val="none" w:sz="0" w:space="0" w:color="auto"/>
                                                                  </w:divBdr>
                                                                  <w:divsChild>
                                                                    <w:div w:id="55398306">
                                                                      <w:marLeft w:val="0"/>
                                                                      <w:marRight w:val="0"/>
                                                                      <w:marTop w:val="0"/>
                                                                      <w:marBottom w:val="0"/>
                                                                      <w:divBdr>
                                                                        <w:top w:val="none" w:sz="0" w:space="0" w:color="auto"/>
                                                                        <w:left w:val="none" w:sz="0" w:space="0" w:color="auto"/>
                                                                        <w:bottom w:val="none" w:sz="0" w:space="0" w:color="auto"/>
                                                                        <w:right w:val="none" w:sz="0" w:space="0" w:color="auto"/>
                                                                      </w:divBdr>
                                                                    </w:div>
                                                                    <w:div w:id="55398438">
                                                                      <w:marLeft w:val="0"/>
                                                                      <w:marRight w:val="0"/>
                                                                      <w:marTop w:val="0"/>
                                                                      <w:marBottom w:val="0"/>
                                                                      <w:divBdr>
                                                                        <w:top w:val="none" w:sz="0" w:space="0" w:color="auto"/>
                                                                        <w:left w:val="none" w:sz="0" w:space="0" w:color="auto"/>
                                                                        <w:bottom w:val="none" w:sz="0" w:space="0" w:color="auto"/>
                                                                        <w:right w:val="none" w:sz="0" w:space="0" w:color="auto"/>
                                                                      </w:divBdr>
                                                                    </w:div>
                                                                  </w:divsChild>
                                                                </w:div>
                                                                <w:div w:id="55398480">
                                                                  <w:marLeft w:val="0"/>
                                                                  <w:marRight w:val="0"/>
                                                                  <w:marTop w:val="0"/>
                                                                  <w:marBottom w:val="0"/>
                                                                  <w:divBdr>
                                                                    <w:top w:val="none" w:sz="0" w:space="0" w:color="auto"/>
                                                                    <w:left w:val="none" w:sz="0" w:space="0" w:color="auto"/>
                                                                    <w:bottom w:val="none" w:sz="0" w:space="0" w:color="auto"/>
                                                                    <w:right w:val="none" w:sz="0" w:space="0" w:color="auto"/>
                                                                  </w:divBdr>
                                                                  <w:divsChild>
                                                                    <w:div w:id="55398303">
                                                                      <w:marLeft w:val="0"/>
                                                                      <w:marRight w:val="0"/>
                                                                      <w:marTop w:val="0"/>
                                                                      <w:marBottom w:val="0"/>
                                                                      <w:divBdr>
                                                                        <w:top w:val="none" w:sz="0" w:space="0" w:color="auto"/>
                                                                        <w:left w:val="none" w:sz="0" w:space="0" w:color="auto"/>
                                                                        <w:bottom w:val="none" w:sz="0" w:space="0" w:color="auto"/>
                                                                        <w:right w:val="none" w:sz="0" w:space="0" w:color="auto"/>
                                                                      </w:divBdr>
                                                                    </w:div>
                                                                    <w:div w:id="553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398336">
      <w:marLeft w:val="0"/>
      <w:marRight w:val="0"/>
      <w:marTop w:val="0"/>
      <w:marBottom w:val="0"/>
      <w:divBdr>
        <w:top w:val="none" w:sz="0" w:space="0" w:color="auto"/>
        <w:left w:val="none" w:sz="0" w:space="0" w:color="auto"/>
        <w:bottom w:val="none" w:sz="0" w:space="0" w:color="auto"/>
        <w:right w:val="none" w:sz="0" w:space="0" w:color="auto"/>
      </w:divBdr>
      <w:divsChild>
        <w:div w:id="55398361">
          <w:marLeft w:val="0"/>
          <w:marRight w:val="0"/>
          <w:marTop w:val="100"/>
          <w:marBottom w:val="100"/>
          <w:divBdr>
            <w:top w:val="none" w:sz="0" w:space="0" w:color="auto"/>
            <w:left w:val="none" w:sz="0" w:space="0" w:color="auto"/>
            <w:bottom w:val="none" w:sz="0" w:space="0" w:color="auto"/>
            <w:right w:val="none" w:sz="0" w:space="0" w:color="auto"/>
          </w:divBdr>
          <w:divsChild>
            <w:div w:id="55398370">
              <w:marLeft w:val="0"/>
              <w:marRight w:val="0"/>
              <w:marTop w:val="225"/>
              <w:marBottom w:val="750"/>
              <w:divBdr>
                <w:top w:val="none" w:sz="0" w:space="0" w:color="auto"/>
                <w:left w:val="none" w:sz="0" w:space="0" w:color="auto"/>
                <w:bottom w:val="none" w:sz="0" w:space="0" w:color="auto"/>
                <w:right w:val="none" w:sz="0" w:space="0" w:color="auto"/>
              </w:divBdr>
              <w:divsChild>
                <w:div w:id="55398345">
                  <w:marLeft w:val="0"/>
                  <w:marRight w:val="0"/>
                  <w:marTop w:val="0"/>
                  <w:marBottom w:val="0"/>
                  <w:divBdr>
                    <w:top w:val="none" w:sz="0" w:space="0" w:color="auto"/>
                    <w:left w:val="none" w:sz="0" w:space="0" w:color="auto"/>
                    <w:bottom w:val="none" w:sz="0" w:space="0" w:color="auto"/>
                    <w:right w:val="none" w:sz="0" w:space="0" w:color="auto"/>
                  </w:divBdr>
                  <w:divsChild>
                    <w:div w:id="55398387">
                      <w:marLeft w:val="0"/>
                      <w:marRight w:val="0"/>
                      <w:marTop w:val="0"/>
                      <w:marBottom w:val="0"/>
                      <w:divBdr>
                        <w:top w:val="none" w:sz="0" w:space="0" w:color="auto"/>
                        <w:left w:val="none" w:sz="0" w:space="0" w:color="auto"/>
                        <w:bottom w:val="none" w:sz="0" w:space="0" w:color="auto"/>
                        <w:right w:val="none" w:sz="0" w:space="0" w:color="auto"/>
                      </w:divBdr>
                      <w:divsChild>
                        <w:div w:id="55398381">
                          <w:marLeft w:val="0"/>
                          <w:marRight w:val="0"/>
                          <w:marTop w:val="0"/>
                          <w:marBottom w:val="0"/>
                          <w:divBdr>
                            <w:top w:val="none" w:sz="0" w:space="0" w:color="auto"/>
                            <w:left w:val="none" w:sz="0" w:space="0" w:color="auto"/>
                            <w:bottom w:val="none" w:sz="0" w:space="0" w:color="auto"/>
                            <w:right w:val="none" w:sz="0" w:space="0" w:color="auto"/>
                          </w:divBdr>
                          <w:divsChild>
                            <w:div w:id="55398356">
                              <w:marLeft w:val="0"/>
                              <w:marRight w:val="0"/>
                              <w:marTop w:val="0"/>
                              <w:marBottom w:val="0"/>
                              <w:divBdr>
                                <w:top w:val="none" w:sz="0" w:space="0" w:color="auto"/>
                                <w:left w:val="none" w:sz="0" w:space="0" w:color="auto"/>
                                <w:bottom w:val="none" w:sz="0" w:space="0" w:color="auto"/>
                                <w:right w:val="none" w:sz="0" w:space="0" w:color="auto"/>
                              </w:divBdr>
                              <w:divsChild>
                                <w:div w:id="55398360">
                                  <w:marLeft w:val="0"/>
                                  <w:marRight w:val="0"/>
                                  <w:marTop w:val="0"/>
                                  <w:marBottom w:val="0"/>
                                  <w:divBdr>
                                    <w:top w:val="none" w:sz="0" w:space="0" w:color="auto"/>
                                    <w:left w:val="none" w:sz="0" w:space="0" w:color="auto"/>
                                    <w:bottom w:val="none" w:sz="0" w:space="0" w:color="auto"/>
                                    <w:right w:val="none" w:sz="0" w:space="0" w:color="auto"/>
                                  </w:divBdr>
                                  <w:divsChild>
                                    <w:div w:id="55398363">
                                      <w:marLeft w:val="0"/>
                                      <w:marRight w:val="0"/>
                                      <w:marTop w:val="0"/>
                                      <w:marBottom w:val="0"/>
                                      <w:divBdr>
                                        <w:top w:val="none" w:sz="0" w:space="0" w:color="auto"/>
                                        <w:left w:val="none" w:sz="0" w:space="0" w:color="auto"/>
                                        <w:bottom w:val="none" w:sz="0" w:space="0" w:color="auto"/>
                                        <w:right w:val="none" w:sz="0" w:space="0" w:color="auto"/>
                                      </w:divBdr>
                                      <w:divsChild>
                                        <w:div w:id="55398362">
                                          <w:marLeft w:val="0"/>
                                          <w:marRight w:val="0"/>
                                          <w:marTop w:val="0"/>
                                          <w:marBottom w:val="0"/>
                                          <w:divBdr>
                                            <w:top w:val="none" w:sz="0" w:space="0" w:color="auto"/>
                                            <w:left w:val="none" w:sz="0" w:space="0" w:color="auto"/>
                                            <w:bottom w:val="none" w:sz="0" w:space="0" w:color="auto"/>
                                            <w:right w:val="none" w:sz="0" w:space="0" w:color="auto"/>
                                          </w:divBdr>
                                          <w:divsChild>
                                            <w:div w:id="55398366">
                                              <w:marLeft w:val="0"/>
                                              <w:marRight w:val="0"/>
                                              <w:marTop w:val="0"/>
                                              <w:marBottom w:val="0"/>
                                              <w:divBdr>
                                                <w:top w:val="none" w:sz="0" w:space="0" w:color="auto"/>
                                                <w:left w:val="none" w:sz="0" w:space="0" w:color="auto"/>
                                                <w:bottom w:val="none" w:sz="0" w:space="0" w:color="auto"/>
                                                <w:right w:val="none" w:sz="0" w:space="0" w:color="auto"/>
                                              </w:divBdr>
                                              <w:divsChild>
                                                <w:div w:id="55398389">
                                                  <w:marLeft w:val="0"/>
                                                  <w:marRight w:val="0"/>
                                                  <w:marTop w:val="0"/>
                                                  <w:marBottom w:val="0"/>
                                                  <w:divBdr>
                                                    <w:top w:val="none" w:sz="0" w:space="0" w:color="auto"/>
                                                    <w:left w:val="none" w:sz="0" w:space="0" w:color="auto"/>
                                                    <w:bottom w:val="none" w:sz="0" w:space="0" w:color="auto"/>
                                                    <w:right w:val="none" w:sz="0" w:space="0" w:color="auto"/>
                                                  </w:divBdr>
                                                  <w:divsChild>
                                                    <w:div w:id="55398386">
                                                      <w:marLeft w:val="0"/>
                                                      <w:marRight w:val="0"/>
                                                      <w:marTop w:val="0"/>
                                                      <w:marBottom w:val="0"/>
                                                      <w:divBdr>
                                                        <w:top w:val="none" w:sz="0" w:space="0" w:color="auto"/>
                                                        <w:left w:val="none" w:sz="0" w:space="0" w:color="auto"/>
                                                        <w:bottom w:val="none" w:sz="0" w:space="0" w:color="auto"/>
                                                        <w:right w:val="none" w:sz="0" w:space="0" w:color="auto"/>
                                                      </w:divBdr>
                                                      <w:divsChild>
                                                        <w:div w:id="55398342">
                                                          <w:marLeft w:val="0"/>
                                                          <w:marRight w:val="0"/>
                                                          <w:marTop w:val="0"/>
                                                          <w:marBottom w:val="0"/>
                                                          <w:divBdr>
                                                            <w:top w:val="none" w:sz="0" w:space="0" w:color="auto"/>
                                                            <w:left w:val="none" w:sz="0" w:space="0" w:color="auto"/>
                                                            <w:bottom w:val="none" w:sz="0" w:space="0" w:color="auto"/>
                                                            <w:right w:val="none" w:sz="0" w:space="0" w:color="auto"/>
                                                          </w:divBdr>
                                                          <w:divsChild>
                                                            <w:div w:id="55398382">
                                                              <w:marLeft w:val="0"/>
                                                              <w:marRight w:val="0"/>
                                                              <w:marTop w:val="0"/>
                                                              <w:marBottom w:val="0"/>
                                                              <w:divBdr>
                                                                <w:top w:val="none" w:sz="0" w:space="0" w:color="auto"/>
                                                                <w:left w:val="none" w:sz="0" w:space="0" w:color="auto"/>
                                                                <w:bottom w:val="none" w:sz="0" w:space="0" w:color="auto"/>
                                                                <w:right w:val="none" w:sz="0" w:space="0" w:color="auto"/>
                                                              </w:divBdr>
                                                              <w:divsChild>
                                                                <w:div w:id="55398337">
                                                                  <w:marLeft w:val="0"/>
                                                                  <w:marRight w:val="0"/>
                                                                  <w:marTop w:val="0"/>
                                                                  <w:marBottom w:val="0"/>
                                                                  <w:divBdr>
                                                                    <w:top w:val="none" w:sz="0" w:space="0" w:color="auto"/>
                                                                    <w:left w:val="none" w:sz="0" w:space="0" w:color="auto"/>
                                                                    <w:bottom w:val="none" w:sz="0" w:space="0" w:color="auto"/>
                                                                    <w:right w:val="none" w:sz="0" w:space="0" w:color="auto"/>
                                                                  </w:divBdr>
                                                                  <w:divsChild>
                                                                    <w:div w:id="55398341">
                                                                      <w:marLeft w:val="0"/>
                                                                      <w:marRight w:val="0"/>
                                                                      <w:marTop w:val="0"/>
                                                                      <w:marBottom w:val="0"/>
                                                                      <w:divBdr>
                                                                        <w:top w:val="none" w:sz="0" w:space="0" w:color="auto"/>
                                                                        <w:left w:val="none" w:sz="0" w:space="0" w:color="auto"/>
                                                                        <w:bottom w:val="none" w:sz="0" w:space="0" w:color="auto"/>
                                                                        <w:right w:val="none" w:sz="0" w:space="0" w:color="auto"/>
                                                                      </w:divBdr>
                                                                    </w:div>
                                                                    <w:div w:id="55398357">
                                                                      <w:marLeft w:val="0"/>
                                                                      <w:marRight w:val="0"/>
                                                                      <w:marTop w:val="0"/>
                                                                      <w:marBottom w:val="0"/>
                                                                      <w:divBdr>
                                                                        <w:top w:val="none" w:sz="0" w:space="0" w:color="auto"/>
                                                                        <w:left w:val="none" w:sz="0" w:space="0" w:color="auto"/>
                                                                        <w:bottom w:val="none" w:sz="0" w:space="0" w:color="auto"/>
                                                                        <w:right w:val="none" w:sz="0" w:space="0" w:color="auto"/>
                                                                      </w:divBdr>
                                                                    </w:div>
                                                                  </w:divsChild>
                                                                </w:div>
                                                                <w:div w:id="55398373">
                                                                  <w:marLeft w:val="0"/>
                                                                  <w:marRight w:val="0"/>
                                                                  <w:marTop w:val="0"/>
                                                                  <w:marBottom w:val="0"/>
                                                                  <w:divBdr>
                                                                    <w:top w:val="none" w:sz="0" w:space="0" w:color="auto"/>
                                                                    <w:left w:val="none" w:sz="0" w:space="0" w:color="auto"/>
                                                                    <w:bottom w:val="none" w:sz="0" w:space="0" w:color="auto"/>
                                                                    <w:right w:val="none" w:sz="0" w:space="0" w:color="auto"/>
                                                                  </w:divBdr>
                                                                  <w:divsChild>
                                                                    <w:div w:id="55398355">
                                                                      <w:marLeft w:val="0"/>
                                                                      <w:marRight w:val="0"/>
                                                                      <w:marTop w:val="0"/>
                                                                      <w:marBottom w:val="0"/>
                                                                      <w:divBdr>
                                                                        <w:top w:val="none" w:sz="0" w:space="0" w:color="auto"/>
                                                                        <w:left w:val="none" w:sz="0" w:space="0" w:color="auto"/>
                                                                        <w:bottom w:val="none" w:sz="0" w:space="0" w:color="auto"/>
                                                                        <w:right w:val="none" w:sz="0" w:space="0" w:color="auto"/>
                                                                      </w:divBdr>
                                                                    </w:div>
                                                                  </w:divsChild>
                                                                </w:div>
                                                                <w:div w:id="55398374">
                                                                  <w:marLeft w:val="0"/>
                                                                  <w:marRight w:val="0"/>
                                                                  <w:marTop w:val="0"/>
                                                                  <w:marBottom w:val="0"/>
                                                                  <w:divBdr>
                                                                    <w:top w:val="none" w:sz="0" w:space="0" w:color="auto"/>
                                                                    <w:left w:val="none" w:sz="0" w:space="0" w:color="auto"/>
                                                                    <w:bottom w:val="none" w:sz="0" w:space="0" w:color="auto"/>
                                                                    <w:right w:val="none" w:sz="0" w:space="0" w:color="auto"/>
                                                                  </w:divBdr>
                                                                  <w:divsChild>
                                                                    <w:div w:id="55398340">
                                                                      <w:marLeft w:val="0"/>
                                                                      <w:marRight w:val="0"/>
                                                                      <w:marTop w:val="0"/>
                                                                      <w:marBottom w:val="0"/>
                                                                      <w:divBdr>
                                                                        <w:top w:val="none" w:sz="0" w:space="0" w:color="auto"/>
                                                                        <w:left w:val="none" w:sz="0" w:space="0" w:color="auto"/>
                                                                        <w:bottom w:val="none" w:sz="0" w:space="0" w:color="auto"/>
                                                                        <w:right w:val="none" w:sz="0" w:space="0" w:color="auto"/>
                                                                      </w:divBdr>
                                                                    </w:div>
                                                                    <w:div w:id="55398351">
                                                                      <w:marLeft w:val="0"/>
                                                                      <w:marRight w:val="0"/>
                                                                      <w:marTop w:val="0"/>
                                                                      <w:marBottom w:val="0"/>
                                                                      <w:divBdr>
                                                                        <w:top w:val="none" w:sz="0" w:space="0" w:color="auto"/>
                                                                        <w:left w:val="none" w:sz="0" w:space="0" w:color="auto"/>
                                                                        <w:bottom w:val="none" w:sz="0" w:space="0" w:color="auto"/>
                                                                        <w:right w:val="none" w:sz="0" w:space="0" w:color="auto"/>
                                                                      </w:divBdr>
                                                                    </w:div>
                                                                  </w:divsChild>
                                                                </w:div>
                                                                <w:div w:id="55398384">
                                                                  <w:marLeft w:val="0"/>
                                                                  <w:marRight w:val="0"/>
                                                                  <w:marTop w:val="0"/>
                                                                  <w:marBottom w:val="0"/>
                                                                  <w:divBdr>
                                                                    <w:top w:val="none" w:sz="0" w:space="0" w:color="auto"/>
                                                                    <w:left w:val="none" w:sz="0" w:space="0" w:color="auto"/>
                                                                    <w:bottom w:val="none" w:sz="0" w:space="0" w:color="auto"/>
                                                                    <w:right w:val="none" w:sz="0" w:space="0" w:color="auto"/>
                                                                  </w:divBdr>
                                                                  <w:divsChild>
                                                                    <w:div w:id="55398344">
                                                                      <w:marLeft w:val="0"/>
                                                                      <w:marRight w:val="0"/>
                                                                      <w:marTop w:val="0"/>
                                                                      <w:marBottom w:val="0"/>
                                                                      <w:divBdr>
                                                                        <w:top w:val="none" w:sz="0" w:space="0" w:color="auto"/>
                                                                        <w:left w:val="none" w:sz="0" w:space="0" w:color="auto"/>
                                                                        <w:bottom w:val="none" w:sz="0" w:space="0" w:color="auto"/>
                                                                        <w:right w:val="none" w:sz="0" w:space="0" w:color="auto"/>
                                                                      </w:divBdr>
                                                                    </w:div>
                                                                    <w:div w:id="553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398346">
      <w:marLeft w:val="0"/>
      <w:marRight w:val="0"/>
      <w:marTop w:val="0"/>
      <w:marBottom w:val="0"/>
      <w:divBdr>
        <w:top w:val="none" w:sz="0" w:space="0" w:color="auto"/>
        <w:left w:val="none" w:sz="0" w:space="0" w:color="auto"/>
        <w:bottom w:val="none" w:sz="0" w:space="0" w:color="auto"/>
        <w:right w:val="none" w:sz="0" w:space="0" w:color="auto"/>
      </w:divBdr>
    </w:div>
    <w:div w:id="55398347">
      <w:marLeft w:val="0"/>
      <w:marRight w:val="0"/>
      <w:marTop w:val="0"/>
      <w:marBottom w:val="0"/>
      <w:divBdr>
        <w:top w:val="none" w:sz="0" w:space="0" w:color="auto"/>
        <w:left w:val="none" w:sz="0" w:space="0" w:color="auto"/>
        <w:bottom w:val="none" w:sz="0" w:space="0" w:color="auto"/>
        <w:right w:val="none" w:sz="0" w:space="0" w:color="auto"/>
      </w:divBdr>
    </w:div>
    <w:div w:id="55398348">
      <w:marLeft w:val="0"/>
      <w:marRight w:val="0"/>
      <w:marTop w:val="0"/>
      <w:marBottom w:val="0"/>
      <w:divBdr>
        <w:top w:val="none" w:sz="0" w:space="0" w:color="auto"/>
        <w:left w:val="none" w:sz="0" w:space="0" w:color="auto"/>
        <w:bottom w:val="none" w:sz="0" w:space="0" w:color="auto"/>
        <w:right w:val="none" w:sz="0" w:space="0" w:color="auto"/>
      </w:divBdr>
    </w:div>
    <w:div w:id="55398349">
      <w:marLeft w:val="0"/>
      <w:marRight w:val="0"/>
      <w:marTop w:val="0"/>
      <w:marBottom w:val="0"/>
      <w:divBdr>
        <w:top w:val="none" w:sz="0" w:space="0" w:color="auto"/>
        <w:left w:val="none" w:sz="0" w:space="0" w:color="auto"/>
        <w:bottom w:val="none" w:sz="0" w:space="0" w:color="auto"/>
        <w:right w:val="none" w:sz="0" w:space="0" w:color="auto"/>
      </w:divBdr>
    </w:div>
    <w:div w:id="55398375">
      <w:marLeft w:val="0"/>
      <w:marRight w:val="0"/>
      <w:marTop w:val="0"/>
      <w:marBottom w:val="0"/>
      <w:divBdr>
        <w:top w:val="none" w:sz="0" w:space="0" w:color="auto"/>
        <w:left w:val="none" w:sz="0" w:space="0" w:color="auto"/>
        <w:bottom w:val="none" w:sz="0" w:space="0" w:color="auto"/>
        <w:right w:val="none" w:sz="0" w:space="0" w:color="auto"/>
      </w:divBdr>
      <w:divsChild>
        <w:div w:id="55398376">
          <w:marLeft w:val="0"/>
          <w:marRight w:val="0"/>
          <w:marTop w:val="100"/>
          <w:marBottom w:val="100"/>
          <w:divBdr>
            <w:top w:val="none" w:sz="0" w:space="0" w:color="auto"/>
            <w:left w:val="none" w:sz="0" w:space="0" w:color="auto"/>
            <w:bottom w:val="none" w:sz="0" w:space="0" w:color="auto"/>
            <w:right w:val="none" w:sz="0" w:space="0" w:color="auto"/>
          </w:divBdr>
          <w:divsChild>
            <w:div w:id="55398339">
              <w:marLeft w:val="0"/>
              <w:marRight w:val="0"/>
              <w:marTop w:val="225"/>
              <w:marBottom w:val="750"/>
              <w:divBdr>
                <w:top w:val="none" w:sz="0" w:space="0" w:color="auto"/>
                <w:left w:val="none" w:sz="0" w:space="0" w:color="auto"/>
                <w:bottom w:val="none" w:sz="0" w:space="0" w:color="auto"/>
                <w:right w:val="none" w:sz="0" w:space="0" w:color="auto"/>
              </w:divBdr>
              <w:divsChild>
                <w:div w:id="55398364">
                  <w:marLeft w:val="0"/>
                  <w:marRight w:val="0"/>
                  <w:marTop w:val="0"/>
                  <w:marBottom w:val="0"/>
                  <w:divBdr>
                    <w:top w:val="none" w:sz="0" w:space="0" w:color="auto"/>
                    <w:left w:val="none" w:sz="0" w:space="0" w:color="auto"/>
                    <w:bottom w:val="none" w:sz="0" w:space="0" w:color="auto"/>
                    <w:right w:val="none" w:sz="0" w:space="0" w:color="auto"/>
                  </w:divBdr>
                  <w:divsChild>
                    <w:div w:id="55398367">
                      <w:marLeft w:val="0"/>
                      <w:marRight w:val="0"/>
                      <w:marTop w:val="0"/>
                      <w:marBottom w:val="0"/>
                      <w:divBdr>
                        <w:top w:val="none" w:sz="0" w:space="0" w:color="auto"/>
                        <w:left w:val="none" w:sz="0" w:space="0" w:color="auto"/>
                        <w:bottom w:val="none" w:sz="0" w:space="0" w:color="auto"/>
                        <w:right w:val="none" w:sz="0" w:space="0" w:color="auto"/>
                      </w:divBdr>
                      <w:divsChild>
                        <w:div w:id="55398358">
                          <w:marLeft w:val="0"/>
                          <w:marRight w:val="0"/>
                          <w:marTop w:val="0"/>
                          <w:marBottom w:val="0"/>
                          <w:divBdr>
                            <w:top w:val="none" w:sz="0" w:space="0" w:color="auto"/>
                            <w:left w:val="none" w:sz="0" w:space="0" w:color="auto"/>
                            <w:bottom w:val="none" w:sz="0" w:space="0" w:color="auto"/>
                            <w:right w:val="none" w:sz="0" w:space="0" w:color="auto"/>
                          </w:divBdr>
                          <w:divsChild>
                            <w:div w:id="55398338">
                              <w:marLeft w:val="0"/>
                              <w:marRight w:val="0"/>
                              <w:marTop w:val="0"/>
                              <w:marBottom w:val="0"/>
                              <w:divBdr>
                                <w:top w:val="none" w:sz="0" w:space="0" w:color="auto"/>
                                <w:left w:val="none" w:sz="0" w:space="0" w:color="auto"/>
                                <w:bottom w:val="none" w:sz="0" w:space="0" w:color="auto"/>
                                <w:right w:val="none" w:sz="0" w:space="0" w:color="auto"/>
                              </w:divBdr>
                              <w:divsChild>
                                <w:div w:id="55398385">
                                  <w:marLeft w:val="0"/>
                                  <w:marRight w:val="0"/>
                                  <w:marTop w:val="0"/>
                                  <w:marBottom w:val="0"/>
                                  <w:divBdr>
                                    <w:top w:val="none" w:sz="0" w:space="0" w:color="auto"/>
                                    <w:left w:val="none" w:sz="0" w:space="0" w:color="auto"/>
                                    <w:bottom w:val="none" w:sz="0" w:space="0" w:color="auto"/>
                                    <w:right w:val="none" w:sz="0" w:space="0" w:color="auto"/>
                                  </w:divBdr>
                                  <w:divsChild>
                                    <w:div w:id="55398359">
                                      <w:marLeft w:val="0"/>
                                      <w:marRight w:val="0"/>
                                      <w:marTop w:val="0"/>
                                      <w:marBottom w:val="0"/>
                                      <w:divBdr>
                                        <w:top w:val="none" w:sz="0" w:space="0" w:color="auto"/>
                                        <w:left w:val="none" w:sz="0" w:space="0" w:color="auto"/>
                                        <w:bottom w:val="none" w:sz="0" w:space="0" w:color="auto"/>
                                        <w:right w:val="none" w:sz="0" w:space="0" w:color="auto"/>
                                      </w:divBdr>
                                      <w:divsChild>
                                        <w:div w:id="55398390">
                                          <w:marLeft w:val="0"/>
                                          <w:marRight w:val="0"/>
                                          <w:marTop w:val="0"/>
                                          <w:marBottom w:val="0"/>
                                          <w:divBdr>
                                            <w:top w:val="none" w:sz="0" w:space="0" w:color="auto"/>
                                            <w:left w:val="none" w:sz="0" w:space="0" w:color="auto"/>
                                            <w:bottom w:val="none" w:sz="0" w:space="0" w:color="auto"/>
                                            <w:right w:val="none" w:sz="0" w:space="0" w:color="auto"/>
                                          </w:divBdr>
                                          <w:divsChild>
                                            <w:div w:id="55398383">
                                              <w:marLeft w:val="0"/>
                                              <w:marRight w:val="0"/>
                                              <w:marTop w:val="0"/>
                                              <w:marBottom w:val="0"/>
                                              <w:divBdr>
                                                <w:top w:val="none" w:sz="0" w:space="0" w:color="auto"/>
                                                <w:left w:val="none" w:sz="0" w:space="0" w:color="auto"/>
                                                <w:bottom w:val="none" w:sz="0" w:space="0" w:color="auto"/>
                                                <w:right w:val="none" w:sz="0" w:space="0" w:color="auto"/>
                                              </w:divBdr>
                                              <w:divsChild>
                                                <w:div w:id="55398352">
                                                  <w:marLeft w:val="0"/>
                                                  <w:marRight w:val="0"/>
                                                  <w:marTop w:val="0"/>
                                                  <w:marBottom w:val="0"/>
                                                  <w:divBdr>
                                                    <w:top w:val="none" w:sz="0" w:space="0" w:color="auto"/>
                                                    <w:left w:val="none" w:sz="0" w:space="0" w:color="auto"/>
                                                    <w:bottom w:val="none" w:sz="0" w:space="0" w:color="auto"/>
                                                    <w:right w:val="none" w:sz="0" w:space="0" w:color="auto"/>
                                                  </w:divBdr>
                                                  <w:divsChild>
                                                    <w:div w:id="55398369">
                                                      <w:marLeft w:val="0"/>
                                                      <w:marRight w:val="0"/>
                                                      <w:marTop w:val="0"/>
                                                      <w:marBottom w:val="0"/>
                                                      <w:divBdr>
                                                        <w:top w:val="none" w:sz="0" w:space="0" w:color="auto"/>
                                                        <w:left w:val="none" w:sz="0" w:space="0" w:color="auto"/>
                                                        <w:bottom w:val="none" w:sz="0" w:space="0" w:color="auto"/>
                                                        <w:right w:val="none" w:sz="0" w:space="0" w:color="auto"/>
                                                      </w:divBdr>
                                                      <w:divsChild>
                                                        <w:div w:id="55398371">
                                                          <w:marLeft w:val="0"/>
                                                          <w:marRight w:val="0"/>
                                                          <w:marTop w:val="0"/>
                                                          <w:marBottom w:val="0"/>
                                                          <w:divBdr>
                                                            <w:top w:val="none" w:sz="0" w:space="0" w:color="auto"/>
                                                            <w:left w:val="none" w:sz="0" w:space="0" w:color="auto"/>
                                                            <w:bottom w:val="none" w:sz="0" w:space="0" w:color="auto"/>
                                                            <w:right w:val="none" w:sz="0" w:space="0" w:color="auto"/>
                                                          </w:divBdr>
                                                          <w:divsChild>
                                                            <w:div w:id="55398353">
                                                              <w:marLeft w:val="0"/>
                                                              <w:marRight w:val="0"/>
                                                              <w:marTop w:val="0"/>
                                                              <w:marBottom w:val="0"/>
                                                              <w:divBdr>
                                                                <w:top w:val="none" w:sz="0" w:space="0" w:color="auto"/>
                                                                <w:left w:val="none" w:sz="0" w:space="0" w:color="auto"/>
                                                                <w:bottom w:val="none" w:sz="0" w:space="0" w:color="auto"/>
                                                                <w:right w:val="none" w:sz="0" w:space="0" w:color="auto"/>
                                                              </w:divBdr>
                                                              <w:divsChild>
                                                                <w:div w:id="55398343">
                                                                  <w:marLeft w:val="0"/>
                                                                  <w:marRight w:val="0"/>
                                                                  <w:marTop w:val="0"/>
                                                                  <w:marBottom w:val="0"/>
                                                                  <w:divBdr>
                                                                    <w:top w:val="none" w:sz="0" w:space="0" w:color="auto"/>
                                                                    <w:left w:val="none" w:sz="0" w:space="0" w:color="auto"/>
                                                                    <w:bottom w:val="none" w:sz="0" w:space="0" w:color="auto"/>
                                                                    <w:right w:val="none" w:sz="0" w:space="0" w:color="auto"/>
                                                                  </w:divBdr>
                                                                  <w:divsChild>
                                                                    <w:div w:id="55398365">
                                                                      <w:marLeft w:val="0"/>
                                                                      <w:marRight w:val="0"/>
                                                                      <w:marTop w:val="0"/>
                                                                      <w:marBottom w:val="0"/>
                                                                      <w:divBdr>
                                                                        <w:top w:val="none" w:sz="0" w:space="0" w:color="auto"/>
                                                                        <w:left w:val="none" w:sz="0" w:space="0" w:color="auto"/>
                                                                        <w:bottom w:val="none" w:sz="0" w:space="0" w:color="auto"/>
                                                                        <w:right w:val="none" w:sz="0" w:space="0" w:color="auto"/>
                                                                      </w:divBdr>
                                                                    </w:div>
                                                                    <w:div w:id="55398377">
                                                                      <w:marLeft w:val="0"/>
                                                                      <w:marRight w:val="0"/>
                                                                      <w:marTop w:val="0"/>
                                                                      <w:marBottom w:val="0"/>
                                                                      <w:divBdr>
                                                                        <w:top w:val="none" w:sz="0" w:space="0" w:color="auto"/>
                                                                        <w:left w:val="none" w:sz="0" w:space="0" w:color="auto"/>
                                                                        <w:bottom w:val="none" w:sz="0" w:space="0" w:color="auto"/>
                                                                        <w:right w:val="none" w:sz="0" w:space="0" w:color="auto"/>
                                                                      </w:divBdr>
                                                                    </w:div>
                                                                  </w:divsChild>
                                                                </w:div>
                                                                <w:div w:id="55398368">
                                                                  <w:marLeft w:val="0"/>
                                                                  <w:marRight w:val="0"/>
                                                                  <w:marTop w:val="0"/>
                                                                  <w:marBottom w:val="0"/>
                                                                  <w:divBdr>
                                                                    <w:top w:val="none" w:sz="0" w:space="0" w:color="auto"/>
                                                                    <w:left w:val="none" w:sz="0" w:space="0" w:color="auto"/>
                                                                    <w:bottom w:val="none" w:sz="0" w:space="0" w:color="auto"/>
                                                                    <w:right w:val="none" w:sz="0" w:space="0" w:color="auto"/>
                                                                  </w:divBdr>
                                                                  <w:divsChild>
                                                                    <w:div w:id="55398379">
                                                                      <w:marLeft w:val="0"/>
                                                                      <w:marRight w:val="0"/>
                                                                      <w:marTop w:val="0"/>
                                                                      <w:marBottom w:val="0"/>
                                                                      <w:divBdr>
                                                                        <w:top w:val="none" w:sz="0" w:space="0" w:color="auto"/>
                                                                        <w:left w:val="none" w:sz="0" w:space="0" w:color="auto"/>
                                                                        <w:bottom w:val="none" w:sz="0" w:space="0" w:color="auto"/>
                                                                        <w:right w:val="none" w:sz="0" w:space="0" w:color="auto"/>
                                                                      </w:divBdr>
                                                                    </w:div>
                                                                    <w:div w:id="55398380">
                                                                      <w:marLeft w:val="0"/>
                                                                      <w:marRight w:val="0"/>
                                                                      <w:marTop w:val="0"/>
                                                                      <w:marBottom w:val="0"/>
                                                                      <w:divBdr>
                                                                        <w:top w:val="none" w:sz="0" w:space="0" w:color="auto"/>
                                                                        <w:left w:val="none" w:sz="0" w:space="0" w:color="auto"/>
                                                                        <w:bottom w:val="none" w:sz="0" w:space="0" w:color="auto"/>
                                                                        <w:right w:val="none" w:sz="0" w:space="0" w:color="auto"/>
                                                                      </w:divBdr>
                                                                    </w:div>
                                                                  </w:divsChild>
                                                                </w:div>
                                                                <w:div w:id="55398378">
                                                                  <w:marLeft w:val="0"/>
                                                                  <w:marRight w:val="0"/>
                                                                  <w:marTop w:val="0"/>
                                                                  <w:marBottom w:val="0"/>
                                                                  <w:divBdr>
                                                                    <w:top w:val="none" w:sz="0" w:space="0" w:color="auto"/>
                                                                    <w:left w:val="none" w:sz="0" w:space="0" w:color="auto"/>
                                                                    <w:bottom w:val="none" w:sz="0" w:space="0" w:color="auto"/>
                                                                    <w:right w:val="none" w:sz="0" w:space="0" w:color="auto"/>
                                                                  </w:divBdr>
                                                                  <w:divsChild>
                                                                    <w:div w:id="55398350">
                                                                      <w:marLeft w:val="0"/>
                                                                      <w:marRight w:val="0"/>
                                                                      <w:marTop w:val="0"/>
                                                                      <w:marBottom w:val="0"/>
                                                                      <w:divBdr>
                                                                        <w:top w:val="none" w:sz="0" w:space="0" w:color="auto"/>
                                                                        <w:left w:val="none" w:sz="0" w:space="0" w:color="auto"/>
                                                                        <w:bottom w:val="none" w:sz="0" w:space="0" w:color="auto"/>
                                                                        <w:right w:val="none" w:sz="0" w:space="0" w:color="auto"/>
                                                                      </w:divBdr>
                                                                    </w:div>
                                                                    <w:div w:id="55398372">
                                                                      <w:marLeft w:val="0"/>
                                                                      <w:marRight w:val="0"/>
                                                                      <w:marTop w:val="0"/>
                                                                      <w:marBottom w:val="0"/>
                                                                      <w:divBdr>
                                                                        <w:top w:val="none" w:sz="0" w:space="0" w:color="auto"/>
                                                                        <w:left w:val="none" w:sz="0" w:space="0" w:color="auto"/>
                                                                        <w:bottom w:val="none" w:sz="0" w:space="0" w:color="auto"/>
                                                                        <w:right w:val="none" w:sz="0" w:space="0" w:color="auto"/>
                                                                      </w:divBdr>
                                                                    </w:div>
                                                                  </w:divsChild>
                                                                </w:div>
                                                                <w:div w:id="55398391">
                                                                  <w:marLeft w:val="0"/>
                                                                  <w:marRight w:val="0"/>
                                                                  <w:marTop w:val="0"/>
                                                                  <w:marBottom w:val="0"/>
                                                                  <w:divBdr>
                                                                    <w:top w:val="none" w:sz="0" w:space="0" w:color="auto"/>
                                                                    <w:left w:val="none" w:sz="0" w:space="0" w:color="auto"/>
                                                                    <w:bottom w:val="none" w:sz="0" w:space="0" w:color="auto"/>
                                                                    <w:right w:val="none" w:sz="0" w:space="0" w:color="auto"/>
                                                                  </w:divBdr>
                                                                  <w:divsChild>
                                                                    <w:div w:id="553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398423">
      <w:marLeft w:val="0"/>
      <w:marRight w:val="0"/>
      <w:marTop w:val="0"/>
      <w:marBottom w:val="0"/>
      <w:divBdr>
        <w:top w:val="none" w:sz="0" w:space="0" w:color="auto"/>
        <w:left w:val="none" w:sz="0" w:space="0" w:color="auto"/>
        <w:bottom w:val="none" w:sz="0" w:space="0" w:color="auto"/>
        <w:right w:val="none" w:sz="0" w:space="0" w:color="auto"/>
      </w:divBdr>
      <w:divsChild>
        <w:div w:id="55398475">
          <w:marLeft w:val="0"/>
          <w:marRight w:val="0"/>
          <w:marTop w:val="100"/>
          <w:marBottom w:val="100"/>
          <w:divBdr>
            <w:top w:val="none" w:sz="0" w:space="0" w:color="auto"/>
            <w:left w:val="none" w:sz="0" w:space="0" w:color="auto"/>
            <w:bottom w:val="none" w:sz="0" w:space="0" w:color="auto"/>
            <w:right w:val="none" w:sz="0" w:space="0" w:color="auto"/>
          </w:divBdr>
          <w:divsChild>
            <w:div w:id="55398484">
              <w:marLeft w:val="0"/>
              <w:marRight w:val="0"/>
              <w:marTop w:val="225"/>
              <w:marBottom w:val="750"/>
              <w:divBdr>
                <w:top w:val="none" w:sz="0" w:space="0" w:color="auto"/>
                <w:left w:val="none" w:sz="0" w:space="0" w:color="auto"/>
                <w:bottom w:val="none" w:sz="0" w:space="0" w:color="auto"/>
                <w:right w:val="none" w:sz="0" w:space="0" w:color="auto"/>
              </w:divBdr>
              <w:divsChild>
                <w:div w:id="55398327">
                  <w:marLeft w:val="0"/>
                  <w:marRight w:val="0"/>
                  <w:marTop w:val="0"/>
                  <w:marBottom w:val="0"/>
                  <w:divBdr>
                    <w:top w:val="none" w:sz="0" w:space="0" w:color="auto"/>
                    <w:left w:val="none" w:sz="0" w:space="0" w:color="auto"/>
                    <w:bottom w:val="none" w:sz="0" w:space="0" w:color="auto"/>
                    <w:right w:val="none" w:sz="0" w:space="0" w:color="auto"/>
                  </w:divBdr>
                  <w:divsChild>
                    <w:div w:id="55398411">
                      <w:marLeft w:val="0"/>
                      <w:marRight w:val="0"/>
                      <w:marTop w:val="0"/>
                      <w:marBottom w:val="0"/>
                      <w:divBdr>
                        <w:top w:val="none" w:sz="0" w:space="0" w:color="auto"/>
                        <w:left w:val="none" w:sz="0" w:space="0" w:color="auto"/>
                        <w:bottom w:val="none" w:sz="0" w:space="0" w:color="auto"/>
                        <w:right w:val="none" w:sz="0" w:space="0" w:color="auto"/>
                      </w:divBdr>
                      <w:divsChild>
                        <w:div w:id="55398444">
                          <w:marLeft w:val="0"/>
                          <w:marRight w:val="0"/>
                          <w:marTop w:val="0"/>
                          <w:marBottom w:val="0"/>
                          <w:divBdr>
                            <w:top w:val="none" w:sz="0" w:space="0" w:color="auto"/>
                            <w:left w:val="none" w:sz="0" w:space="0" w:color="auto"/>
                            <w:bottom w:val="none" w:sz="0" w:space="0" w:color="auto"/>
                            <w:right w:val="none" w:sz="0" w:space="0" w:color="auto"/>
                          </w:divBdr>
                          <w:divsChild>
                            <w:div w:id="55398441">
                              <w:marLeft w:val="0"/>
                              <w:marRight w:val="0"/>
                              <w:marTop w:val="0"/>
                              <w:marBottom w:val="0"/>
                              <w:divBdr>
                                <w:top w:val="none" w:sz="0" w:space="0" w:color="auto"/>
                                <w:left w:val="none" w:sz="0" w:space="0" w:color="auto"/>
                                <w:bottom w:val="none" w:sz="0" w:space="0" w:color="auto"/>
                                <w:right w:val="none" w:sz="0" w:space="0" w:color="auto"/>
                              </w:divBdr>
                              <w:divsChild>
                                <w:div w:id="55398293">
                                  <w:marLeft w:val="0"/>
                                  <w:marRight w:val="0"/>
                                  <w:marTop w:val="0"/>
                                  <w:marBottom w:val="0"/>
                                  <w:divBdr>
                                    <w:top w:val="none" w:sz="0" w:space="0" w:color="auto"/>
                                    <w:left w:val="none" w:sz="0" w:space="0" w:color="auto"/>
                                    <w:bottom w:val="none" w:sz="0" w:space="0" w:color="auto"/>
                                    <w:right w:val="none" w:sz="0" w:space="0" w:color="auto"/>
                                  </w:divBdr>
                                  <w:divsChild>
                                    <w:div w:id="55398314">
                                      <w:marLeft w:val="0"/>
                                      <w:marRight w:val="0"/>
                                      <w:marTop w:val="0"/>
                                      <w:marBottom w:val="0"/>
                                      <w:divBdr>
                                        <w:top w:val="none" w:sz="0" w:space="0" w:color="auto"/>
                                        <w:left w:val="none" w:sz="0" w:space="0" w:color="auto"/>
                                        <w:bottom w:val="none" w:sz="0" w:space="0" w:color="auto"/>
                                        <w:right w:val="none" w:sz="0" w:space="0" w:color="auto"/>
                                      </w:divBdr>
                                      <w:divsChild>
                                        <w:div w:id="55398308">
                                          <w:marLeft w:val="0"/>
                                          <w:marRight w:val="0"/>
                                          <w:marTop w:val="0"/>
                                          <w:marBottom w:val="0"/>
                                          <w:divBdr>
                                            <w:top w:val="none" w:sz="0" w:space="0" w:color="auto"/>
                                            <w:left w:val="none" w:sz="0" w:space="0" w:color="auto"/>
                                            <w:bottom w:val="none" w:sz="0" w:space="0" w:color="auto"/>
                                            <w:right w:val="none" w:sz="0" w:space="0" w:color="auto"/>
                                          </w:divBdr>
                                          <w:divsChild>
                                            <w:div w:id="55398331">
                                              <w:marLeft w:val="0"/>
                                              <w:marRight w:val="0"/>
                                              <w:marTop w:val="0"/>
                                              <w:marBottom w:val="0"/>
                                              <w:divBdr>
                                                <w:top w:val="none" w:sz="0" w:space="0" w:color="auto"/>
                                                <w:left w:val="none" w:sz="0" w:space="0" w:color="auto"/>
                                                <w:bottom w:val="none" w:sz="0" w:space="0" w:color="auto"/>
                                                <w:right w:val="none" w:sz="0" w:space="0" w:color="auto"/>
                                              </w:divBdr>
                                              <w:divsChild>
                                                <w:div w:id="55398477">
                                                  <w:marLeft w:val="0"/>
                                                  <w:marRight w:val="0"/>
                                                  <w:marTop w:val="0"/>
                                                  <w:marBottom w:val="0"/>
                                                  <w:divBdr>
                                                    <w:top w:val="none" w:sz="0" w:space="0" w:color="auto"/>
                                                    <w:left w:val="none" w:sz="0" w:space="0" w:color="auto"/>
                                                    <w:bottom w:val="none" w:sz="0" w:space="0" w:color="auto"/>
                                                    <w:right w:val="none" w:sz="0" w:space="0" w:color="auto"/>
                                                  </w:divBdr>
                                                  <w:divsChild>
                                                    <w:div w:id="55398464">
                                                      <w:marLeft w:val="0"/>
                                                      <w:marRight w:val="0"/>
                                                      <w:marTop w:val="0"/>
                                                      <w:marBottom w:val="0"/>
                                                      <w:divBdr>
                                                        <w:top w:val="none" w:sz="0" w:space="0" w:color="auto"/>
                                                        <w:left w:val="none" w:sz="0" w:space="0" w:color="auto"/>
                                                        <w:bottom w:val="none" w:sz="0" w:space="0" w:color="auto"/>
                                                        <w:right w:val="none" w:sz="0" w:space="0" w:color="auto"/>
                                                      </w:divBdr>
                                                      <w:divsChild>
                                                        <w:div w:id="55398433">
                                                          <w:marLeft w:val="0"/>
                                                          <w:marRight w:val="0"/>
                                                          <w:marTop w:val="0"/>
                                                          <w:marBottom w:val="0"/>
                                                          <w:divBdr>
                                                            <w:top w:val="none" w:sz="0" w:space="0" w:color="auto"/>
                                                            <w:left w:val="none" w:sz="0" w:space="0" w:color="auto"/>
                                                            <w:bottom w:val="none" w:sz="0" w:space="0" w:color="auto"/>
                                                            <w:right w:val="none" w:sz="0" w:space="0" w:color="auto"/>
                                                          </w:divBdr>
                                                          <w:divsChild>
                                                            <w:div w:id="55398439">
                                                              <w:marLeft w:val="0"/>
                                                              <w:marRight w:val="0"/>
                                                              <w:marTop w:val="0"/>
                                                              <w:marBottom w:val="0"/>
                                                              <w:divBdr>
                                                                <w:top w:val="none" w:sz="0" w:space="0" w:color="auto"/>
                                                                <w:left w:val="none" w:sz="0" w:space="0" w:color="auto"/>
                                                                <w:bottom w:val="none" w:sz="0" w:space="0" w:color="auto"/>
                                                                <w:right w:val="none" w:sz="0" w:space="0" w:color="auto"/>
                                                              </w:divBdr>
                                                              <w:divsChild>
                                                                <w:div w:id="55398294">
                                                                  <w:marLeft w:val="0"/>
                                                                  <w:marRight w:val="0"/>
                                                                  <w:marTop w:val="0"/>
                                                                  <w:marBottom w:val="0"/>
                                                                  <w:divBdr>
                                                                    <w:top w:val="none" w:sz="0" w:space="0" w:color="auto"/>
                                                                    <w:left w:val="none" w:sz="0" w:space="0" w:color="auto"/>
                                                                    <w:bottom w:val="none" w:sz="0" w:space="0" w:color="auto"/>
                                                                    <w:right w:val="none" w:sz="0" w:space="0" w:color="auto"/>
                                                                  </w:divBdr>
                                                                </w:div>
                                                                <w:div w:id="55398405">
                                                                  <w:marLeft w:val="0"/>
                                                                  <w:marRight w:val="0"/>
                                                                  <w:marTop w:val="0"/>
                                                                  <w:marBottom w:val="0"/>
                                                                  <w:divBdr>
                                                                    <w:top w:val="none" w:sz="0" w:space="0" w:color="auto"/>
                                                                    <w:left w:val="none" w:sz="0" w:space="0" w:color="auto"/>
                                                                    <w:bottom w:val="none" w:sz="0" w:space="0" w:color="auto"/>
                                                                    <w:right w:val="none" w:sz="0" w:space="0" w:color="auto"/>
                                                                  </w:divBdr>
                                                                  <w:divsChild>
                                                                    <w:div w:id="55398490">
                                                                      <w:marLeft w:val="0"/>
                                                                      <w:marRight w:val="0"/>
                                                                      <w:marTop w:val="0"/>
                                                                      <w:marBottom w:val="0"/>
                                                                      <w:divBdr>
                                                                        <w:top w:val="none" w:sz="0" w:space="0" w:color="auto"/>
                                                                        <w:left w:val="none" w:sz="0" w:space="0" w:color="auto"/>
                                                                        <w:bottom w:val="none" w:sz="0" w:space="0" w:color="auto"/>
                                                                        <w:right w:val="none" w:sz="0" w:space="0" w:color="auto"/>
                                                                      </w:divBdr>
                                                                    </w:div>
                                                                  </w:divsChild>
                                                                </w:div>
                                                                <w:div w:id="55398458">
                                                                  <w:marLeft w:val="0"/>
                                                                  <w:marRight w:val="0"/>
                                                                  <w:marTop w:val="0"/>
                                                                  <w:marBottom w:val="0"/>
                                                                  <w:divBdr>
                                                                    <w:top w:val="none" w:sz="0" w:space="0" w:color="auto"/>
                                                                    <w:left w:val="none" w:sz="0" w:space="0" w:color="auto"/>
                                                                    <w:bottom w:val="none" w:sz="0" w:space="0" w:color="auto"/>
                                                                    <w:right w:val="none" w:sz="0" w:space="0" w:color="auto"/>
                                                                  </w:divBdr>
                                                                </w:div>
                                                              </w:divsChild>
                                                            </w:div>
                                                            <w:div w:id="55398461">
                                                              <w:marLeft w:val="0"/>
                                                              <w:marRight w:val="0"/>
                                                              <w:marTop w:val="0"/>
                                                              <w:marBottom w:val="0"/>
                                                              <w:divBdr>
                                                                <w:top w:val="none" w:sz="0" w:space="0" w:color="auto"/>
                                                                <w:left w:val="none" w:sz="0" w:space="0" w:color="auto"/>
                                                                <w:bottom w:val="none" w:sz="0" w:space="0" w:color="auto"/>
                                                                <w:right w:val="none" w:sz="0" w:space="0" w:color="auto"/>
                                                              </w:divBdr>
                                                              <w:divsChild>
                                                                <w:div w:id="55398393">
                                                                  <w:marLeft w:val="0"/>
                                                                  <w:marRight w:val="0"/>
                                                                  <w:marTop w:val="0"/>
                                                                  <w:marBottom w:val="0"/>
                                                                  <w:divBdr>
                                                                    <w:top w:val="none" w:sz="0" w:space="0" w:color="auto"/>
                                                                    <w:left w:val="none" w:sz="0" w:space="0" w:color="auto"/>
                                                                    <w:bottom w:val="none" w:sz="0" w:space="0" w:color="auto"/>
                                                                    <w:right w:val="none" w:sz="0" w:space="0" w:color="auto"/>
                                                                  </w:divBdr>
                                                                  <w:divsChild>
                                                                    <w:div w:id="55398290">
                                                                      <w:marLeft w:val="0"/>
                                                                      <w:marRight w:val="0"/>
                                                                      <w:marTop w:val="0"/>
                                                                      <w:marBottom w:val="0"/>
                                                                      <w:divBdr>
                                                                        <w:top w:val="none" w:sz="0" w:space="0" w:color="auto"/>
                                                                        <w:left w:val="none" w:sz="0" w:space="0" w:color="auto"/>
                                                                        <w:bottom w:val="none" w:sz="0" w:space="0" w:color="auto"/>
                                                                        <w:right w:val="none" w:sz="0" w:space="0" w:color="auto"/>
                                                                      </w:divBdr>
                                                                    </w:div>
                                                                    <w:div w:id="55398459">
                                                                      <w:marLeft w:val="0"/>
                                                                      <w:marRight w:val="0"/>
                                                                      <w:marTop w:val="0"/>
                                                                      <w:marBottom w:val="0"/>
                                                                      <w:divBdr>
                                                                        <w:top w:val="none" w:sz="0" w:space="0" w:color="auto"/>
                                                                        <w:left w:val="none" w:sz="0" w:space="0" w:color="auto"/>
                                                                        <w:bottom w:val="none" w:sz="0" w:space="0" w:color="auto"/>
                                                                        <w:right w:val="none" w:sz="0" w:space="0" w:color="auto"/>
                                                                      </w:divBdr>
                                                                    </w:div>
                                                                  </w:divsChild>
                                                                </w:div>
                                                                <w:div w:id="55398424">
                                                                  <w:marLeft w:val="0"/>
                                                                  <w:marRight w:val="0"/>
                                                                  <w:marTop w:val="0"/>
                                                                  <w:marBottom w:val="0"/>
                                                                  <w:divBdr>
                                                                    <w:top w:val="none" w:sz="0" w:space="0" w:color="auto"/>
                                                                    <w:left w:val="none" w:sz="0" w:space="0" w:color="auto"/>
                                                                    <w:bottom w:val="none" w:sz="0" w:space="0" w:color="auto"/>
                                                                    <w:right w:val="none" w:sz="0" w:space="0" w:color="auto"/>
                                                                  </w:divBdr>
                                                                </w:div>
                                                                <w:div w:id="553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98463">
      <w:marLeft w:val="0"/>
      <w:marRight w:val="0"/>
      <w:marTop w:val="0"/>
      <w:marBottom w:val="0"/>
      <w:divBdr>
        <w:top w:val="none" w:sz="0" w:space="0" w:color="auto"/>
        <w:left w:val="none" w:sz="0" w:space="0" w:color="auto"/>
        <w:bottom w:val="none" w:sz="0" w:space="0" w:color="auto"/>
        <w:right w:val="none" w:sz="0" w:space="0" w:color="auto"/>
      </w:divBdr>
      <w:divsChild>
        <w:div w:id="55398470">
          <w:marLeft w:val="0"/>
          <w:marRight w:val="0"/>
          <w:marTop w:val="100"/>
          <w:marBottom w:val="100"/>
          <w:divBdr>
            <w:top w:val="none" w:sz="0" w:space="0" w:color="auto"/>
            <w:left w:val="none" w:sz="0" w:space="0" w:color="auto"/>
            <w:bottom w:val="none" w:sz="0" w:space="0" w:color="auto"/>
            <w:right w:val="none" w:sz="0" w:space="0" w:color="auto"/>
          </w:divBdr>
          <w:divsChild>
            <w:div w:id="55398447">
              <w:marLeft w:val="0"/>
              <w:marRight w:val="0"/>
              <w:marTop w:val="225"/>
              <w:marBottom w:val="750"/>
              <w:divBdr>
                <w:top w:val="none" w:sz="0" w:space="0" w:color="auto"/>
                <w:left w:val="none" w:sz="0" w:space="0" w:color="auto"/>
                <w:bottom w:val="none" w:sz="0" w:space="0" w:color="auto"/>
                <w:right w:val="none" w:sz="0" w:space="0" w:color="auto"/>
              </w:divBdr>
              <w:divsChild>
                <w:div w:id="55398489">
                  <w:marLeft w:val="0"/>
                  <w:marRight w:val="0"/>
                  <w:marTop w:val="0"/>
                  <w:marBottom w:val="0"/>
                  <w:divBdr>
                    <w:top w:val="none" w:sz="0" w:space="0" w:color="auto"/>
                    <w:left w:val="none" w:sz="0" w:space="0" w:color="auto"/>
                    <w:bottom w:val="none" w:sz="0" w:space="0" w:color="auto"/>
                    <w:right w:val="none" w:sz="0" w:space="0" w:color="auto"/>
                  </w:divBdr>
                  <w:divsChild>
                    <w:div w:id="55398471">
                      <w:marLeft w:val="0"/>
                      <w:marRight w:val="0"/>
                      <w:marTop w:val="0"/>
                      <w:marBottom w:val="0"/>
                      <w:divBdr>
                        <w:top w:val="none" w:sz="0" w:space="0" w:color="auto"/>
                        <w:left w:val="none" w:sz="0" w:space="0" w:color="auto"/>
                        <w:bottom w:val="none" w:sz="0" w:space="0" w:color="auto"/>
                        <w:right w:val="none" w:sz="0" w:space="0" w:color="auto"/>
                      </w:divBdr>
                      <w:divsChild>
                        <w:div w:id="55398404">
                          <w:marLeft w:val="0"/>
                          <w:marRight w:val="0"/>
                          <w:marTop w:val="0"/>
                          <w:marBottom w:val="0"/>
                          <w:divBdr>
                            <w:top w:val="none" w:sz="0" w:space="0" w:color="auto"/>
                            <w:left w:val="none" w:sz="0" w:space="0" w:color="auto"/>
                            <w:bottom w:val="none" w:sz="0" w:space="0" w:color="auto"/>
                            <w:right w:val="none" w:sz="0" w:space="0" w:color="auto"/>
                          </w:divBdr>
                          <w:divsChild>
                            <w:div w:id="55398309">
                              <w:marLeft w:val="0"/>
                              <w:marRight w:val="0"/>
                              <w:marTop w:val="0"/>
                              <w:marBottom w:val="0"/>
                              <w:divBdr>
                                <w:top w:val="none" w:sz="0" w:space="0" w:color="auto"/>
                                <w:left w:val="none" w:sz="0" w:space="0" w:color="auto"/>
                                <w:bottom w:val="none" w:sz="0" w:space="0" w:color="auto"/>
                                <w:right w:val="none" w:sz="0" w:space="0" w:color="auto"/>
                              </w:divBdr>
                              <w:divsChild>
                                <w:div w:id="55398413">
                                  <w:marLeft w:val="0"/>
                                  <w:marRight w:val="0"/>
                                  <w:marTop w:val="0"/>
                                  <w:marBottom w:val="0"/>
                                  <w:divBdr>
                                    <w:top w:val="none" w:sz="0" w:space="0" w:color="auto"/>
                                    <w:left w:val="none" w:sz="0" w:space="0" w:color="auto"/>
                                    <w:bottom w:val="none" w:sz="0" w:space="0" w:color="auto"/>
                                    <w:right w:val="none" w:sz="0" w:space="0" w:color="auto"/>
                                  </w:divBdr>
                                  <w:divsChild>
                                    <w:div w:id="55398465">
                                      <w:marLeft w:val="0"/>
                                      <w:marRight w:val="0"/>
                                      <w:marTop w:val="0"/>
                                      <w:marBottom w:val="0"/>
                                      <w:divBdr>
                                        <w:top w:val="none" w:sz="0" w:space="0" w:color="auto"/>
                                        <w:left w:val="none" w:sz="0" w:space="0" w:color="auto"/>
                                        <w:bottom w:val="none" w:sz="0" w:space="0" w:color="auto"/>
                                        <w:right w:val="none" w:sz="0" w:space="0" w:color="auto"/>
                                      </w:divBdr>
                                      <w:divsChild>
                                        <w:div w:id="55398409">
                                          <w:marLeft w:val="0"/>
                                          <w:marRight w:val="0"/>
                                          <w:marTop w:val="0"/>
                                          <w:marBottom w:val="0"/>
                                          <w:divBdr>
                                            <w:top w:val="none" w:sz="0" w:space="0" w:color="auto"/>
                                            <w:left w:val="none" w:sz="0" w:space="0" w:color="auto"/>
                                            <w:bottom w:val="none" w:sz="0" w:space="0" w:color="auto"/>
                                            <w:right w:val="none" w:sz="0" w:space="0" w:color="auto"/>
                                          </w:divBdr>
                                          <w:divsChild>
                                            <w:div w:id="55398456">
                                              <w:marLeft w:val="0"/>
                                              <w:marRight w:val="0"/>
                                              <w:marTop w:val="0"/>
                                              <w:marBottom w:val="0"/>
                                              <w:divBdr>
                                                <w:top w:val="none" w:sz="0" w:space="0" w:color="auto"/>
                                                <w:left w:val="none" w:sz="0" w:space="0" w:color="auto"/>
                                                <w:bottom w:val="none" w:sz="0" w:space="0" w:color="auto"/>
                                                <w:right w:val="none" w:sz="0" w:space="0" w:color="auto"/>
                                              </w:divBdr>
                                              <w:divsChild>
                                                <w:div w:id="55398402">
                                                  <w:marLeft w:val="0"/>
                                                  <w:marRight w:val="0"/>
                                                  <w:marTop w:val="0"/>
                                                  <w:marBottom w:val="0"/>
                                                  <w:divBdr>
                                                    <w:top w:val="none" w:sz="0" w:space="0" w:color="auto"/>
                                                    <w:left w:val="none" w:sz="0" w:space="0" w:color="auto"/>
                                                    <w:bottom w:val="none" w:sz="0" w:space="0" w:color="auto"/>
                                                    <w:right w:val="none" w:sz="0" w:space="0" w:color="auto"/>
                                                  </w:divBdr>
                                                  <w:divsChild>
                                                    <w:div w:id="55398448">
                                                      <w:marLeft w:val="0"/>
                                                      <w:marRight w:val="0"/>
                                                      <w:marTop w:val="0"/>
                                                      <w:marBottom w:val="0"/>
                                                      <w:divBdr>
                                                        <w:top w:val="none" w:sz="0" w:space="0" w:color="auto"/>
                                                        <w:left w:val="none" w:sz="0" w:space="0" w:color="auto"/>
                                                        <w:bottom w:val="none" w:sz="0" w:space="0" w:color="auto"/>
                                                        <w:right w:val="none" w:sz="0" w:space="0" w:color="auto"/>
                                                      </w:divBdr>
                                                      <w:divsChild>
                                                        <w:div w:id="55398452">
                                                          <w:marLeft w:val="0"/>
                                                          <w:marRight w:val="0"/>
                                                          <w:marTop w:val="0"/>
                                                          <w:marBottom w:val="0"/>
                                                          <w:divBdr>
                                                            <w:top w:val="none" w:sz="0" w:space="0" w:color="auto"/>
                                                            <w:left w:val="none" w:sz="0" w:space="0" w:color="auto"/>
                                                            <w:bottom w:val="none" w:sz="0" w:space="0" w:color="auto"/>
                                                            <w:right w:val="none" w:sz="0" w:space="0" w:color="auto"/>
                                                          </w:divBdr>
                                                          <w:divsChild>
                                                            <w:div w:id="55398487">
                                                              <w:marLeft w:val="0"/>
                                                              <w:marRight w:val="0"/>
                                                              <w:marTop w:val="0"/>
                                                              <w:marBottom w:val="0"/>
                                                              <w:divBdr>
                                                                <w:top w:val="none" w:sz="0" w:space="0" w:color="auto"/>
                                                                <w:left w:val="none" w:sz="0" w:space="0" w:color="auto"/>
                                                                <w:bottom w:val="none" w:sz="0" w:space="0" w:color="auto"/>
                                                                <w:right w:val="none" w:sz="0" w:space="0" w:color="auto"/>
                                                              </w:divBdr>
                                                              <w:divsChild>
                                                                <w:div w:id="55398322">
                                                                  <w:marLeft w:val="0"/>
                                                                  <w:marRight w:val="0"/>
                                                                  <w:marTop w:val="0"/>
                                                                  <w:marBottom w:val="0"/>
                                                                  <w:divBdr>
                                                                    <w:top w:val="none" w:sz="0" w:space="0" w:color="auto"/>
                                                                    <w:left w:val="none" w:sz="0" w:space="0" w:color="auto"/>
                                                                    <w:bottom w:val="none" w:sz="0" w:space="0" w:color="auto"/>
                                                                    <w:right w:val="none" w:sz="0" w:space="0" w:color="auto"/>
                                                                  </w:divBdr>
                                                                  <w:divsChild>
                                                                    <w:div w:id="55398334">
                                                                      <w:marLeft w:val="0"/>
                                                                      <w:marRight w:val="0"/>
                                                                      <w:marTop w:val="0"/>
                                                                      <w:marBottom w:val="0"/>
                                                                      <w:divBdr>
                                                                        <w:top w:val="none" w:sz="0" w:space="0" w:color="auto"/>
                                                                        <w:left w:val="none" w:sz="0" w:space="0" w:color="auto"/>
                                                                        <w:bottom w:val="none" w:sz="0" w:space="0" w:color="auto"/>
                                                                        <w:right w:val="none" w:sz="0" w:space="0" w:color="auto"/>
                                                                      </w:divBdr>
                                                                      <w:divsChild>
                                                                        <w:div w:id="55398298">
                                                                          <w:marLeft w:val="0"/>
                                                                          <w:marRight w:val="0"/>
                                                                          <w:marTop w:val="0"/>
                                                                          <w:marBottom w:val="0"/>
                                                                          <w:divBdr>
                                                                            <w:top w:val="none" w:sz="0" w:space="0" w:color="auto"/>
                                                                            <w:left w:val="none" w:sz="0" w:space="0" w:color="auto"/>
                                                                            <w:bottom w:val="none" w:sz="0" w:space="0" w:color="auto"/>
                                                                            <w:right w:val="none" w:sz="0" w:space="0" w:color="auto"/>
                                                                          </w:divBdr>
                                                                        </w:div>
                                                                        <w:div w:id="55398455">
                                                                          <w:marLeft w:val="0"/>
                                                                          <w:marRight w:val="0"/>
                                                                          <w:marTop w:val="0"/>
                                                                          <w:marBottom w:val="0"/>
                                                                          <w:divBdr>
                                                                            <w:top w:val="none" w:sz="0" w:space="0" w:color="auto"/>
                                                                            <w:left w:val="none" w:sz="0" w:space="0" w:color="auto"/>
                                                                            <w:bottom w:val="none" w:sz="0" w:space="0" w:color="auto"/>
                                                                            <w:right w:val="none" w:sz="0" w:space="0" w:color="auto"/>
                                                                          </w:divBdr>
                                                                        </w:div>
                                                                      </w:divsChild>
                                                                    </w:div>
                                                                    <w:div w:id="55398401">
                                                                      <w:marLeft w:val="0"/>
                                                                      <w:marRight w:val="0"/>
                                                                      <w:marTop w:val="0"/>
                                                                      <w:marBottom w:val="0"/>
                                                                      <w:divBdr>
                                                                        <w:top w:val="none" w:sz="0" w:space="0" w:color="auto"/>
                                                                        <w:left w:val="none" w:sz="0" w:space="0" w:color="auto"/>
                                                                        <w:bottom w:val="none" w:sz="0" w:space="0" w:color="auto"/>
                                                                        <w:right w:val="none" w:sz="0" w:space="0" w:color="auto"/>
                                                                      </w:divBdr>
                                                                    </w:div>
                                                                    <w:div w:id="55398419">
                                                                      <w:marLeft w:val="0"/>
                                                                      <w:marRight w:val="0"/>
                                                                      <w:marTop w:val="0"/>
                                                                      <w:marBottom w:val="0"/>
                                                                      <w:divBdr>
                                                                        <w:top w:val="none" w:sz="0" w:space="0" w:color="auto"/>
                                                                        <w:left w:val="none" w:sz="0" w:space="0" w:color="auto"/>
                                                                        <w:bottom w:val="none" w:sz="0" w:space="0" w:color="auto"/>
                                                                        <w:right w:val="none" w:sz="0" w:space="0" w:color="auto"/>
                                                                      </w:divBdr>
                                                                      <w:divsChild>
                                                                        <w:div w:id="55398324">
                                                                          <w:marLeft w:val="0"/>
                                                                          <w:marRight w:val="0"/>
                                                                          <w:marTop w:val="0"/>
                                                                          <w:marBottom w:val="0"/>
                                                                          <w:divBdr>
                                                                            <w:top w:val="none" w:sz="0" w:space="0" w:color="auto"/>
                                                                            <w:left w:val="none" w:sz="0" w:space="0" w:color="auto"/>
                                                                            <w:bottom w:val="none" w:sz="0" w:space="0" w:color="auto"/>
                                                                            <w:right w:val="none" w:sz="0" w:space="0" w:color="auto"/>
                                                                          </w:divBdr>
                                                                        </w:div>
                                                                        <w:div w:id="55398396">
                                                                          <w:marLeft w:val="0"/>
                                                                          <w:marRight w:val="0"/>
                                                                          <w:marTop w:val="0"/>
                                                                          <w:marBottom w:val="0"/>
                                                                          <w:divBdr>
                                                                            <w:top w:val="none" w:sz="0" w:space="0" w:color="auto"/>
                                                                            <w:left w:val="none" w:sz="0" w:space="0" w:color="auto"/>
                                                                            <w:bottom w:val="none" w:sz="0" w:space="0" w:color="auto"/>
                                                                            <w:right w:val="none" w:sz="0" w:space="0" w:color="auto"/>
                                                                          </w:divBdr>
                                                                        </w:div>
                                                                      </w:divsChild>
                                                                    </w:div>
                                                                    <w:div w:id="55398428">
                                                                      <w:marLeft w:val="0"/>
                                                                      <w:marRight w:val="0"/>
                                                                      <w:marTop w:val="0"/>
                                                                      <w:marBottom w:val="0"/>
                                                                      <w:divBdr>
                                                                        <w:top w:val="none" w:sz="0" w:space="0" w:color="auto"/>
                                                                        <w:left w:val="none" w:sz="0" w:space="0" w:color="auto"/>
                                                                        <w:bottom w:val="none" w:sz="0" w:space="0" w:color="auto"/>
                                                                        <w:right w:val="none" w:sz="0" w:space="0" w:color="auto"/>
                                                                      </w:divBdr>
                                                                      <w:divsChild>
                                                                        <w:div w:id="55398296">
                                                                          <w:marLeft w:val="0"/>
                                                                          <w:marRight w:val="0"/>
                                                                          <w:marTop w:val="0"/>
                                                                          <w:marBottom w:val="0"/>
                                                                          <w:divBdr>
                                                                            <w:top w:val="none" w:sz="0" w:space="0" w:color="auto"/>
                                                                            <w:left w:val="none" w:sz="0" w:space="0" w:color="auto"/>
                                                                            <w:bottom w:val="none" w:sz="0" w:space="0" w:color="auto"/>
                                                                            <w:right w:val="none" w:sz="0" w:space="0" w:color="auto"/>
                                                                          </w:divBdr>
                                                                        </w:div>
                                                                        <w:div w:id="55398410">
                                                                          <w:marLeft w:val="0"/>
                                                                          <w:marRight w:val="0"/>
                                                                          <w:marTop w:val="0"/>
                                                                          <w:marBottom w:val="0"/>
                                                                          <w:divBdr>
                                                                            <w:top w:val="none" w:sz="0" w:space="0" w:color="auto"/>
                                                                            <w:left w:val="none" w:sz="0" w:space="0" w:color="auto"/>
                                                                            <w:bottom w:val="none" w:sz="0" w:space="0" w:color="auto"/>
                                                                            <w:right w:val="none" w:sz="0" w:space="0" w:color="auto"/>
                                                                          </w:divBdr>
                                                                        </w:div>
                                                                      </w:divsChild>
                                                                    </w:div>
                                                                    <w:div w:id="55398429">
                                                                      <w:marLeft w:val="0"/>
                                                                      <w:marRight w:val="0"/>
                                                                      <w:marTop w:val="0"/>
                                                                      <w:marBottom w:val="0"/>
                                                                      <w:divBdr>
                                                                        <w:top w:val="none" w:sz="0" w:space="0" w:color="auto"/>
                                                                        <w:left w:val="none" w:sz="0" w:space="0" w:color="auto"/>
                                                                        <w:bottom w:val="none" w:sz="0" w:space="0" w:color="auto"/>
                                                                        <w:right w:val="none" w:sz="0" w:space="0" w:color="auto"/>
                                                                      </w:divBdr>
                                                                      <w:divsChild>
                                                                        <w:div w:id="55398317">
                                                                          <w:marLeft w:val="0"/>
                                                                          <w:marRight w:val="0"/>
                                                                          <w:marTop w:val="0"/>
                                                                          <w:marBottom w:val="0"/>
                                                                          <w:divBdr>
                                                                            <w:top w:val="none" w:sz="0" w:space="0" w:color="auto"/>
                                                                            <w:left w:val="none" w:sz="0" w:space="0" w:color="auto"/>
                                                                            <w:bottom w:val="none" w:sz="0" w:space="0" w:color="auto"/>
                                                                            <w:right w:val="none" w:sz="0" w:space="0" w:color="auto"/>
                                                                          </w:divBdr>
                                                                        </w:div>
                                                                        <w:div w:id="55398412">
                                                                          <w:marLeft w:val="0"/>
                                                                          <w:marRight w:val="0"/>
                                                                          <w:marTop w:val="0"/>
                                                                          <w:marBottom w:val="0"/>
                                                                          <w:divBdr>
                                                                            <w:top w:val="none" w:sz="0" w:space="0" w:color="auto"/>
                                                                            <w:left w:val="none" w:sz="0" w:space="0" w:color="auto"/>
                                                                            <w:bottom w:val="none" w:sz="0" w:space="0" w:color="auto"/>
                                                                            <w:right w:val="none" w:sz="0" w:space="0" w:color="auto"/>
                                                                          </w:divBdr>
                                                                        </w:div>
                                                                      </w:divsChild>
                                                                    </w:div>
                                                                    <w:div w:id="55398437">
                                                                      <w:marLeft w:val="0"/>
                                                                      <w:marRight w:val="0"/>
                                                                      <w:marTop w:val="0"/>
                                                                      <w:marBottom w:val="0"/>
                                                                      <w:divBdr>
                                                                        <w:top w:val="none" w:sz="0" w:space="0" w:color="auto"/>
                                                                        <w:left w:val="none" w:sz="0" w:space="0" w:color="auto"/>
                                                                        <w:bottom w:val="none" w:sz="0" w:space="0" w:color="auto"/>
                                                                        <w:right w:val="none" w:sz="0" w:space="0" w:color="auto"/>
                                                                      </w:divBdr>
                                                                    </w:div>
                                                                  </w:divsChild>
                                                                </w:div>
                                                                <w:div w:id="55398397">
                                                                  <w:marLeft w:val="0"/>
                                                                  <w:marRight w:val="0"/>
                                                                  <w:marTop w:val="0"/>
                                                                  <w:marBottom w:val="0"/>
                                                                  <w:divBdr>
                                                                    <w:top w:val="none" w:sz="0" w:space="0" w:color="auto"/>
                                                                    <w:left w:val="none" w:sz="0" w:space="0" w:color="auto"/>
                                                                    <w:bottom w:val="none" w:sz="0" w:space="0" w:color="auto"/>
                                                                    <w:right w:val="none" w:sz="0" w:space="0" w:color="auto"/>
                                                                  </w:divBdr>
                                                                  <w:divsChild>
                                                                    <w:div w:id="55398297">
                                                                      <w:marLeft w:val="0"/>
                                                                      <w:marRight w:val="0"/>
                                                                      <w:marTop w:val="0"/>
                                                                      <w:marBottom w:val="0"/>
                                                                      <w:divBdr>
                                                                        <w:top w:val="none" w:sz="0" w:space="0" w:color="auto"/>
                                                                        <w:left w:val="none" w:sz="0" w:space="0" w:color="auto"/>
                                                                        <w:bottom w:val="none" w:sz="0" w:space="0" w:color="auto"/>
                                                                        <w:right w:val="none" w:sz="0" w:space="0" w:color="auto"/>
                                                                      </w:divBdr>
                                                                    </w:div>
                                                                    <w:div w:id="55398300">
                                                                      <w:marLeft w:val="0"/>
                                                                      <w:marRight w:val="0"/>
                                                                      <w:marTop w:val="0"/>
                                                                      <w:marBottom w:val="0"/>
                                                                      <w:divBdr>
                                                                        <w:top w:val="none" w:sz="0" w:space="0" w:color="auto"/>
                                                                        <w:left w:val="none" w:sz="0" w:space="0" w:color="auto"/>
                                                                        <w:bottom w:val="none" w:sz="0" w:space="0" w:color="auto"/>
                                                                        <w:right w:val="none" w:sz="0" w:space="0" w:color="auto"/>
                                                                      </w:divBdr>
                                                                    </w:div>
                                                                    <w:div w:id="55398318">
                                                                      <w:marLeft w:val="0"/>
                                                                      <w:marRight w:val="0"/>
                                                                      <w:marTop w:val="0"/>
                                                                      <w:marBottom w:val="0"/>
                                                                      <w:divBdr>
                                                                        <w:top w:val="none" w:sz="0" w:space="0" w:color="auto"/>
                                                                        <w:left w:val="none" w:sz="0" w:space="0" w:color="auto"/>
                                                                        <w:bottom w:val="none" w:sz="0" w:space="0" w:color="auto"/>
                                                                        <w:right w:val="none" w:sz="0" w:space="0" w:color="auto"/>
                                                                      </w:divBdr>
                                                                      <w:divsChild>
                                                                        <w:div w:id="55398450">
                                                                          <w:marLeft w:val="0"/>
                                                                          <w:marRight w:val="0"/>
                                                                          <w:marTop w:val="0"/>
                                                                          <w:marBottom w:val="0"/>
                                                                          <w:divBdr>
                                                                            <w:top w:val="none" w:sz="0" w:space="0" w:color="auto"/>
                                                                            <w:left w:val="none" w:sz="0" w:space="0" w:color="auto"/>
                                                                            <w:bottom w:val="none" w:sz="0" w:space="0" w:color="auto"/>
                                                                            <w:right w:val="none" w:sz="0" w:space="0" w:color="auto"/>
                                                                          </w:divBdr>
                                                                        </w:div>
                                                                        <w:div w:id="55398478">
                                                                          <w:marLeft w:val="0"/>
                                                                          <w:marRight w:val="0"/>
                                                                          <w:marTop w:val="0"/>
                                                                          <w:marBottom w:val="0"/>
                                                                          <w:divBdr>
                                                                            <w:top w:val="none" w:sz="0" w:space="0" w:color="auto"/>
                                                                            <w:left w:val="none" w:sz="0" w:space="0" w:color="auto"/>
                                                                            <w:bottom w:val="none" w:sz="0" w:space="0" w:color="auto"/>
                                                                            <w:right w:val="none" w:sz="0" w:space="0" w:color="auto"/>
                                                                          </w:divBdr>
                                                                        </w:div>
                                                                      </w:divsChild>
                                                                    </w:div>
                                                                    <w:div w:id="55398319">
                                                                      <w:marLeft w:val="0"/>
                                                                      <w:marRight w:val="0"/>
                                                                      <w:marTop w:val="0"/>
                                                                      <w:marBottom w:val="0"/>
                                                                      <w:divBdr>
                                                                        <w:top w:val="none" w:sz="0" w:space="0" w:color="auto"/>
                                                                        <w:left w:val="none" w:sz="0" w:space="0" w:color="auto"/>
                                                                        <w:bottom w:val="none" w:sz="0" w:space="0" w:color="auto"/>
                                                                        <w:right w:val="none" w:sz="0" w:space="0" w:color="auto"/>
                                                                      </w:divBdr>
                                                                      <w:divsChild>
                                                                        <w:div w:id="55398323">
                                                                          <w:marLeft w:val="0"/>
                                                                          <w:marRight w:val="0"/>
                                                                          <w:marTop w:val="0"/>
                                                                          <w:marBottom w:val="0"/>
                                                                          <w:divBdr>
                                                                            <w:top w:val="none" w:sz="0" w:space="0" w:color="auto"/>
                                                                            <w:left w:val="none" w:sz="0" w:space="0" w:color="auto"/>
                                                                            <w:bottom w:val="none" w:sz="0" w:space="0" w:color="auto"/>
                                                                            <w:right w:val="none" w:sz="0" w:space="0" w:color="auto"/>
                                                                          </w:divBdr>
                                                                        </w:div>
                                                                        <w:div w:id="553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8443">
                                                                  <w:marLeft w:val="0"/>
                                                                  <w:marRight w:val="0"/>
                                                                  <w:marTop w:val="0"/>
                                                                  <w:marBottom w:val="0"/>
                                                                  <w:divBdr>
                                                                    <w:top w:val="none" w:sz="0" w:space="0" w:color="auto"/>
                                                                    <w:left w:val="none" w:sz="0" w:space="0" w:color="auto"/>
                                                                    <w:bottom w:val="none" w:sz="0" w:space="0" w:color="auto"/>
                                                                    <w:right w:val="none" w:sz="0" w:space="0" w:color="auto"/>
                                                                  </w:divBdr>
                                                                </w:div>
                                                                <w:div w:id="553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98486">
      <w:marLeft w:val="0"/>
      <w:marRight w:val="0"/>
      <w:marTop w:val="0"/>
      <w:marBottom w:val="0"/>
      <w:divBdr>
        <w:top w:val="none" w:sz="0" w:space="0" w:color="auto"/>
        <w:left w:val="none" w:sz="0" w:space="0" w:color="auto"/>
        <w:bottom w:val="none" w:sz="0" w:space="0" w:color="auto"/>
        <w:right w:val="none" w:sz="0" w:space="0" w:color="auto"/>
      </w:divBdr>
      <w:divsChild>
        <w:div w:id="55398313">
          <w:marLeft w:val="0"/>
          <w:marRight w:val="0"/>
          <w:marTop w:val="100"/>
          <w:marBottom w:val="100"/>
          <w:divBdr>
            <w:top w:val="none" w:sz="0" w:space="0" w:color="auto"/>
            <w:left w:val="none" w:sz="0" w:space="0" w:color="auto"/>
            <w:bottom w:val="none" w:sz="0" w:space="0" w:color="auto"/>
            <w:right w:val="none" w:sz="0" w:space="0" w:color="auto"/>
          </w:divBdr>
          <w:divsChild>
            <w:div w:id="55398301">
              <w:marLeft w:val="0"/>
              <w:marRight w:val="0"/>
              <w:marTop w:val="225"/>
              <w:marBottom w:val="750"/>
              <w:divBdr>
                <w:top w:val="none" w:sz="0" w:space="0" w:color="auto"/>
                <w:left w:val="none" w:sz="0" w:space="0" w:color="auto"/>
                <w:bottom w:val="none" w:sz="0" w:space="0" w:color="auto"/>
                <w:right w:val="none" w:sz="0" w:space="0" w:color="auto"/>
              </w:divBdr>
              <w:divsChild>
                <w:div w:id="55398462">
                  <w:marLeft w:val="0"/>
                  <w:marRight w:val="0"/>
                  <w:marTop w:val="0"/>
                  <w:marBottom w:val="0"/>
                  <w:divBdr>
                    <w:top w:val="none" w:sz="0" w:space="0" w:color="auto"/>
                    <w:left w:val="none" w:sz="0" w:space="0" w:color="auto"/>
                    <w:bottom w:val="none" w:sz="0" w:space="0" w:color="auto"/>
                    <w:right w:val="none" w:sz="0" w:space="0" w:color="auto"/>
                  </w:divBdr>
                  <w:divsChild>
                    <w:div w:id="55398288">
                      <w:marLeft w:val="0"/>
                      <w:marRight w:val="0"/>
                      <w:marTop w:val="0"/>
                      <w:marBottom w:val="0"/>
                      <w:divBdr>
                        <w:top w:val="none" w:sz="0" w:space="0" w:color="auto"/>
                        <w:left w:val="none" w:sz="0" w:space="0" w:color="auto"/>
                        <w:bottom w:val="none" w:sz="0" w:space="0" w:color="auto"/>
                        <w:right w:val="none" w:sz="0" w:space="0" w:color="auto"/>
                      </w:divBdr>
                      <w:divsChild>
                        <w:div w:id="55398310">
                          <w:marLeft w:val="0"/>
                          <w:marRight w:val="0"/>
                          <w:marTop w:val="0"/>
                          <w:marBottom w:val="0"/>
                          <w:divBdr>
                            <w:top w:val="none" w:sz="0" w:space="0" w:color="auto"/>
                            <w:left w:val="none" w:sz="0" w:space="0" w:color="auto"/>
                            <w:bottom w:val="none" w:sz="0" w:space="0" w:color="auto"/>
                            <w:right w:val="none" w:sz="0" w:space="0" w:color="auto"/>
                          </w:divBdr>
                          <w:divsChild>
                            <w:div w:id="55398417">
                              <w:marLeft w:val="0"/>
                              <w:marRight w:val="0"/>
                              <w:marTop w:val="0"/>
                              <w:marBottom w:val="0"/>
                              <w:divBdr>
                                <w:top w:val="none" w:sz="0" w:space="0" w:color="auto"/>
                                <w:left w:val="none" w:sz="0" w:space="0" w:color="auto"/>
                                <w:bottom w:val="none" w:sz="0" w:space="0" w:color="auto"/>
                                <w:right w:val="none" w:sz="0" w:space="0" w:color="auto"/>
                              </w:divBdr>
                              <w:divsChild>
                                <w:div w:id="55398291">
                                  <w:marLeft w:val="0"/>
                                  <w:marRight w:val="0"/>
                                  <w:marTop w:val="0"/>
                                  <w:marBottom w:val="0"/>
                                  <w:divBdr>
                                    <w:top w:val="none" w:sz="0" w:space="0" w:color="auto"/>
                                    <w:left w:val="none" w:sz="0" w:space="0" w:color="auto"/>
                                    <w:bottom w:val="none" w:sz="0" w:space="0" w:color="auto"/>
                                    <w:right w:val="none" w:sz="0" w:space="0" w:color="auto"/>
                                  </w:divBdr>
                                  <w:divsChild>
                                    <w:div w:id="55398479">
                                      <w:marLeft w:val="0"/>
                                      <w:marRight w:val="0"/>
                                      <w:marTop w:val="0"/>
                                      <w:marBottom w:val="0"/>
                                      <w:divBdr>
                                        <w:top w:val="none" w:sz="0" w:space="0" w:color="auto"/>
                                        <w:left w:val="none" w:sz="0" w:space="0" w:color="auto"/>
                                        <w:bottom w:val="none" w:sz="0" w:space="0" w:color="auto"/>
                                        <w:right w:val="none" w:sz="0" w:space="0" w:color="auto"/>
                                      </w:divBdr>
                                      <w:divsChild>
                                        <w:div w:id="55398406">
                                          <w:marLeft w:val="0"/>
                                          <w:marRight w:val="0"/>
                                          <w:marTop w:val="0"/>
                                          <w:marBottom w:val="0"/>
                                          <w:divBdr>
                                            <w:top w:val="none" w:sz="0" w:space="0" w:color="auto"/>
                                            <w:left w:val="none" w:sz="0" w:space="0" w:color="auto"/>
                                            <w:bottom w:val="none" w:sz="0" w:space="0" w:color="auto"/>
                                            <w:right w:val="none" w:sz="0" w:space="0" w:color="auto"/>
                                          </w:divBdr>
                                          <w:divsChild>
                                            <w:div w:id="55398466">
                                              <w:marLeft w:val="0"/>
                                              <w:marRight w:val="0"/>
                                              <w:marTop w:val="0"/>
                                              <w:marBottom w:val="0"/>
                                              <w:divBdr>
                                                <w:top w:val="none" w:sz="0" w:space="0" w:color="auto"/>
                                                <w:left w:val="none" w:sz="0" w:space="0" w:color="auto"/>
                                                <w:bottom w:val="none" w:sz="0" w:space="0" w:color="auto"/>
                                                <w:right w:val="none" w:sz="0" w:space="0" w:color="auto"/>
                                              </w:divBdr>
                                              <w:divsChild>
                                                <w:div w:id="55398408">
                                                  <w:marLeft w:val="0"/>
                                                  <w:marRight w:val="0"/>
                                                  <w:marTop w:val="0"/>
                                                  <w:marBottom w:val="0"/>
                                                  <w:divBdr>
                                                    <w:top w:val="none" w:sz="0" w:space="0" w:color="auto"/>
                                                    <w:left w:val="none" w:sz="0" w:space="0" w:color="auto"/>
                                                    <w:bottom w:val="none" w:sz="0" w:space="0" w:color="auto"/>
                                                    <w:right w:val="none" w:sz="0" w:space="0" w:color="auto"/>
                                                  </w:divBdr>
                                                  <w:divsChild>
                                                    <w:div w:id="55398442">
                                                      <w:marLeft w:val="0"/>
                                                      <w:marRight w:val="0"/>
                                                      <w:marTop w:val="0"/>
                                                      <w:marBottom w:val="0"/>
                                                      <w:divBdr>
                                                        <w:top w:val="none" w:sz="0" w:space="0" w:color="auto"/>
                                                        <w:left w:val="none" w:sz="0" w:space="0" w:color="auto"/>
                                                        <w:bottom w:val="none" w:sz="0" w:space="0" w:color="auto"/>
                                                        <w:right w:val="none" w:sz="0" w:space="0" w:color="auto"/>
                                                      </w:divBdr>
                                                      <w:divsChild>
                                                        <w:div w:id="55398392">
                                                          <w:marLeft w:val="0"/>
                                                          <w:marRight w:val="0"/>
                                                          <w:marTop w:val="0"/>
                                                          <w:marBottom w:val="0"/>
                                                          <w:divBdr>
                                                            <w:top w:val="none" w:sz="0" w:space="0" w:color="auto"/>
                                                            <w:left w:val="none" w:sz="0" w:space="0" w:color="auto"/>
                                                            <w:bottom w:val="none" w:sz="0" w:space="0" w:color="auto"/>
                                                            <w:right w:val="none" w:sz="0" w:space="0" w:color="auto"/>
                                                          </w:divBdr>
                                                          <w:divsChild>
                                                            <w:div w:id="55398302">
                                                              <w:marLeft w:val="0"/>
                                                              <w:marRight w:val="0"/>
                                                              <w:marTop w:val="0"/>
                                                              <w:marBottom w:val="0"/>
                                                              <w:divBdr>
                                                                <w:top w:val="none" w:sz="0" w:space="0" w:color="auto"/>
                                                                <w:left w:val="none" w:sz="0" w:space="0" w:color="auto"/>
                                                                <w:bottom w:val="none" w:sz="0" w:space="0" w:color="auto"/>
                                                                <w:right w:val="none" w:sz="0" w:space="0" w:color="auto"/>
                                                              </w:divBdr>
                                                              <w:divsChild>
                                                                <w:div w:id="55398453">
                                                                  <w:marLeft w:val="0"/>
                                                                  <w:marRight w:val="0"/>
                                                                  <w:marTop w:val="0"/>
                                                                  <w:marBottom w:val="0"/>
                                                                  <w:divBdr>
                                                                    <w:top w:val="none" w:sz="0" w:space="0" w:color="auto"/>
                                                                    <w:left w:val="none" w:sz="0" w:space="0" w:color="auto"/>
                                                                    <w:bottom w:val="none" w:sz="0" w:space="0" w:color="auto"/>
                                                                    <w:right w:val="none" w:sz="0" w:space="0" w:color="auto"/>
                                                                  </w:divBdr>
                                                                  <w:divsChild>
                                                                    <w:div w:id="55398304">
                                                                      <w:marLeft w:val="0"/>
                                                                      <w:marRight w:val="0"/>
                                                                      <w:marTop w:val="0"/>
                                                                      <w:marBottom w:val="0"/>
                                                                      <w:divBdr>
                                                                        <w:top w:val="none" w:sz="0" w:space="0" w:color="auto"/>
                                                                        <w:left w:val="none" w:sz="0" w:space="0" w:color="auto"/>
                                                                        <w:bottom w:val="none" w:sz="0" w:space="0" w:color="auto"/>
                                                                        <w:right w:val="none" w:sz="0" w:space="0" w:color="auto"/>
                                                                      </w:divBdr>
                                                                    </w:div>
                                                                    <w:div w:id="55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398524">
      <w:marLeft w:val="0"/>
      <w:marRight w:val="0"/>
      <w:marTop w:val="0"/>
      <w:marBottom w:val="0"/>
      <w:divBdr>
        <w:top w:val="none" w:sz="0" w:space="0" w:color="auto"/>
        <w:left w:val="none" w:sz="0" w:space="0" w:color="auto"/>
        <w:bottom w:val="none" w:sz="0" w:space="0" w:color="auto"/>
        <w:right w:val="none" w:sz="0" w:space="0" w:color="auto"/>
      </w:divBdr>
      <w:divsChild>
        <w:div w:id="55398539">
          <w:marLeft w:val="0"/>
          <w:marRight w:val="0"/>
          <w:marTop w:val="100"/>
          <w:marBottom w:val="100"/>
          <w:divBdr>
            <w:top w:val="none" w:sz="0" w:space="0" w:color="auto"/>
            <w:left w:val="none" w:sz="0" w:space="0" w:color="auto"/>
            <w:bottom w:val="none" w:sz="0" w:space="0" w:color="auto"/>
            <w:right w:val="none" w:sz="0" w:space="0" w:color="auto"/>
          </w:divBdr>
          <w:divsChild>
            <w:div w:id="55398684">
              <w:marLeft w:val="0"/>
              <w:marRight w:val="0"/>
              <w:marTop w:val="225"/>
              <w:marBottom w:val="750"/>
              <w:divBdr>
                <w:top w:val="none" w:sz="0" w:space="0" w:color="auto"/>
                <w:left w:val="none" w:sz="0" w:space="0" w:color="auto"/>
                <w:bottom w:val="none" w:sz="0" w:space="0" w:color="auto"/>
                <w:right w:val="none" w:sz="0" w:space="0" w:color="auto"/>
              </w:divBdr>
              <w:divsChild>
                <w:div w:id="55398683">
                  <w:marLeft w:val="0"/>
                  <w:marRight w:val="0"/>
                  <w:marTop w:val="0"/>
                  <w:marBottom w:val="0"/>
                  <w:divBdr>
                    <w:top w:val="none" w:sz="0" w:space="0" w:color="auto"/>
                    <w:left w:val="none" w:sz="0" w:space="0" w:color="auto"/>
                    <w:bottom w:val="none" w:sz="0" w:space="0" w:color="auto"/>
                    <w:right w:val="none" w:sz="0" w:space="0" w:color="auto"/>
                  </w:divBdr>
                  <w:divsChild>
                    <w:div w:id="55398741">
                      <w:marLeft w:val="0"/>
                      <w:marRight w:val="0"/>
                      <w:marTop w:val="0"/>
                      <w:marBottom w:val="0"/>
                      <w:divBdr>
                        <w:top w:val="none" w:sz="0" w:space="0" w:color="auto"/>
                        <w:left w:val="none" w:sz="0" w:space="0" w:color="auto"/>
                        <w:bottom w:val="none" w:sz="0" w:space="0" w:color="auto"/>
                        <w:right w:val="none" w:sz="0" w:space="0" w:color="auto"/>
                      </w:divBdr>
                      <w:divsChild>
                        <w:div w:id="55398615">
                          <w:marLeft w:val="0"/>
                          <w:marRight w:val="0"/>
                          <w:marTop w:val="0"/>
                          <w:marBottom w:val="0"/>
                          <w:divBdr>
                            <w:top w:val="none" w:sz="0" w:space="0" w:color="auto"/>
                            <w:left w:val="none" w:sz="0" w:space="0" w:color="auto"/>
                            <w:bottom w:val="none" w:sz="0" w:space="0" w:color="auto"/>
                            <w:right w:val="none" w:sz="0" w:space="0" w:color="auto"/>
                          </w:divBdr>
                          <w:divsChild>
                            <w:div w:id="55398854">
                              <w:marLeft w:val="0"/>
                              <w:marRight w:val="0"/>
                              <w:marTop w:val="0"/>
                              <w:marBottom w:val="0"/>
                              <w:divBdr>
                                <w:top w:val="none" w:sz="0" w:space="0" w:color="auto"/>
                                <w:left w:val="none" w:sz="0" w:space="0" w:color="auto"/>
                                <w:bottom w:val="none" w:sz="0" w:space="0" w:color="auto"/>
                                <w:right w:val="none" w:sz="0" w:space="0" w:color="auto"/>
                              </w:divBdr>
                              <w:divsChild>
                                <w:div w:id="55398640">
                                  <w:marLeft w:val="0"/>
                                  <w:marRight w:val="0"/>
                                  <w:marTop w:val="0"/>
                                  <w:marBottom w:val="0"/>
                                  <w:divBdr>
                                    <w:top w:val="none" w:sz="0" w:space="0" w:color="auto"/>
                                    <w:left w:val="none" w:sz="0" w:space="0" w:color="auto"/>
                                    <w:bottom w:val="none" w:sz="0" w:space="0" w:color="auto"/>
                                    <w:right w:val="none" w:sz="0" w:space="0" w:color="auto"/>
                                  </w:divBdr>
                                  <w:divsChild>
                                    <w:div w:id="55398679">
                                      <w:marLeft w:val="0"/>
                                      <w:marRight w:val="0"/>
                                      <w:marTop w:val="0"/>
                                      <w:marBottom w:val="0"/>
                                      <w:divBdr>
                                        <w:top w:val="none" w:sz="0" w:space="0" w:color="auto"/>
                                        <w:left w:val="none" w:sz="0" w:space="0" w:color="auto"/>
                                        <w:bottom w:val="none" w:sz="0" w:space="0" w:color="auto"/>
                                        <w:right w:val="none" w:sz="0" w:space="0" w:color="auto"/>
                                      </w:divBdr>
                                      <w:divsChild>
                                        <w:div w:id="55398552">
                                          <w:marLeft w:val="0"/>
                                          <w:marRight w:val="0"/>
                                          <w:marTop w:val="0"/>
                                          <w:marBottom w:val="0"/>
                                          <w:divBdr>
                                            <w:top w:val="none" w:sz="0" w:space="0" w:color="auto"/>
                                            <w:left w:val="none" w:sz="0" w:space="0" w:color="auto"/>
                                            <w:bottom w:val="none" w:sz="0" w:space="0" w:color="auto"/>
                                            <w:right w:val="none" w:sz="0" w:space="0" w:color="auto"/>
                                          </w:divBdr>
                                          <w:divsChild>
                                            <w:div w:id="55398836">
                                              <w:marLeft w:val="0"/>
                                              <w:marRight w:val="0"/>
                                              <w:marTop w:val="0"/>
                                              <w:marBottom w:val="0"/>
                                              <w:divBdr>
                                                <w:top w:val="none" w:sz="0" w:space="0" w:color="auto"/>
                                                <w:left w:val="none" w:sz="0" w:space="0" w:color="auto"/>
                                                <w:bottom w:val="none" w:sz="0" w:space="0" w:color="auto"/>
                                                <w:right w:val="none" w:sz="0" w:space="0" w:color="auto"/>
                                              </w:divBdr>
                                              <w:divsChild>
                                                <w:div w:id="55398766">
                                                  <w:marLeft w:val="0"/>
                                                  <w:marRight w:val="0"/>
                                                  <w:marTop w:val="0"/>
                                                  <w:marBottom w:val="0"/>
                                                  <w:divBdr>
                                                    <w:top w:val="none" w:sz="0" w:space="0" w:color="auto"/>
                                                    <w:left w:val="none" w:sz="0" w:space="0" w:color="auto"/>
                                                    <w:bottom w:val="none" w:sz="0" w:space="0" w:color="auto"/>
                                                    <w:right w:val="none" w:sz="0" w:space="0" w:color="auto"/>
                                                  </w:divBdr>
                                                  <w:divsChild>
                                                    <w:div w:id="55398692">
                                                      <w:marLeft w:val="0"/>
                                                      <w:marRight w:val="0"/>
                                                      <w:marTop w:val="0"/>
                                                      <w:marBottom w:val="0"/>
                                                      <w:divBdr>
                                                        <w:top w:val="none" w:sz="0" w:space="0" w:color="auto"/>
                                                        <w:left w:val="none" w:sz="0" w:space="0" w:color="auto"/>
                                                        <w:bottom w:val="none" w:sz="0" w:space="0" w:color="auto"/>
                                                        <w:right w:val="none" w:sz="0" w:space="0" w:color="auto"/>
                                                      </w:divBdr>
                                                      <w:divsChild>
                                                        <w:div w:id="55398514">
                                                          <w:marLeft w:val="0"/>
                                                          <w:marRight w:val="0"/>
                                                          <w:marTop w:val="0"/>
                                                          <w:marBottom w:val="0"/>
                                                          <w:divBdr>
                                                            <w:top w:val="none" w:sz="0" w:space="0" w:color="auto"/>
                                                            <w:left w:val="none" w:sz="0" w:space="0" w:color="auto"/>
                                                            <w:bottom w:val="none" w:sz="0" w:space="0" w:color="auto"/>
                                                            <w:right w:val="none" w:sz="0" w:space="0" w:color="auto"/>
                                                          </w:divBdr>
                                                          <w:divsChild>
                                                            <w:div w:id="55398645">
                                                              <w:marLeft w:val="0"/>
                                                              <w:marRight w:val="0"/>
                                                              <w:marTop w:val="0"/>
                                                              <w:marBottom w:val="0"/>
                                                              <w:divBdr>
                                                                <w:top w:val="none" w:sz="0" w:space="0" w:color="auto"/>
                                                                <w:left w:val="none" w:sz="0" w:space="0" w:color="auto"/>
                                                                <w:bottom w:val="none" w:sz="0" w:space="0" w:color="auto"/>
                                                                <w:right w:val="none" w:sz="0" w:space="0" w:color="auto"/>
                                                              </w:divBdr>
                                                              <w:divsChild>
                                                                <w:div w:id="55398828">
                                                                  <w:marLeft w:val="0"/>
                                                                  <w:marRight w:val="0"/>
                                                                  <w:marTop w:val="0"/>
                                                                  <w:marBottom w:val="0"/>
                                                                  <w:divBdr>
                                                                    <w:top w:val="none" w:sz="0" w:space="0" w:color="auto"/>
                                                                    <w:left w:val="none" w:sz="0" w:space="0" w:color="auto"/>
                                                                    <w:bottom w:val="none" w:sz="0" w:space="0" w:color="auto"/>
                                                                    <w:right w:val="none" w:sz="0" w:space="0" w:color="auto"/>
                                                                  </w:divBdr>
                                                                  <w:divsChild>
                                                                    <w:div w:id="55398627">
                                                                      <w:marLeft w:val="0"/>
                                                                      <w:marRight w:val="0"/>
                                                                      <w:marTop w:val="0"/>
                                                                      <w:marBottom w:val="0"/>
                                                                      <w:divBdr>
                                                                        <w:top w:val="none" w:sz="0" w:space="0" w:color="auto"/>
                                                                        <w:left w:val="none" w:sz="0" w:space="0" w:color="auto"/>
                                                                        <w:bottom w:val="none" w:sz="0" w:space="0" w:color="auto"/>
                                                                        <w:right w:val="none" w:sz="0" w:space="0" w:color="auto"/>
                                                                      </w:divBdr>
                                                                      <w:divsChild>
                                                                        <w:div w:id="55398900">
                                                                          <w:marLeft w:val="0"/>
                                                                          <w:marRight w:val="0"/>
                                                                          <w:marTop w:val="0"/>
                                                                          <w:marBottom w:val="0"/>
                                                                          <w:divBdr>
                                                                            <w:top w:val="none" w:sz="0" w:space="0" w:color="auto"/>
                                                                            <w:left w:val="none" w:sz="0" w:space="0" w:color="auto"/>
                                                                            <w:bottom w:val="none" w:sz="0" w:space="0" w:color="auto"/>
                                                                            <w:right w:val="none" w:sz="0" w:space="0" w:color="auto"/>
                                                                          </w:divBdr>
                                                                          <w:divsChild>
                                                                            <w:div w:id="55398507">
                                                                              <w:marLeft w:val="0"/>
                                                                              <w:marRight w:val="0"/>
                                                                              <w:marTop w:val="0"/>
                                                                              <w:marBottom w:val="0"/>
                                                                              <w:divBdr>
                                                                                <w:top w:val="none" w:sz="0" w:space="0" w:color="auto"/>
                                                                                <w:left w:val="none" w:sz="0" w:space="0" w:color="auto"/>
                                                                                <w:bottom w:val="none" w:sz="0" w:space="0" w:color="auto"/>
                                                                                <w:right w:val="none" w:sz="0" w:space="0" w:color="auto"/>
                                                                              </w:divBdr>
                                                                            </w:div>
                                                                            <w:div w:id="553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8608">
      <w:marLeft w:val="0"/>
      <w:marRight w:val="0"/>
      <w:marTop w:val="0"/>
      <w:marBottom w:val="0"/>
      <w:divBdr>
        <w:top w:val="none" w:sz="0" w:space="0" w:color="auto"/>
        <w:left w:val="none" w:sz="0" w:space="0" w:color="auto"/>
        <w:bottom w:val="none" w:sz="0" w:space="0" w:color="auto"/>
        <w:right w:val="none" w:sz="0" w:space="0" w:color="auto"/>
      </w:divBdr>
      <w:divsChild>
        <w:div w:id="55398682">
          <w:marLeft w:val="0"/>
          <w:marRight w:val="0"/>
          <w:marTop w:val="100"/>
          <w:marBottom w:val="100"/>
          <w:divBdr>
            <w:top w:val="none" w:sz="0" w:space="0" w:color="auto"/>
            <w:left w:val="none" w:sz="0" w:space="0" w:color="auto"/>
            <w:bottom w:val="none" w:sz="0" w:space="0" w:color="auto"/>
            <w:right w:val="none" w:sz="0" w:space="0" w:color="auto"/>
          </w:divBdr>
          <w:divsChild>
            <w:div w:id="55398644">
              <w:marLeft w:val="0"/>
              <w:marRight w:val="0"/>
              <w:marTop w:val="225"/>
              <w:marBottom w:val="750"/>
              <w:divBdr>
                <w:top w:val="none" w:sz="0" w:space="0" w:color="auto"/>
                <w:left w:val="none" w:sz="0" w:space="0" w:color="auto"/>
                <w:bottom w:val="none" w:sz="0" w:space="0" w:color="auto"/>
                <w:right w:val="none" w:sz="0" w:space="0" w:color="auto"/>
              </w:divBdr>
              <w:divsChild>
                <w:div w:id="55398578">
                  <w:marLeft w:val="0"/>
                  <w:marRight w:val="0"/>
                  <w:marTop w:val="0"/>
                  <w:marBottom w:val="0"/>
                  <w:divBdr>
                    <w:top w:val="none" w:sz="0" w:space="0" w:color="auto"/>
                    <w:left w:val="none" w:sz="0" w:space="0" w:color="auto"/>
                    <w:bottom w:val="none" w:sz="0" w:space="0" w:color="auto"/>
                    <w:right w:val="none" w:sz="0" w:space="0" w:color="auto"/>
                  </w:divBdr>
                  <w:divsChild>
                    <w:div w:id="55398496">
                      <w:marLeft w:val="0"/>
                      <w:marRight w:val="0"/>
                      <w:marTop w:val="0"/>
                      <w:marBottom w:val="0"/>
                      <w:divBdr>
                        <w:top w:val="none" w:sz="0" w:space="0" w:color="auto"/>
                        <w:left w:val="none" w:sz="0" w:space="0" w:color="auto"/>
                        <w:bottom w:val="none" w:sz="0" w:space="0" w:color="auto"/>
                        <w:right w:val="none" w:sz="0" w:space="0" w:color="auto"/>
                      </w:divBdr>
                      <w:divsChild>
                        <w:div w:id="55398749">
                          <w:marLeft w:val="0"/>
                          <w:marRight w:val="0"/>
                          <w:marTop w:val="0"/>
                          <w:marBottom w:val="0"/>
                          <w:divBdr>
                            <w:top w:val="none" w:sz="0" w:space="0" w:color="auto"/>
                            <w:left w:val="none" w:sz="0" w:space="0" w:color="auto"/>
                            <w:bottom w:val="none" w:sz="0" w:space="0" w:color="auto"/>
                            <w:right w:val="none" w:sz="0" w:space="0" w:color="auto"/>
                          </w:divBdr>
                          <w:divsChild>
                            <w:div w:id="55398530">
                              <w:marLeft w:val="0"/>
                              <w:marRight w:val="0"/>
                              <w:marTop w:val="0"/>
                              <w:marBottom w:val="0"/>
                              <w:divBdr>
                                <w:top w:val="none" w:sz="0" w:space="0" w:color="auto"/>
                                <w:left w:val="none" w:sz="0" w:space="0" w:color="auto"/>
                                <w:bottom w:val="none" w:sz="0" w:space="0" w:color="auto"/>
                                <w:right w:val="none" w:sz="0" w:space="0" w:color="auto"/>
                              </w:divBdr>
                              <w:divsChild>
                                <w:div w:id="55398534">
                                  <w:marLeft w:val="0"/>
                                  <w:marRight w:val="0"/>
                                  <w:marTop w:val="0"/>
                                  <w:marBottom w:val="0"/>
                                  <w:divBdr>
                                    <w:top w:val="none" w:sz="0" w:space="0" w:color="auto"/>
                                    <w:left w:val="none" w:sz="0" w:space="0" w:color="auto"/>
                                    <w:bottom w:val="none" w:sz="0" w:space="0" w:color="auto"/>
                                    <w:right w:val="none" w:sz="0" w:space="0" w:color="auto"/>
                                  </w:divBdr>
                                  <w:divsChild>
                                    <w:div w:id="55398651">
                                      <w:marLeft w:val="0"/>
                                      <w:marRight w:val="0"/>
                                      <w:marTop w:val="0"/>
                                      <w:marBottom w:val="0"/>
                                      <w:divBdr>
                                        <w:top w:val="none" w:sz="0" w:space="0" w:color="auto"/>
                                        <w:left w:val="none" w:sz="0" w:space="0" w:color="auto"/>
                                        <w:bottom w:val="none" w:sz="0" w:space="0" w:color="auto"/>
                                        <w:right w:val="none" w:sz="0" w:space="0" w:color="auto"/>
                                      </w:divBdr>
                                      <w:divsChild>
                                        <w:div w:id="55398930">
                                          <w:marLeft w:val="0"/>
                                          <w:marRight w:val="0"/>
                                          <w:marTop w:val="0"/>
                                          <w:marBottom w:val="0"/>
                                          <w:divBdr>
                                            <w:top w:val="none" w:sz="0" w:space="0" w:color="auto"/>
                                            <w:left w:val="none" w:sz="0" w:space="0" w:color="auto"/>
                                            <w:bottom w:val="none" w:sz="0" w:space="0" w:color="auto"/>
                                            <w:right w:val="none" w:sz="0" w:space="0" w:color="auto"/>
                                          </w:divBdr>
                                          <w:divsChild>
                                            <w:div w:id="55398750">
                                              <w:marLeft w:val="0"/>
                                              <w:marRight w:val="0"/>
                                              <w:marTop w:val="0"/>
                                              <w:marBottom w:val="0"/>
                                              <w:divBdr>
                                                <w:top w:val="none" w:sz="0" w:space="0" w:color="auto"/>
                                                <w:left w:val="none" w:sz="0" w:space="0" w:color="auto"/>
                                                <w:bottom w:val="none" w:sz="0" w:space="0" w:color="auto"/>
                                                <w:right w:val="none" w:sz="0" w:space="0" w:color="auto"/>
                                              </w:divBdr>
                                              <w:divsChild>
                                                <w:div w:id="55398796">
                                                  <w:marLeft w:val="0"/>
                                                  <w:marRight w:val="0"/>
                                                  <w:marTop w:val="0"/>
                                                  <w:marBottom w:val="0"/>
                                                  <w:divBdr>
                                                    <w:top w:val="none" w:sz="0" w:space="0" w:color="auto"/>
                                                    <w:left w:val="none" w:sz="0" w:space="0" w:color="auto"/>
                                                    <w:bottom w:val="none" w:sz="0" w:space="0" w:color="auto"/>
                                                    <w:right w:val="none" w:sz="0" w:space="0" w:color="auto"/>
                                                  </w:divBdr>
                                                  <w:divsChild>
                                                    <w:div w:id="55398717">
                                                      <w:marLeft w:val="0"/>
                                                      <w:marRight w:val="0"/>
                                                      <w:marTop w:val="0"/>
                                                      <w:marBottom w:val="0"/>
                                                      <w:divBdr>
                                                        <w:top w:val="none" w:sz="0" w:space="0" w:color="auto"/>
                                                        <w:left w:val="none" w:sz="0" w:space="0" w:color="auto"/>
                                                        <w:bottom w:val="none" w:sz="0" w:space="0" w:color="auto"/>
                                                        <w:right w:val="none" w:sz="0" w:space="0" w:color="auto"/>
                                                      </w:divBdr>
                                                      <w:divsChild>
                                                        <w:div w:id="55398672">
                                                          <w:marLeft w:val="0"/>
                                                          <w:marRight w:val="0"/>
                                                          <w:marTop w:val="0"/>
                                                          <w:marBottom w:val="0"/>
                                                          <w:divBdr>
                                                            <w:top w:val="none" w:sz="0" w:space="0" w:color="auto"/>
                                                            <w:left w:val="none" w:sz="0" w:space="0" w:color="auto"/>
                                                            <w:bottom w:val="none" w:sz="0" w:space="0" w:color="auto"/>
                                                            <w:right w:val="none" w:sz="0" w:space="0" w:color="auto"/>
                                                          </w:divBdr>
                                                          <w:divsChild>
                                                            <w:div w:id="55398896">
                                                              <w:marLeft w:val="0"/>
                                                              <w:marRight w:val="0"/>
                                                              <w:marTop w:val="0"/>
                                                              <w:marBottom w:val="0"/>
                                                              <w:divBdr>
                                                                <w:top w:val="none" w:sz="0" w:space="0" w:color="auto"/>
                                                                <w:left w:val="none" w:sz="0" w:space="0" w:color="auto"/>
                                                                <w:bottom w:val="none" w:sz="0" w:space="0" w:color="auto"/>
                                                                <w:right w:val="none" w:sz="0" w:space="0" w:color="auto"/>
                                                              </w:divBdr>
                                                              <w:divsChild>
                                                                <w:div w:id="55398701">
                                                                  <w:marLeft w:val="0"/>
                                                                  <w:marRight w:val="0"/>
                                                                  <w:marTop w:val="0"/>
                                                                  <w:marBottom w:val="0"/>
                                                                  <w:divBdr>
                                                                    <w:top w:val="none" w:sz="0" w:space="0" w:color="auto"/>
                                                                    <w:left w:val="none" w:sz="0" w:space="0" w:color="auto"/>
                                                                    <w:bottom w:val="none" w:sz="0" w:space="0" w:color="auto"/>
                                                                    <w:right w:val="none" w:sz="0" w:space="0" w:color="auto"/>
                                                                  </w:divBdr>
                                                                  <w:divsChild>
                                                                    <w:div w:id="55398872">
                                                                      <w:marLeft w:val="0"/>
                                                                      <w:marRight w:val="0"/>
                                                                      <w:marTop w:val="0"/>
                                                                      <w:marBottom w:val="0"/>
                                                                      <w:divBdr>
                                                                        <w:top w:val="none" w:sz="0" w:space="0" w:color="auto"/>
                                                                        <w:left w:val="none" w:sz="0" w:space="0" w:color="auto"/>
                                                                        <w:bottom w:val="none" w:sz="0" w:space="0" w:color="auto"/>
                                                                        <w:right w:val="none" w:sz="0" w:space="0" w:color="auto"/>
                                                                      </w:divBdr>
                                                                      <w:divsChild>
                                                                        <w:div w:id="55398572">
                                                                          <w:marLeft w:val="0"/>
                                                                          <w:marRight w:val="0"/>
                                                                          <w:marTop w:val="0"/>
                                                                          <w:marBottom w:val="0"/>
                                                                          <w:divBdr>
                                                                            <w:top w:val="none" w:sz="0" w:space="0" w:color="auto"/>
                                                                            <w:left w:val="none" w:sz="0" w:space="0" w:color="auto"/>
                                                                            <w:bottom w:val="none" w:sz="0" w:space="0" w:color="auto"/>
                                                                            <w:right w:val="none" w:sz="0" w:space="0" w:color="auto"/>
                                                                          </w:divBdr>
                                                                        </w:div>
                                                                        <w:div w:id="553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8653">
      <w:marLeft w:val="0"/>
      <w:marRight w:val="0"/>
      <w:marTop w:val="0"/>
      <w:marBottom w:val="0"/>
      <w:divBdr>
        <w:top w:val="none" w:sz="0" w:space="0" w:color="auto"/>
        <w:left w:val="none" w:sz="0" w:space="0" w:color="auto"/>
        <w:bottom w:val="none" w:sz="0" w:space="0" w:color="auto"/>
        <w:right w:val="none" w:sz="0" w:space="0" w:color="auto"/>
      </w:divBdr>
      <w:divsChild>
        <w:div w:id="55398859">
          <w:marLeft w:val="0"/>
          <w:marRight w:val="0"/>
          <w:marTop w:val="100"/>
          <w:marBottom w:val="100"/>
          <w:divBdr>
            <w:top w:val="none" w:sz="0" w:space="0" w:color="auto"/>
            <w:left w:val="none" w:sz="0" w:space="0" w:color="auto"/>
            <w:bottom w:val="none" w:sz="0" w:space="0" w:color="auto"/>
            <w:right w:val="none" w:sz="0" w:space="0" w:color="auto"/>
          </w:divBdr>
          <w:divsChild>
            <w:div w:id="55398555">
              <w:marLeft w:val="0"/>
              <w:marRight w:val="0"/>
              <w:marTop w:val="225"/>
              <w:marBottom w:val="750"/>
              <w:divBdr>
                <w:top w:val="none" w:sz="0" w:space="0" w:color="auto"/>
                <w:left w:val="none" w:sz="0" w:space="0" w:color="auto"/>
                <w:bottom w:val="none" w:sz="0" w:space="0" w:color="auto"/>
                <w:right w:val="none" w:sz="0" w:space="0" w:color="auto"/>
              </w:divBdr>
              <w:divsChild>
                <w:div w:id="55398497">
                  <w:marLeft w:val="0"/>
                  <w:marRight w:val="0"/>
                  <w:marTop w:val="0"/>
                  <w:marBottom w:val="0"/>
                  <w:divBdr>
                    <w:top w:val="none" w:sz="0" w:space="0" w:color="auto"/>
                    <w:left w:val="none" w:sz="0" w:space="0" w:color="auto"/>
                    <w:bottom w:val="none" w:sz="0" w:space="0" w:color="auto"/>
                    <w:right w:val="none" w:sz="0" w:space="0" w:color="auto"/>
                  </w:divBdr>
                  <w:divsChild>
                    <w:div w:id="55398776">
                      <w:marLeft w:val="0"/>
                      <w:marRight w:val="0"/>
                      <w:marTop w:val="0"/>
                      <w:marBottom w:val="0"/>
                      <w:divBdr>
                        <w:top w:val="none" w:sz="0" w:space="0" w:color="auto"/>
                        <w:left w:val="none" w:sz="0" w:space="0" w:color="auto"/>
                        <w:bottom w:val="none" w:sz="0" w:space="0" w:color="auto"/>
                        <w:right w:val="none" w:sz="0" w:space="0" w:color="auto"/>
                      </w:divBdr>
                      <w:divsChild>
                        <w:div w:id="55398689">
                          <w:marLeft w:val="0"/>
                          <w:marRight w:val="0"/>
                          <w:marTop w:val="0"/>
                          <w:marBottom w:val="0"/>
                          <w:divBdr>
                            <w:top w:val="none" w:sz="0" w:space="0" w:color="auto"/>
                            <w:left w:val="none" w:sz="0" w:space="0" w:color="auto"/>
                            <w:bottom w:val="none" w:sz="0" w:space="0" w:color="auto"/>
                            <w:right w:val="none" w:sz="0" w:space="0" w:color="auto"/>
                          </w:divBdr>
                          <w:divsChild>
                            <w:div w:id="55398873">
                              <w:marLeft w:val="0"/>
                              <w:marRight w:val="0"/>
                              <w:marTop w:val="0"/>
                              <w:marBottom w:val="0"/>
                              <w:divBdr>
                                <w:top w:val="none" w:sz="0" w:space="0" w:color="auto"/>
                                <w:left w:val="none" w:sz="0" w:space="0" w:color="auto"/>
                                <w:bottom w:val="none" w:sz="0" w:space="0" w:color="auto"/>
                                <w:right w:val="none" w:sz="0" w:space="0" w:color="auto"/>
                              </w:divBdr>
                              <w:divsChild>
                                <w:div w:id="55398903">
                                  <w:marLeft w:val="0"/>
                                  <w:marRight w:val="0"/>
                                  <w:marTop w:val="0"/>
                                  <w:marBottom w:val="0"/>
                                  <w:divBdr>
                                    <w:top w:val="none" w:sz="0" w:space="0" w:color="auto"/>
                                    <w:left w:val="none" w:sz="0" w:space="0" w:color="auto"/>
                                    <w:bottom w:val="none" w:sz="0" w:space="0" w:color="auto"/>
                                    <w:right w:val="none" w:sz="0" w:space="0" w:color="auto"/>
                                  </w:divBdr>
                                  <w:divsChild>
                                    <w:div w:id="55398882">
                                      <w:marLeft w:val="0"/>
                                      <w:marRight w:val="0"/>
                                      <w:marTop w:val="0"/>
                                      <w:marBottom w:val="0"/>
                                      <w:divBdr>
                                        <w:top w:val="none" w:sz="0" w:space="0" w:color="auto"/>
                                        <w:left w:val="none" w:sz="0" w:space="0" w:color="auto"/>
                                        <w:bottom w:val="none" w:sz="0" w:space="0" w:color="auto"/>
                                        <w:right w:val="none" w:sz="0" w:space="0" w:color="auto"/>
                                      </w:divBdr>
                                      <w:divsChild>
                                        <w:div w:id="55398857">
                                          <w:marLeft w:val="0"/>
                                          <w:marRight w:val="0"/>
                                          <w:marTop w:val="0"/>
                                          <w:marBottom w:val="0"/>
                                          <w:divBdr>
                                            <w:top w:val="none" w:sz="0" w:space="0" w:color="auto"/>
                                            <w:left w:val="none" w:sz="0" w:space="0" w:color="auto"/>
                                            <w:bottom w:val="none" w:sz="0" w:space="0" w:color="auto"/>
                                            <w:right w:val="none" w:sz="0" w:space="0" w:color="auto"/>
                                          </w:divBdr>
                                          <w:divsChild>
                                            <w:div w:id="55398532">
                                              <w:marLeft w:val="0"/>
                                              <w:marRight w:val="0"/>
                                              <w:marTop w:val="0"/>
                                              <w:marBottom w:val="0"/>
                                              <w:divBdr>
                                                <w:top w:val="none" w:sz="0" w:space="0" w:color="auto"/>
                                                <w:left w:val="none" w:sz="0" w:space="0" w:color="auto"/>
                                                <w:bottom w:val="none" w:sz="0" w:space="0" w:color="auto"/>
                                                <w:right w:val="none" w:sz="0" w:space="0" w:color="auto"/>
                                              </w:divBdr>
                                              <w:divsChild>
                                                <w:div w:id="55398890">
                                                  <w:marLeft w:val="0"/>
                                                  <w:marRight w:val="0"/>
                                                  <w:marTop w:val="0"/>
                                                  <w:marBottom w:val="0"/>
                                                  <w:divBdr>
                                                    <w:top w:val="none" w:sz="0" w:space="0" w:color="auto"/>
                                                    <w:left w:val="none" w:sz="0" w:space="0" w:color="auto"/>
                                                    <w:bottom w:val="none" w:sz="0" w:space="0" w:color="auto"/>
                                                    <w:right w:val="none" w:sz="0" w:space="0" w:color="auto"/>
                                                  </w:divBdr>
                                                  <w:divsChild>
                                                    <w:div w:id="55398869">
                                                      <w:marLeft w:val="0"/>
                                                      <w:marRight w:val="0"/>
                                                      <w:marTop w:val="0"/>
                                                      <w:marBottom w:val="0"/>
                                                      <w:divBdr>
                                                        <w:top w:val="none" w:sz="0" w:space="0" w:color="auto"/>
                                                        <w:left w:val="none" w:sz="0" w:space="0" w:color="auto"/>
                                                        <w:bottom w:val="none" w:sz="0" w:space="0" w:color="auto"/>
                                                        <w:right w:val="none" w:sz="0" w:space="0" w:color="auto"/>
                                                      </w:divBdr>
                                                      <w:divsChild>
                                                        <w:div w:id="55398723">
                                                          <w:marLeft w:val="0"/>
                                                          <w:marRight w:val="0"/>
                                                          <w:marTop w:val="0"/>
                                                          <w:marBottom w:val="0"/>
                                                          <w:divBdr>
                                                            <w:top w:val="none" w:sz="0" w:space="0" w:color="auto"/>
                                                            <w:left w:val="none" w:sz="0" w:space="0" w:color="auto"/>
                                                            <w:bottom w:val="none" w:sz="0" w:space="0" w:color="auto"/>
                                                            <w:right w:val="none" w:sz="0" w:space="0" w:color="auto"/>
                                                          </w:divBdr>
                                                          <w:divsChild>
                                                            <w:div w:id="55398762">
                                                              <w:marLeft w:val="0"/>
                                                              <w:marRight w:val="0"/>
                                                              <w:marTop w:val="0"/>
                                                              <w:marBottom w:val="0"/>
                                                              <w:divBdr>
                                                                <w:top w:val="none" w:sz="0" w:space="0" w:color="auto"/>
                                                                <w:left w:val="none" w:sz="0" w:space="0" w:color="auto"/>
                                                                <w:bottom w:val="none" w:sz="0" w:space="0" w:color="auto"/>
                                                                <w:right w:val="none" w:sz="0" w:space="0" w:color="auto"/>
                                                              </w:divBdr>
                                                              <w:divsChild>
                                                                <w:div w:id="55398642">
                                                                  <w:marLeft w:val="0"/>
                                                                  <w:marRight w:val="0"/>
                                                                  <w:marTop w:val="0"/>
                                                                  <w:marBottom w:val="0"/>
                                                                  <w:divBdr>
                                                                    <w:top w:val="none" w:sz="0" w:space="0" w:color="auto"/>
                                                                    <w:left w:val="none" w:sz="0" w:space="0" w:color="auto"/>
                                                                    <w:bottom w:val="none" w:sz="0" w:space="0" w:color="auto"/>
                                                                    <w:right w:val="none" w:sz="0" w:space="0" w:color="auto"/>
                                                                  </w:divBdr>
                                                                  <w:divsChild>
                                                                    <w:div w:id="55398577">
                                                                      <w:marLeft w:val="0"/>
                                                                      <w:marRight w:val="0"/>
                                                                      <w:marTop w:val="0"/>
                                                                      <w:marBottom w:val="0"/>
                                                                      <w:divBdr>
                                                                        <w:top w:val="none" w:sz="0" w:space="0" w:color="auto"/>
                                                                        <w:left w:val="none" w:sz="0" w:space="0" w:color="auto"/>
                                                                        <w:bottom w:val="none" w:sz="0" w:space="0" w:color="auto"/>
                                                                        <w:right w:val="none" w:sz="0" w:space="0" w:color="auto"/>
                                                                      </w:divBdr>
                                                                      <w:divsChild>
                                                                        <w:div w:id="55398569">
                                                                          <w:marLeft w:val="0"/>
                                                                          <w:marRight w:val="0"/>
                                                                          <w:marTop w:val="0"/>
                                                                          <w:marBottom w:val="0"/>
                                                                          <w:divBdr>
                                                                            <w:top w:val="none" w:sz="0" w:space="0" w:color="auto"/>
                                                                            <w:left w:val="none" w:sz="0" w:space="0" w:color="auto"/>
                                                                            <w:bottom w:val="none" w:sz="0" w:space="0" w:color="auto"/>
                                                                            <w:right w:val="none" w:sz="0" w:space="0" w:color="auto"/>
                                                                          </w:divBdr>
                                                                        </w:div>
                                                                        <w:div w:id="553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8685">
      <w:marLeft w:val="0"/>
      <w:marRight w:val="0"/>
      <w:marTop w:val="0"/>
      <w:marBottom w:val="0"/>
      <w:divBdr>
        <w:top w:val="none" w:sz="0" w:space="0" w:color="auto"/>
        <w:left w:val="none" w:sz="0" w:space="0" w:color="auto"/>
        <w:bottom w:val="none" w:sz="0" w:space="0" w:color="auto"/>
        <w:right w:val="none" w:sz="0" w:space="0" w:color="auto"/>
      </w:divBdr>
      <w:divsChild>
        <w:div w:id="55398745">
          <w:marLeft w:val="0"/>
          <w:marRight w:val="0"/>
          <w:marTop w:val="100"/>
          <w:marBottom w:val="100"/>
          <w:divBdr>
            <w:top w:val="none" w:sz="0" w:space="0" w:color="auto"/>
            <w:left w:val="none" w:sz="0" w:space="0" w:color="auto"/>
            <w:bottom w:val="none" w:sz="0" w:space="0" w:color="auto"/>
            <w:right w:val="none" w:sz="0" w:space="0" w:color="auto"/>
          </w:divBdr>
          <w:divsChild>
            <w:div w:id="55398708">
              <w:marLeft w:val="0"/>
              <w:marRight w:val="0"/>
              <w:marTop w:val="225"/>
              <w:marBottom w:val="750"/>
              <w:divBdr>
                <w:top w:val="none" w:sz="0" w:space="0" w:color="auto"/>
                <w:left w:val="none" w:sz="0" w:space="0" w:color="auto"/>
                <w:bottom w:val="none" w:sz="0" w:space="0" w:color="auto"/>
                <w:right w:val="none" w:sz="0" w:space="0" w:color="auto"/>
              </w:divBdr>
              <w:divsChild>
                <w:div w:id="55398659">
                  <w:marLeft w:val="0"/>
                  <w:marRight w:val="0"/>
                  <w:marTop w:val="0"/>
                  <w:marBottom w:val="0"/>
                  <w:divBdr>
                    <w:top w:val="none" w:sz="0" w:space="0" w:color="auto"/>
                    <w:left w:val="none" w:sz="0" w:space="0" w:color="auto"/>
                    <w:bottom w:val="none" w:sz="0" w:space="0" w:color="auto"/>
                    <w:right w:val="none" w:sz="0" w:space="0" w:color="auto"/>
                  </w:divBdr>
                  <w:divsChild>
                    <w:div w:id="55398494">
                      <w:marLeft w:val="0"/>
                      <w:marRight w:val="0"/>
                      <w:marTop w:val="0"/>
                      <w:marBottom w:val="0"/>
                      <w:divBdr>
                        <w:top w:val="none" w:sz="0" w:space="0" w:color="auto"/>
                        <w:left w:val="none" w:sz="0" w:space="0" w:color="auto"/>
                        <w:bottom w:val="none" w:sz="0" w:space="0" w:color="auto"/>
                        <w:right w:val="none" w:sz="0" w:space="0" w:color="auto"/>
                      </w:divBdr>
                      <w:divsChild>
                        <w:div w:id="55398635">
                          <w:marLeft w:val="0"/>
                          <w:marRight w:val="0"/>
                          <w:marTop w:val="0"/>
                          <w:marBottom w:val="0"/>
                          <w:divBdr>
                            <w:top w:val="none" w:sz="0" w:space="0" w:color="auto"/>
                            <w:left w:val="none" w:sz="0" w:space="0" w:color="auto"/>
                            <w:bottom w:val="none" w:sz="0" w:space="0" w:color="auto"/>
                            <w:right w:val="none" w:sz="0" w:space="0" w:color="auto"/>
                          </w:divBdr>
                          <w:divsChild>
                            <w:div w:id="55398893">
                              <w:marLeft w:val="0"/>
                              <w:marRight w:val="0"/>
                              <w:marTop w:val="0"/>
                              <w:marBottom w:val="0"/>
                              <w:divBdr>
                                <w:top w:val="none" w:sz="0" w:space="0" w:color="auto"/>
                                <w:left w:val="none" w:sz="0" w:space="0" w:color="auto"/>
                                <w:bottom w:val="none" w:sz="0" w:space="0" w:color="auto"/>
                                <w:right w:val="none" w:sz="0" w:space="0" w:color="auto"/>
                              </w:divBdr>
                              <w:divsChild>
                                <w:div w:id="55398758">
                                  <w:marLeft w:val="0"/>
                                  <w:marRight w:val="0"/>
                                  <w:marTop w:val="0"/>
                                  <w:marBottom w:val="0"/>
                                  <w:divBdr>
                                    <w:top w:val="none" w:sz="0" w:space="0" w:color="auto"/>
                                    <w:left w:val="none" w:sz="0" w:space="0" w:color="auto"/>
                                    <w:bottom w:val="none" w:sz="0" w:space="0" w:color="auto"/>
                                    <w:right w:val="none" w:sz="0" w:space="0" w:color="auto"/>
                                  </w:divBdr>
                                  <w:divsChild>
                                    <w:div w:id="55398535">
                                      <w:marLeft w:val="0"/>
                                      <w:marRight w:val="0"/>
                                      <w:marTop w:val="0"/>
                                      <w:marBottom w:val="0"/>
                                      <w:divBdr>
                                        <w:top w:val="none" w:sz="0" w:space="0" w:color="auto"/>
                                        <w:left w:val="none" w:sz="0" w:space="0" w:color="auto"/>
                                        <w:bottom w:val="none" w:sz="0" w:space="0" w:color="auto"/>
                                        <w:right w:val="none" w:sz="0" w:space="0" w:color="auto"/>
                                      </w:divBdr>
                                      <w:divsChild>
                                        <w:div w:id="55398867">
                                          <w:marLeft w:val="0"/>
                                          <w:marRight w:val="0"/>
                                          <w:marTop w:val="0"/>
                                          <w:marBottom w:val="0"/>
                                          <w:divBdr>
                                            <w:top w:val="none" w:sz="0" w:space="0" w:color="auto"/>
                                            <w:left w:val="none" w:sz="0" w:space="0" w:color="auto"/>
                                            <w:bottom w:val="none" w:sz="0" w:space="0" w:color="auto"/>
                                            <w:right w:val="none" w:sz="0" w:space="0" w:color="auto"/>
                                          </w:divBdr>
                                          <w:divsChild>
                                            <w:div w:id="55398831">
                                              <w:marLeft w:val="0"/>
                                              <w:marRight w:val="0"/>
                                              <w:marTop w:val="0"/>
                                              <w:marBottom w:val="0"/>
                                              <w:divBdr>
                                                <w:top w:val="none" w:sz="0" w:space="0" w:color="auto"/>
                                                <w:left w:val="none" w:sz="0" w:space="0" w:color="auto"/>
                                                <w:bottom w:val="none" w:sz="0" w:space="0" w:color="auto"/>
                                                <w:right w:val="none" w:sz="0" w:space="0" w:color="auto"/>
                                              </w:divBdr>
                                              <w:divsChild>
                                                <w:div w:id="55398562">
                                                  <w:marLeft w:val="0"/>
                                                  <w:marRight w:val="0"/>
                                                  <w:marTop w:val="0"/>
                                                  <w:marBottom w:val="0"/>
                                                  <w:divBdr>
                                                    <w:top w:val="none" w:sz="0" w:space="0" w:color="auto"/>
                                                    <w:left w:val="none" w:sz="0" w:space="0" w:color="auto"/>
                                                    <w:bottom w:val="none" w:sz="0" w:space="0" w:color="auto"/>
                                                    <w:right w:val="none" w:sz="0" w:space="0" w:color="auto"/>
                                                  </w:divBdr>
                                                  <w:divsChild>
                                                    <w:div w:id="55398879">
                                                      <w:marLeft w:val="0"/>
                                                      <w:marRight w:val="0"/>
                                                      <w:marTop w:val="0"/>
                                                      <w:marBottom w:val="0"/>
                                                      <w:divBdr>
                                                        <w:top w:val="none" w:sz="0" w:space="0" w:color="auto"/>
                                                        <w:left w:val="none" w:sz="0" w:space="0" w:color="auto"/>
                                                        <w:bottom w:val="none" w:sz="0" w:space="0" w:color="auto"/>
                                                        <w:right w:val="none" w:sz="0" w:space="0" w:color="auto"/>
                                                      </w:divBdr>
                                                      <w:divsChild>
                                                        <w:div w:id="55398934">
                                                          <w:marLeft w:val="0"/>
                                                          <w:marRight w:val="0"/>
                                                          <w:marTop w:val="0"/>
                                                          <w:marBottom w:val="0"/>
                                                          <w:divBdr>
                                                            <w:top w:val="none" w:sz="0" w:space="0" w:color="auto"/>
                                                            <w:left w:val="none" w:sz="0" w:space="0" w:color="auto"/>
                                                            <w:bottom w:val="none" w:sz="0" w:space="0" w:color="auto"/>
                                                            <w:right w:val="none" w:sz="0" w:space="0" w:color="auto"/>
                                                          </w:divBdr>
                                                          <w:divsChild>
                                                            <w:div w:id="55398563">
                                                              <w:marLeft w:val="0"/>
                                                              <w:marRight w:val="0"/>
                                                              <w:marTop w:val="0"/>
                                                              <w:marBottom w:val="0"/>
                                                              <w:divBdr>
                                                                <w:top w:val="none" w:sz="0" w:space="0" w:color="auto"/>
                                                                <w:left w:val="none" w:sz="0" w:space="0" w:color="auto"/>
                                                                <w:bottom w:val="none" w:sz="0" w:space="0" w:color="auto"/>
                                                                <w:right w:val="none" w:sz="0" w:space="0" w:color="auto"/>
                                                              </w:divBdr>
                                                              <w:divsChild>
                                                                <w:div w:id="55398625">
                                                                  <w:marLeft w:val="0"/>
                                                                  <w:marRight w:val="0"/>
                                                                  <w:marTop w:val="0"/>
                                                                  <w:marBottom w:val="0"/>
                                                                  <w:divBdr>
                                                                    <w:top w:val="none" w:sz="0" w:space="0" w:color="auto"/>
                                                                    <w:left w:val="none" w:sz="0" w:space="0" w:color="auto"/>
                                                                    <w:bottom w:val="none" w:sz="0" w:space="0" w:color="auto"/>
                                                                    <w:right w:val="none" w:sz="0" w:space="0" w:color="auto"/>
                                                                  </w:divBdr>
                                                                  <w:divsChild>
                                                                    <w:div w:id="55398841">
                                                                      <w:marLeft w:val="0"/>
                                                                      <w:marRight w:val="0"/>
                                                                      <w:marTop w:val="0"/>
                                                                      <w:marBottom w:val="0"/>
                                                                      <w:divBdr>
                                                                        <w:top w:val="none" w:sz="0" w:space="0" w:color="auto"/>
                                                                        <w:left w:val="none" w:sz="0" w:space="0" w:color="auto"/>
                                                                        <w:bottom w:val="none" w:sz="0" w:space="0" w:color="auto"/>
                                                                        <w:right w:val="none" w:sz="0" w:space="0" w:color="auto"/>
                                                                      </w:divBdr>
                                                                      <w:divsChild>
                                                                        <w:div w:id="55398547">
                                                                          <w:marLeft w:val="0"/>
                                                                          <w:marRight w:val="0"/>
                                                                          <w:marTop w:val="0"/>
                                                                          <w:marBottom w:val="0"/>
                                                                          <w:divBdr>
                                                                            <w:top w:val="none" w:sz="0" w:space="0" w:color="auto"/>
                                                                            <w:left w:val="none" w:sz="0" w:space="0" w:color="auto"/>
                                                                            <w:bottom w:val="none" w:sz="0" w:space="0" w:color="auto"/>
                                                                            <w:right w:val="none" w:sz="0" w:space="0" w:color="auto"/>
                                                                          </w:divBdr>
                                                                        </w:div>
                                                                        <w:div w:id="553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8696">
      <w:marLeft w:val="0"/>
      <w:marRight w:val="0"/>
      <w:marTop w:val="0"/>
      <w:marBottom w:val="0"/>
      <w:divBdr>
        <w:top w:val="none" w:sz="0" w:space="0" w:color="auto"/>
        <w:left w:val="none" w:sz="0" w:space="0" w:color="auto"/>
        <w:bottom w:val="none" w:sz="0" w:space="0" w:color="auto"/>
        <w:right w:val="none" w:sz="0" w:space="0" w:color="auto"/>
      </w:divBdr>
      <w:divsChild>
        <w:div w:id="55398801">
          <w:marLeft w:val="0"/>
          <w:marRight w:val="0"/>
          <w:marTop w:val="100"/>
          <w:marBottom w:val="100"/>
          <w:divBdr>
            <w:top w:val="none" w:sz="0" w:space="0" w:color="auto"/>
            <w:left w:val="none" w:sz="0" w:space="0" w:color="auto"/>
            <w:bottom w:val="none" w:sz="0" w:space="0" w:color="auto"/>
            <w:right w:val="none" w:sz="0" w:space="0" w:color="auto"/>
          </w:divBdr>
          <w:divsChild>
            <w:div w:id="55398516">
              <w:marLeft w:val="0"/>
              <w:marRight w:val="0"/>
              <w:marTop w:val="225"/>
              <w:marBottom w:val="750"/>
              <w:divBdr>
                <w:top w:val="none" w:sz="0" w:space="0" w:color="auto"/>
                <w:left w:val="none" w:sz="0" w:space="0" w:color="auto"/>
                <w:bottom w:val="none" w:sz="0" w:space="0" w:color="auto"/>
                <w:right w:val="none" w:sz="0" w:space="0" w:color="auto"/>
              </w:divBdr>
              <w:divsChild>
                <w:div w:id="55398588">
                  <w:marLeft w:val="0"/>
                  <w:marRight w:val="0"/>
                  <w:marTop w:val="0"/>
                  <w:marBottom w:val="0"/>
                  <w:divBdr>
                    <w:top w:val="none" w:sz="0" w:space="0" w:color="auto"/>
                    <w:left w:val="none" w:sz="0" w:space="0" w:color="auto"/>
                    <w:bottom w:val="none" w:sz="0" w:space="0" w:color="auto"/>
                    <w:right w:val="none" w:sz="0" w:space="0" w:color="auto"/>
                  </w:divBdr>
                  <w:divsChild>
                    <w:div w:id="55398713">
                      <w:marLeft w:val="0"/>
                      <w:marRight w:val="0"/>
                      <w:marTop w:val="0"/>
                      <w:marBottom w:val="0"/>
                      <w:divBdr>
                        <w:top w:val="none" w:sz="0" w:space="0" w:color="auto"/>
                        <w:left w:val="none" w:sz="0" w:space="0" w:color="auto"/>
                        <w:bottom w:val="none" w:sz="0" w:space="0" w:color="auto"/>
                        <w:right w:val="none" w:sz="0" w:space="0" w:color="auto"/>
                      </w:divBdr>
                      <w:divsChild>
                        <w:div w:id="55398823">
                          <w:marLeft w:val="0"/>
                          <w:marRight w:val="0"/>
                          <w:marTop w:val="0"/>
                          <w:marBottom w:val="0"/>
                          <w:divBdr>
                            <w:top w:val="none" w:sz="0" w:space="0" w:color="auto"/>
                            <w:left w:val="none" w:sz="0" w:space="0" w:color="auto"/>
                            <w:bottom w:val="none" w:sz="0" w:space="0" w:color="auto"/>
                            <w:right w:val="none" w:sz="0" w:space="0" w:color="auto"/>
                          </w:divBdr>
                          <w:divsChild>
                            <w:div w:id="55398541">
                              <w:marLeft w:val="0"/>
                              <w:marRight w:val="0"/>
                              <w:marTop w:val="0"/>
                              <w:marBottom w:val="0"/>
                              <w:divBdr>
                                <w:top w:val="none" w:sz="0" w:space="0" w:color="auto"/>
                                <w:left w:val="none" w:sz="0" w:space="0" w:color="auto"/>
                                <w:bottom w:val="none" w:sz="0" w:space="0" w:color="auto"/>
                                <w:right w:val="none" w:sz="0" w:space="0" w:color="auto"/>
                              </w:divBdr>
                              <w:divsChild>
                                <w:div w:id="55398510">
                                  <w:marLeft w:val="0"/>
                                  <w:marRight w:val="0"/>
                                  <w:marTop w:val="0"/>
                                  <w:marBottom w:val="0"/>
                                  <w:divBdr>
                                    <w:top w:val="none" w:sz="0" w:space="0" w:color="auto"/>
                                    <w:left w:val="none" w:sz="0" w:space="0" w:color="auto"/>
                                    <w:bottom w:val="none" w:sz="0" w:space="0" w:color="auto"/>
                                    <w:right w:val="none" w:sz="0" w:space="0" w:color="auto"/>
                                  </w:divBdr>
                                  <w:divsChild>
                                    <w:div w:id="55398596">
                                      <w:marLeft w:val="0"/>
                                      <w:marRight w:val="0"/>
                                      <w:marTop w:val="0"/>
                                      <w:marBottom w:val="0"/>
                                      <w:divBdr>
                                        <w:top w:val="none" w:sz="0" w:space="0" w:color="auto"/>
                                        <w:left w:val="none" w:sz="0" w:space="0" w:color="auto"/>
                                        <w:bottom w:val="none" w:sz="0" w:space="0" w:color="auto"/>
                                        <w:right w:val="none" w:sz="0" w:space="0" w:color="auto"/>
                                      </w:divBdr>
                                      <w:divsChild>
                                        <w:div w:id="55398929">
                                          <w:marLeft w:val="0"/>
                                          <w:marRight w:val="0"/>
                                          <w:marTop w:val="0"/>
                                          <w:marBottom w:val="0"/>
                                          <w:divBdr>
                                            <w:top w:val="none" w:sz="0" w:space="0" w:color="auto"/>
                                            <w:left w:val="none" w:sz="0" w:space="0" w:color="auto"/>
                                            <w:bottom w:val="none" w:sz="0" w:space="0" w:color="auto"/>
                                            <w:right w:val="none" w:sz="0" w:space="0" w:color="auto"/>
                                          </w:divBdr>
                                          <w:divsChild>
                                            <w:div w:id="55398891">
                                              <w:marLeft w:val="0"/>
                                              <w:marRight w:val="0"/>
                                              <w:marTop w:val="0"/>
                                              <w:marBottom w:val="0"/>
                                              <w:divBdr>
                                                <w:top w:val="none" w:sz="0" w:space="0" w:color="auto"/>
                                                <w:left w:val="none" w:sz="0" w:space="0" w:color="auto"/>
                                                <w:bottom w:val="none" w:sz="0" w:space="0" w:color="auto"/>
                                                <w:right w:val="none" w:sz="0" w:space="0" w:color="auto"/>
                                              </w:divBdr>
                                              <w:divsChild>
                                                <w:div w:id="55398880">
                                                  <w:marLeft w:val="0"/>
                                                  <w:marRight w:val="0"/>
                                                  <w:marTop w:val="0"/>
                                                  <w:marBottom w:val="0"/>
                                                  <w:divBdr>
                                                    <w:top w:val="none" w:sz="0" w:space="0" w:color="auto"/>
                                                    <w:left w:val="none" w:sz="0" w:space="0" w:color="auto"/>
                                                    <w:bottom w:val="none" w:sz="0" w:space="0" w:color="auto"/>
                                                    <w:right w:val="none" w:sz="0" w:space="0" w:color="auto"/>
                                                  </w:divBdr>
                                                  <w:divsChild>
                                                    <w:div w:id="55398747">
                                                      <w:marLeft w:val="0"/>
                                                      <w:marRight w:val="0"/>
                                                      <w:marTop w:val="0"/>
                                                      <w:marBottom w:val="0"/>
                                                      <w:divBdr>
                                                        <w:top w:val="none" w:sz="0" w:space="0" w:color="auto"/>
                                                        <w:left w:val="none" w:sz="0" w:space="0" w:color="auto"/>
                                                        <w:bottom w:val="none" w:sz="0" w:space="0" w:color="auto"/>
                                                        <w:right w:val="none" w:sz="0" w:space="0" w:color="auto"/>
                                                      </w:divBdr>
                                                      <w:divsChild>
                                                        <w:div w:id="55398725">
                                                          <w:marLeft w:val="0"/>
                                                          <w:marRight w:val="0"/>
                                                          <w:marTop w:val="0"/>
                                                          <w:marBottom w:val="0"/>
                                                          <w:divBdr>
                                                            <w:top w:val="none" w:sz="0" w:space="0" w:color="auto"/>
                                                            <w:left w:val="none" w:sz="0" w:space="0" w:color="auto"/>
                                                            <w:bottom w:val="none" w:sz="0" w:space="0" w:color="auto"/>
                                                            <w:right w:val="none" w:sz="0" w:space="0" w:color="auto"/>
                                                          </w:divBdr>
                                                          <w:divsChild>
                                                            <w:div w:id="55398522">
                                                              <w:marLeft w:val="0"/>
                                                              <w:marRight w:val="0"/>
                                                              <w:marTop w:val="0"/>
                                                              <w:marBottom w:val="0"/>
                                                              <w:divBdr>
                                                                <w:top w:val="none" w:sz="0" w:space="0" w:color="auto"/>
                                                                <w:left w:val="none" w:sz="0" w:space="0" w:color="auto"/>
                                                                <w:bottom w:val="none" w:sz="0" w:space="0" w:color="auto"/>
                                                                <w:right w:val="none" w:sz="0" w:space="0" w:color="auto"/>
                                                              </w:divBdr>
                                                              <w:divsChild>
                                                                <w:div w:id="55398698">
                                                                  <w:marLeft w:val="0"/>
                                                                  <w:marRight w:val="0"/>
                                                                  <w:marTop w:val="0"/>
                                                                  <w:marBottom w:val="0"/>
                                                                  <w:divBdr>
                                                                    <w:top w:val="none" w:sz="0" w:space="0" w:color="auto"/>
                                                                    <w:left w:val="none" w:sz="0" w:space="0" w:color="auto"/>
                                                                    <w:bottom w:val="none" w:sz="0" w:space="0" w:color="auto"/>
                                                                    <w:right w:val="none" w:sz="0" w:space="0" w:color="auto"/>
                                                                  </w:divBdr>
                                                                  <w:divsChild>
                                                                    <w:div w:id="55398285">
                                                                      <w:marLeft w:val="0"/>
                                                                      <w:marRight w:val="0"/>
                                                                      <w:marTop w:val="0"/>
                                                                      <w:marBottom w:val="0"/>
                                                                      <w:divBdr>
                                                                        <w:top w:val="none" w:sz="0" w:space="0" w:color="auto"/>
                                                                        <w:left w:val="none" w:sz="0" w:space="0" w:color="auto"/>
                                                                        <w:bottom w:val="none" w:sz="0" w:space="0" w:color="auto"/>
                                                                        <w:right w:val="none" w:sz="0" w:space="0" w:color="auto"/>
                                                                      </w:divBdr>
                                                                    </w:div>
                                                                    <w:div w:id="55398560">
                                                                      <w:marLeft w:val="0"/>
                                                                      <w:marRight w:val="0"/>
                                                                      <w:marTop w:val="0"/>
                                                                      <w:marBottom w:val="0"/>
                                                                      <w:divBdr>
                                                                        <w:top w:val="none" w:sz="0" w:space="0" w:color="auto"/>
                                                                        <w:left w:val="none" w:sz="0" w:space="0" w:color="auto"/>
                                                                        <w:bottom w:val="none" w:sz="0" w:space="0" w:color="auto"/>
                                                                        <w:right w:val="none" w:sz="0" w:space="0" w:color="auto"/>
                                                                      </w:divBdr>
                                                                      <w:divsChild>
                                                                        <w:div w:id="55398564">
                                                                          <w:marLeft w:val="0"/>
                                                                          <w:marRight w:val="0"/>
                                                                          <w:marTop w:val="0"/>
                                                                          <w:marBottom w:val="0"/>
                                                                          <w:divBdr>
                                                                            <w:top w:val="none" w:sz="0" w:space="0" w:color="auto"/>
                                                                            <w:left w:val="none" w:sz="0" w:space="0" w:color="auto"/>
                                                                            <w:bottom w:val="none" w:sz="0" w:space="0" w:color="auto"/>
                                                                            <w:right w:val="none" w:sz="0" w:space="0" w:color="auto"/>
                                                                          </w:divBdr>
                                                                          <w:divsChild>
                                                                            <w:div w:id="55398855">
                                                                              <w:marLeft w:val="0"/>
                                                                              <w:marRight w:val="0"/>
                                                                              <w:marTop w:val="0"/>
                                                                              <w:marBottom w:val="0"/>
                                                                              <w:divBdr>
                                                                                <w:top w:val="none" w:sz="0" w:space="0" w:color="auto"/>
                                                                                <w:left w:val="none" w:sz="0" w:space="0" w:color="auto"/>
                                                                                <w:bottom w:val="none" w:sz="0" w:space="0" w:color="auto"/>
                                                                                <w:right w:val="none" w:sz="0" w:space="0" w:color="auto"/>
                                                                              </w:divBdr>
                                                                            </w:div>
                                                                            <w:div w:id="55398870">
                                                                              <w:marLeft w:val="0"/>
                                                                              <w:marRight w:val="0"/>
                                                                              <w:marTop w:val="0"/>
                                                                              <w:marBottom w:val="0"/>
                                                                              <w:divBdr>
                                                                                <w:top w:val="none" w:sz="0" w:space="0" w:color="auto"/>
                                                                                <w:left w:val="none" w:sz="0" w:space="0" w:color="auto"/>
                                                                                <w:bottom w:val="none" w:sz="0" w:space="0" w:color="auto"/>
                                                                                <w:right w:val="none" w:sz="0" w:space="0" w:color="auto"/>
                                                                              </w:divBdr>
                                                                            </w:div>
                                                                          </w:divsChild>
                                                                        </w:div>
                                                                        <w:div w:id="55398746">
                                                                          <w:marLeft w:val="0"/>
                                                                          <w:marRight w:val="0"/>
                                                                          <w:marTop w:val="0"/>
                                                                          <w:marBottom w:val="0"/>
                                                                          <w:divBdr>
                                                                            <w:top w:val="none" w:sz="0" w:space="0" w:color="auto"/>
                                                                            <w:left w:val="none" w:sz="0" w:space="0" w:color="auto"/>
                                                                            <w:bottom w:val="none" w:sz="0" w:space="0" w:color="auto"/>
                                                                            <w:right w:val="none" w:sz="0" w:space="0" w:color="auto"/>
                                                                          </w:divBdr>
                                                                          <w:divsChild>
                                                                            <w:div w:id="55398512">
                                                                              <w:marLeft w:val="0"/>
                                                                              <w:marRight w:val="0"/>
                                                                              <w:marTop w:val="0"/>
                                                                              <w:marBottom w:val="0"/>
                                                                              <w:divBdr>
                                                                                <w:top w:val="none" w:sz="0" w:space="0" w:color="auto"/>
                                                                                <w:left w:val="none" w:sz="0" w:space="0" w:color="auto"/>
                                                                                <w:bottom w:val="none" w:sz="0" w:space="0" w:color="auto"/>
                                                                                <w:right w:val="none" w:sz="0" w:space="0" w:color="auto"/>
                                                                              </w:divBdr>
                                                                            </w:div>
                                                                            <w:div w:id="55398751">
                                                                              <w:marLeft w:val="0"/>
                                                                              <w:marRight w:val="0"/>
                                                                              <w:marTop w:val="0"/>
                                                                              <w:marBottom w:val="0"/>
                                                                              <w:divBdr>
                                                                                <w:top w:val="none" w:sz="0" w:space="0" w:color="auto"/>
                                                                                <w:left w:val="none" w:sz="0" w:space="0" w:color="auto"/>
                                                                                <w:bottom w:val="none" w:sz="0" w:space="0" w:color="auto"/>
                                                                                <w:right w:val="none" w:sz="0" w:space="0" w:color="auto"/>
                                                                              </w:divBdr>
                                                                            </w:div>
                                                                          </w:divsChild>
                                                                        </w:div>
                                                                        <w:div w:id="55398763">
                                                                          <w:marLeft w:val="0"/>
                                                                          <w:marRight w:val="0"/>
                                                                          <w:marTop w:val="0"/>
                                                                          <w:marBottom w:val="0"/>
                                                                          <w:divBdr>
                                                                            <w:top w:val="none" w:sz="0" w:space="0" w:color="auto"/>
                                                                            <w:left w:val="none" w:sz="0" w:space="0" w:color="auto"/>
                                                                            <w:bottom w:val="none" w:sz="0" w:space="0" w:color="auto"/>
                                                                            <w:right w:val="none" w:sz="0" w:space="0" w:color="auto"/>
                                                                          </w:divBdr>
                                                                        </w:div>
                                                                        <w:div w:id="55398797">
                                                                          <w:marLeft w:val="0"/>
                                                                          <w:marRight w:val="0"/>
                                                                          <w:marTop w:val="0"/>
                                                                          <w:marBottom w:val="0"/>
                                                                          <w:divBdr>
                                                                            <w:top w:val="none" w:sz="0" w:space="0" w:color="auto"/>
                                                                            <w:left w:val="none" w:sz="0" w:space="0" w:color="auto"/>
                                                                            <w:bottom w:val="none" w:sz="0" w:space="0" w:color="auto"/>
                                                                            <w:right w:val="none" w:sz="0" w:space="0" w:color="auto"/>
                                                                          </w:divBdr>
                                                                        </w:div>
                                                                      </w:divsChild>
                                                                    </w:div>
                                                                    <w:div w:id="55398671">
                                                                      <w:marLeft w:val="0"/>
                                                                      <w:marRight w:val="0"/>
                                                                      <w:marTop w:val="0"/>
                                                                      <w:marBottom w:val="0"/>
                                                                      <w:divBdr>
                                                                        <w:top w:val="none" w:sz="0" w:space="0" w:color="auto"/>
                                                                        <w:left w:val="none" w:sz="0" w:space="0" w:color="auto"/>
                                                                        <w:bottom w:val="none" w:sz="0" w:space="0" w:color="auto"/>
                                                                        <w:right w:val="none" w:sz="0" w:space="0" w:color="auto"/>
                                                                      </w:divBdr>
                                                                    </w:div>
                                                                    <w:div w:id="55398791">
                                                                      <w:marLeft w:val="0"/>
                                                                      <w:marRight w:val="0"/>
                                                                      <w:marTop w:val="0"/>
                                                                      <w:marBottom w:val="0"/>
                                                                      <w:divBdr>
                                                                        <w:top w:val="none" w:sz="0" w:space="0" w:color="auto"/>
                                                                        <w:left w:val="none" w:sz="0" w:space="0" w:color="auto"/>
                                                                        <w:bottom w:val="none" w:sz="0" w:space="0" w:color="auto"/>
                                                                        <w:right w:val="none" w:sz="0" w:space="0" w:color="auto"/>
                                                                      </w:divBdr>
                                                                      <w:divsChild>
                                                                        <w:div w:id="55398654">
                                                                          <w:marLeft w:val="0"/>
                                                                          <w:marRight w:val="0"/>
                                                                          <w:marTop w:val="0"/>
                                                                          <w:marBottom w:val="0"/>
                                                                          <w:divBdr>
                                                                            <w:top w:val="none" w:sz="0" w:space="0" w:color="auto"/>
                                                                            <w:left w:val="none" w:sz="0" w:space="0" w:color="auto"/>
                                                                            <w:bottom w:val="none" w:sz="0" w:space="0" w:color="auto"/>
                                                                            <w:right w:val="none" w:sz="0" w:space="0" w:color="auto"/>
                                                                          </w:divBdr>
                                                                        </w:div>
                                                                        <w:div w:id="55398657">
                                                                          <w:marLeft w:val="0"/>
                                                                          <w:marRight w:val="0"/>
                                                                          <w:marTop w:val="0"/>
                                                                          <w:marBottom w:val="0"/>
                                                                          <w:divBdr>
                                                                            <w:top w:val="none" w:sz="0" w:space="0" w:color="auto"/>
                                                                            <w:left w:val="none" w:sz="0" w:space="0" w:color="auto"/>
                                                                            <w:bottom w:val="none" w:sz="0" w:space="0" w:color="auto"/>
                                                                            <w:right w:val="none" w:sz="0" w:space="0" w:color="auto"/>
                                                                          </w:divBdr>
                                                                        </w:div>
                                                                        <w:div w:id="55398805">
                                                                          <w:marLeft w:val="0"/>
                                                                          <w:marRight w:val="0"/>
                                                                          <w:marTop w:val="0"/>
                                                                          <w:marBottom w:val="0"/>
                                                                          <w:divBdr>
                                                                            <w:top w:val="none" w:sz="0" w:space="0" w:color="auto"/>
                                                                            <w:left w:val="none" w:sz="0" w:space="0" w:color="auto"/>
                                                                            <w:bottom w:val="none" w:sz="0" w:space="0" w:color="auto"/>
                                                                            <w:right w:val="none" w:sz="0" w:space="0" w:color="auto"/>
                                                                          </w:divBdr>
                                                                          <w:divsChild>
                                                                            <w:div w:id="55398620">
                                                                              <w:marLeft w:val="0"/>
                                                                              <w:marRight w:val="0"/>
                                                                              <w:marTop w:val="0"/>
                                                                              <w:marBottom w:val="0"/>
                                                                              <w:divBdr>
                                                                                <w:top w:val="none" w:sz="0" w:space="0" w:color="auto"/>
                                                                                <w:left w:val="none" w:sz="0" w:space="0" w:color="auto"/>
                                                                                <w:bottom w:val="none" w:sz="0" w:space="0" w:color="auto"/>
                                                                                <w:right w:val="none" w:sz="0" w:space="0" w:color="auto"/>
                                                                              </w:divBdr>
                                                                            </w:div>
                                                                            <w:div w:id="55398707">
                                                                              <w:marLeft w:val="0"/>
                                                                              <w:marRight w:val="0"/>
                                                                              <w:marTop w:val="0"/>
                                                                              <w:marBottom w:val="0"/>
                                                                              <w:divBdr>
                                                                                <w:top w:val="none" w:sz="0" w:space="0" w:color="auto"/>
                                                                                <w:left w:val="none" w:sz="0" w:space="0" w:color="auto"/>
                                                                                <w:bottom w:val="none" w:sz="0" w:space="0" w:color="auto"/>
                                                                                <w:right w:val="none" w:sz="0" w:space="0" w:color="auto"/>
                                                                              </w:divBdr>
                                                                            </w:div>
                                                                          </w:divsChild>
                                                                        </w:div>
                                                                        <w:div w:id="55398816">
                                                                          <w:marLeft w:val="0"/>
                                                                          <w:marRight w:val="0"/>
                                                                          <w:marTop w:val="0"/>
                                                                          <w:marBottom w:val="0"/>
                                                                          <w:divBdr>
                                                                            <w:top w:val="none" w:sz="0" w:space="0" w:color="auto"/>
                                                                            <w:left w:val="none" w:sz="0" w:space="0" w:color="auto"/>
                                                                            <w:bottom w:val="none" w:sz="0" w:space="0" w:color="auto"/>
                                                                            <w:right w:val="none" w:sz="0" w:space="0" w:color="auto"/>
                                                                          </w:divBdr>
                                                                          <w:divsChild>
                                                                            <w:div w:id="55398700">
                                                                              <w:marLeft w:val="0"/>
                                                                              <w:marRight w:val="0"/>
                                                                              <w:marTop w:val="0"/>
                                                                              <w:marBottom w:val="0"/>
                                                                              <w:divBdr>
                                                                                <w:top w:val="none" w:sz="0" w:space="0" w:color="auto"/>
                                                                                <w:left w:val="none" w:sz="0" w:space="0" w:color="auto"/>
                                                                                <w:bottom w:val="none" w:sz="0" w:space="0" w:color="auto"/>
                                                                                <w:right w:val="none" w:sz="0" w:space="0" w:color="auto"/>
                                                                              </w:divBdr>
                                                                            </w:div>
                                                                            <w:div w:id="55398860">
                                                                              <w:marLeft w:val="0"/>
                                                                              <w:marRight w:val="0"/>
                                                                              <w:marTop w:val="0"/>
                                                                              <w:marBottom w:val="0"/>
                                                                              <w:divBdr>
                                                                                <w:top w:val="none" w:sz="0" w:space="0" w:color="auto"/>
                                                                                <w:left w:val="none" w:sz="0" w:space="0" w:color="auto"/>
                                                                                <w:bottom w:val="none" w:sz="0" w:space="0" w:color="auto"/>
                                                                                <w:right w:val="none" w:sz="0" w:space="0" w:color="auto"/>
                                                                              </w:divBdr>
                                                                            </w:div>
                                                                          </w:divsChild>
                                                                        </w:div>
                                                                        <w:div w:id="55398942">
                                                                          <w:marLeft w:val="0"/>
                                                                          <w:marRight w:val="0"/>
                                                                          <w:marTop w:val="0"/>
                                                                          <w:marBottom w:val="0"/>
                                                                          <w:divBdr>
                                                                            <w:top w:val="none" w:sz="0" w:space="0" w:color="auto"/>
                                                                            <w:left w:val="none" w:sz="0" w:space="0" w:color="auto"/>
                                                                            <w:bottom w:val="none" w:sz="0" w:space="0" w:color="auto"/>
                                                                            <w:right w:val="none" w:sz="0" w:space="0" w:color="auto"/>
                                                                          </w:divBdr>
                                                                          <w:divsChild>
                                                                            <w:div w:id="55398732">
                                                                              <w:marLeft w:val="0"/>
                                                                              <w:marRight w:val="0"/>
                                                                              <w:marTop w:val="0"/>
                                                                              <w:marBottom w:val="0"/>
                                                                              <w:divBdr>
                                                                                <w:top w:val="none" w:sz="0" w:space="0" w:color="auto"/>
                                                                                <w:left w:val="none" w:sz="0" w:space="0" w:color="auto"/>
                                                                                <w:bottom w:val="none" w:sz="0" w:space="0" w:color="auto"/>
                                                                                <w:right w:val="none" w:sz="0" w:space="0" w:color="auto"/>
                                                                              </w:divBdr>
                                                                            </w:div>
                                                                            <w:div w:id="553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8710">
      <w:marLeft w:val="0"/>
      <w:marRight w:val="0"/>
      <w:marTop w:val="0"/>
      <w:marBottom w:val="0"/>
      <w:divBdr>
        <w:top w:val="none" w:sz="0" w:space="0" w:color="auto"/>
        <w:left w:val="none" w:sz="0" w:space="0" w:color="auto"/>
        <w:bottom w:val="none" w:sz="0" w:space="0" w:color="auto"/>
        <w:right w:val="none" w:sz="0" w:space="0" w:color="auto"/>
      </w:divBdr>
      <w:divsChild>
        <w:div w:id="55398849">
          <w:marLeft w:val="0"/>
          <w:marRight w:val="0"/>
          <w:marTop w:val="100"/>
          <w:marBottom w:val="100"/>
          <w:divBdr>
            <w:top w:val="none" w:sz="0" w:space="0" w:color="auto"/>
            <w:left w:val="none" w:sz="0" w:space="0" w:color="auto"/>
            <w:bottom w:val="none" w:sz="0" w:space="0" w:color="auto"/>
            <w:right w:val="none" w:sz="0" w:space="0" w:color="auto"/>
          </w:divBdr>
          <w:divsChild>
            <w:div w:id="55398731">
              <w:marLeft w:val="0"/>
              <w:marRight w:val="0"/>
              <w:marTop w:val="225"/>
              <w:marBottom w:val="750"/>
              <w:divBdr>
                <w:top w:val="none" w:sz="0" w:space="0" w:color="auto"/>
                <w:left w:val="none" w:sz="0" w:space="0" w:color="auto"/>
                <w:bottom w:val="none" w:sz="0" w:space="0" w:color="auto"/>
                <w:right w:val="none" w:sz="0" w:space="0" w:color="auto"/>
              </w:divBdr>
              <w:divsChild>
                <w:div w:id="55398634">
                  <w:marLeft w:val="0"/>
                  <w:marRight w:val="0"/>
                  <w:marTop w:val="0"/>
                  <w:marBottom w:val="0"/>
                  <w:divBdr>
                    <w:top w:val="none" w:sz="0" w:space="0" w:color="auto"/>
                    <w:left w:val="none" w:sz="0" w:space="0" w:color="auto"/>
                    <w:bottom w:val="none" w:sz="0" w:space="0" w:color="auto"/>
                    <w:right w:val="none" w:sz="0" w:space="0" w:color="auto"/>
                  </w:divBdr>
                  <w:divsChild>
                    <w:div w:id="55398641">
                      <w:marLeft w:val="0"/>
                      <w:marRight w:val="0"/>
                      <w:marTop w:val="0"/>
                      <w:marBottom w:val="0"/>
                      <w:divBdr>
                        <w:top w:val="none" w:sz="0" w:space="0" w:color="auto"/>
                        <w:left w:val="none" w:sz="0" w:space="0" w:color="auto"/>
                        <w:bottom w:val="none" w:sz="0" w:space="0" w:color="auto"/>
                        <w:right w:val="none" w:sz="0" w:space="0" w:color="auto"/>
                      </w:divBdr>
                      <w:divsChild>
                        <w:div w:id="55398912">
                          <w:marLeft w:val="0"/>
                          <w:marRight w:val="0"/>
                          <w:marTop w:val="0"/>
                          <w:marBottom w:val="0"/>
                          <w:divBdr>
                            <w:top w:val="none" w:sz="0" w:space="0" w:color="auto"/>
                            <w:left w:val="none" w:sz="0" w:space="0" w:color="auto"/>
                            <w:bottom w:val="none" w:sz="0" w:space="0" w:color="auto"/>
                            <w:right w:val="none" w:sz="0" w:space="0" w:color="auto"/>
                          </w:divBdr>
                          <w:divsChild>
                            <w:div w:id="55398774">
                              <w:marLeft w:val="0"/>
                              <w:marRight w:val="0"/>
                              <w:marTop w:val="0"/>
                              <w:marBottom w:val="0"/>
                              <w:divBdr>
                                <w:top w:val="none" w:sz="0" w:space="0" w:color="auto"/>
                                <w:left w:val="none" w:sz="0" w:space="0" w:color="auto"/>
                                <w:bottom w:val="none" w:sz="0" w:space="0" w:color="auto"/>
                                <w:right w:val="none" w:sz="0" w:space="0" w:color="auto"/>
                              </w:divBdr>
                              <w:divsChild>
                                <w:div w:id="55398591">
                                  <w:marLeft w:val="0"/>
                                  <w:marRight w:val="0"/>
                                  <w:marTop w:val="0"/>
                                  <w:marBottom w:val="0"/>
                                  <w:divBdr>
                                    <w:top w:val="none" w:sz="0" w:space="0" w:color="auto"/>
                                    <w:left w:val="none" w:sz="0" w:space="0" w:color="auto"/>
                                    <w:bottom w:val="none" w:sz="0" w:space="0" w:color="auto"/>
                                    <w:right w:val="none" w:sz="0" w:space="0" w:color="auto"/>
                                  </w:divBdr>
                                  <w:divsChild>
                                    <w:div w:id="55398597">
                                      <w:marLeft w:val="0"/>
                                      <w:marRight w:val="0"/>
                                      <w:marTop w:val="0"/>
                                      <w:marBottom w:val="0"/>
                                      <w:divBdr>
                                        <w:top w:val="none" w:sz="0" w:space="0" w:color="auto"/>
                                        <w:left w:val="none" w:sz="0" w:space="0" w:color="auto"/>
                                        <w:bottom w:val="none" w:sz="0" w:space="0" w:color="auto"/>
                                        <w:right w:val="none" w:sz="0" w:space="0" w:color="auto"/>
                                      </w:divBdr>
                                      <w:divsChild>
                                        <w:div w:id="55398728">
                                          <w:marLeft w:val="0"/>
                                          <w:marRight w:val="0"/>
                                          <w:marTop w:val="0"/>
                                          <w:marBottom w:val="0"/>
                                          <w:divBdr>
                                            <w:top w:val="none" w:sz="0" w:space="0" w:color="auto"/>
                                            <w:left w:val="none" w:sz="0" w:space="0" w:color="auto"/>
                                            <w:bottom w:val="none" w:sz="0" w:space="0" w:color="auto"/>
                                            <w:right w:val="none" w:sz="0" w:space="0" w:color="auto"/>
                                          </w:divBdr>
                                          <w:divsChild>
                                            <w:div w:id="55398889">
                                              <w:marLeft w:val="0"/>
                                              <w:marRight w:val="0"/>
                                              <w:marTop w:val="0"/>
                                              <w:marBottom w:val="0"/>
                                              <w:divBdr>
                                                <w:top w:val="none" w:sz="0" w:space="0" w:color="auto"/>
                                                <w:left w:val="none" w:sz="0" w:space="0" w:color="auto"/>
                                                <w:bottom w:val="none" w:sz="0" w:space="0" w:color="auto"/>
                                                <w:right w:val="none" w:sz="0" w:space="0" w:color="auto"/>
                                              </w:divBdr>
                                              <w:divsChild>
                                                <w:div w:id="55398559">
                                                  <w:marLeft w:val="0"/>
                                                  <w:marRight w:val="0"/>
                                                  <w:marTop w:val="0"/>
                                                  <w:marBottom w:val="0"/>
                                                  <w:divBdr>
                                                    <w:top w:val="none" w:sz="0" w:space="0" w:color="auto"/>
                                                    <w:left w:val="none" w:sz="0" w:space="0" w:color="auto"/>
                                                    <w:bottom w:val="none" w:sz="0" w:space="0" w:color="auto"/>
                                                    <w:right w:val="none" w:sz="0" w:space="0" w:color="auto"/>
                                                  </w:divBdr>
                                                  <w:divsChild>
                                                    <w:div w:id="55398674">
                                                      <w:marLeft w:val="0"/>
                                                      <w:marRight w:val="0"/>
                                                      <w:marTop w:val="0"/>
                                                      <w:marBottom w:val="0"/>
                                                      <w:divBdr>
                                                        <w:top w:val="none" w:sz="0" w:space="0" w:color="auto"/>
                                                        <w:left w:val="none" w:sz="0" w:space="0" w:color="auto"/>
                                                        <w:bottom w:val="none" w:sz="0" w:space="0" w:color="auto"/>
                                                        <w:right w:val="none" w:sz="0" w:space="0" w:color="auto"/>
                                                      </w:divBdr>
                                                      <w:divsChild>
                                                        <w:div w:id="55398675">
                                                          <w:marLeft w:val="0"/>
                                                          <w:marRight w:val="0"/>
                                                          <w:marTop w:val="0"/>
                                                          <w:marBottom w:val="0"/>
                                                          <w:divBdr>
                                                            <w:top w:val="none" w:sz="0" w:space="0" w:color="auto"/>
                                                            <w:left w:val="none" w:sz="0" w:space="0" w:color="auto"/>
                                                            <w:bottom w:val="none" w:sz="0" w:space="0" w:color="auto"/>
                                                            <w:right w:val="none" w:sz="0" w:space="0" w:color="auto"/>
                                                          </w:divBdr>
                                                          <w:divsChild>
                                                            <w:div w:id="55398927">
                                                              <w:marLeft w:val="0"/>
                                                              <w:marRight w:val="0"/>
                                                              <w:marTop w:val="0"/>
                                                              <w:marBottom w:val="0"/>
                                                              <w:divBdr>
                                                                <w:top w:val="none" w:sz="0" w:space="0" w:color="auto"/>
                                                                <w:left w:val="none" w:sz="0" w:space="0" w:color="auto"/>
                                                                <w:bottom w:val="none" w:sz="0" w:space="0" w:color="auto"/>
                                                                <w:right w:val="none" w:sz="0" w:space="0" w:color="auto"/>
                                                              </w:divBdr>
                                                              <w:divsChild>
                                                                <w:div w:id="55398546">
                                                                  <w:marLeft w:val="0"/>
                                                                  <w:marRight w:val="0"/>
                                                                  <w:marTop w:val="0"/>
                                                                  <w:marBottom w:val="0"/>
                                                                  <w:divBdr>
                                                                    <w:top w:val="none" w:sz="0" w:space="0" w:color="auto"/>
                                                                    <w:left w:val="none" w:sz="0" w:space="0" w:color="auto"/>
                                                                    <w:bottom w:val="none" w:sz="0" w:space="0" w:color="auto"/>
                                                                    <w:right w:val="none" w:sz="0" w:space="0" w:color="auto"/>
                                                                  </w:divBdr>
                                                                  <w:divsChild>
                                                                    <w:div w:id="55398646">
                                                                      <w:marLeft w:val="0"/>
                                                                      <w:marRight w:val="0"/>
                                                                      <w:marTop w:val="0"/>
                                                                      <w:marBottom w:val="0"/>
                                                                      <w:divBdr>
                                                                        <w:top w:val="none" w:sz="0" w:space="0" w:color="auto"/>
                                                                        <w:left w:val="none" w:sz="0" w:space="0" w:color="auto"/>
                                                                        <w:bottom w:val="none" w:sz="0" w:space="0" w:color="auto"/>
                                                                        <w:right w:val="none" w:sz="0" w:space="0" w:color="auto"/>
                                                                      </w:divBdr>
                                                                      <w:divsChild>
                                                                        <w:div w:id="55398772">
                                                                          <w:marLeft w:val="0"/>
                                                                          <w:marRight w:val="0"/>
                                                                          <w:marTop w:val="0"/>
                                                                          <w:marBottom w:val="0"/>
                                                                          <w:divBdr>
                                                                            <w:top w:val="none" w:sz="0" w:space="0" w:color="auto"/>
                                                                            <w:left w:val="none" w:sz="0" w:space="0" w:color="auto"/>
                                                                            <w:bottom w:val="none" w:sz="0" w:space="0" w:color="auto"/>
                                                                            <w:right w:val="none" w:sz="0" w:space="0" w:color="auto"/>
                                                                          </w:divBdr>
                                                                        </w:div>
                                                                        <w:div w:id="553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8664">
                                                                  <w:marLeft w:val="0"/>
                                                                  <w:marRight w:val="0"/>
                                                                  <w:marTop w:val="0"/>
                                                                  <w:marBottom w:val="0"/>
                                                                  <w:divBdr>
                                                                    <w:top w:val="none" w:sz="0" w:space="0" w:color="auto"/>
                                                                    <w:left w:val="none" w:sz="0" w:space="0" w:color="auto"/>
                                                                    <w:bottom w:val="none" w:sz="0" w:space="0" w:color="auto"/>
                                                                    <w:right w:val="none" w:sz="0" w:space="0" w:color="auto"/>
                                                                  </w:divBdr>
                                                                  <w:divsChild>
                                                                    <w:div w:id="55398771">
                                                                      <w:marLeft w:val="0"/>
                                                                      <w:marRight w:val="0"/>
                                                                      <w:marTop w:val="0"/>
                                                                      <w:marBottom w:val="0"/>
                                                                      <w:divBdr>
                                                                        <w:top w:val="none" w:sz="0" w:space="0" w:color="auto"/>
                                                                        <w:left w:val="none" w:sz="0" w:space="0" w:color="auto"/>
                                                                        <w:bottom w:val="none" w:sz="0" w:space="0" w:color="auto"/>
                                                                        <w:right w:val="none" w:sz="0" w:space="0" w:color="auto"/>
                                                                      </w:divBdr>
                                                                      <w:divsChild>
                                                                        <w:div w:id="55398808">
                                                                          <w:marLeft w:val="0"/>
                                                                          <w:marRight w:val="0"/>
                                                                          <w:marTop w:val="0"/>
                                                                          <w:marBottom w:val="0"/>
                                                                          <w:divBdr>
                                                                            <w:top w:val="none" w:sz="0" w:space="0" w:color="auto"/>
                                                                            <w:left w:val="none" w:sz="0" w:space="0" w:color="auto"/>
                                                                            <w:bottom w:val="none" w:sz="0" w:space="0" w:color="auto"/>
                                                                            <w:right w:val="none" w:sz="0" w:space="0" w:color="auto"/>
                                                                          </w:divBdr>
                                                                        </w:div>
                                                                        <w:div w:id="55398832">
                                                                          <w:marLeft w:val="0"/>
                                                                          <w:marRight w:val="0"/>
                                                                          <w:marTop w:val="0"/>
                                                                          <w:marBottom w:val="0"/>
                                                                          <w:divBdr>
                                                                            <w:top w:val="none" w:sz="0" w:space="0" w:color="auto"/>
                                                                            <w:left w:val="none" w:sz="0" w:space="0" w:color="auto"/>
                                                                            <w:bottom w:val="none" w:sz="0" w:space="0" w:color="auto"/>
                                                                            <w:right w:val="none" w:sz="0" w:space="0" w:color="auto"/>
                                                                          </w:divBdr>
                                                                        </w:div>
                                                                      </w:divsChild>
                                                                    </w:div>
                                                                    <w:div w:id="55398846">
                                                                      <w:marLeft w:val="0"/>
                                                                      <w:marRight w:val="0"/>
                                                                      <w:marTop w:val="0"/>
                                                                      <w:marBottom w:val="0"/>
                                                                      <w:divBdr>
                                                                        <w:top w:val="none" w:sz="0" w:space="0" w:color="auto"/>
                                                                        <w:left w:val="none" w:sz="0" w:space="0" w:color="auto"/>
                                                                        <w:bottom w:val="none" w:sz="0" w:space="0" w:color="auto"/>
                                                                        <w:right w:val="none" w:sz="0" w:space="0" w:color="auto"/>
                                                                      </w:divBdr>
                                                                      <w:divsChild>
                                                                        <w:div w:id="55398548">
                                                                          <w:marLeft w:val="0"/>
                                                                          <w:marRight w:val="0"/>
                                                                          <w:marTop w:val="0"/>
                                                                          <w:marBottom w:val="0"/>
                                                                          <w:divBdr>
                                                                            <w:top w:val="none" w:sz="0" w:space="0" w:color="auto"/>
                                                                            <w:left w:val="none" w:sz="0" w:space="0" w:color="auto"/>
                                                                            <w:bottom w:val="none" w:sz="0" w:space="0" w:color="auto"/>
                                                                            <w:right w:val="none" w:sz="0" w:space="0" w:color="auto"/>
                                                                          </w:divBdr>
                                                                        </w:div>
                                                                        <w:div w:id="55398907">
                                                                          <w:marLeft w:val="0"/>
                                                                          <w:marRight w:val="0"/>
                                                                          <w:marTop w:val="0"/>
                                                                          <w:marBottom w:val="0"/>
                                                                          <w:divBdr>
                                                                            <w:top w:val="none" w:sz="0" w:space="0" w:color="auto"/>
                                                                            <w:left w:val="none" w:sz="0" w:space="0" w:color="auto"/>
                                                                            <w:bottom w:val="none" w:sz="0" w:space="0" w:color="auto"/>
                                                                            <w:right w:val="none" w:sz="0" w:space="0" w:color="auto"/>
                                                                          </w:divBdr>
                                                                        </w:div>
                                                                      </w:divsChild>
                                                                    </w:div>
                                                                    <w:div w:id="55398906">
                                                                      <w:marLeft w:val="0"/>
                                                                      <w:marRight w:val="0"/>
                                                                      <w:marTop w:val="0"/>
                                                                      <w:marBottom w:val="0"/>
                                                                      <w:divBdr>
                                                                        <w:top w:val="none" w:sz="0" w:space="0" w:color="auto"/>
                                                                        <w:left w:val="none" w:sz="0" w:space="0" w:color="auto"/>
                                                                        <w:bottom w:val="none" w:sz="0" w:space="0" w:color="auto"/>
                                                                        <w:right w:val="none" w:sz="0" w:space="0" w:color="auto"/>
                                                                      </w:divBdr>
                                                                    </w:div>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55398726">
                                                                  <w:marLeft w:val="0"/>
                                                                  <w:marRight w:val="0"/>
                                                                  <w:marTop w:val="0"/>
                                                                  <w:marBottom w:val="0"/>
                                                                  <w:divBdr>
                                                                    <w:top w:val="none" w:sz="0" w:space="0" w:color="auto"/>
                                                                    <w:left w:val="none" w:sz="0" w:space="0" w:color="auto"/>
                                                                    <w:bottom w:val="none" w:sz="0" w:space="0" w:color="auto"/>
                                                                    <w:right w:val="none" w:sz="0" w:space="0" w:color="auto"/>
                                                                  </w:divBdr>
                                                                  <w:divsChild>
                                                                    <w:div w:id="55398614">
                                                                      <w:marLeft w:val="0"/>
                                                                      <w:marRight w:val="0"/>
                                                                      <w:marTop w:val="0"/>
                                                                      <w:marBottom w:val="0"/>
                                                                      <w:divBdr>
                                                                        <w:top w:val="none" w:sz="0" w:space="0" w:color="auto"/>
                                                                        <w:left w:val="none" w:sz="0" w:space="0" w:color="auto"/>
                                                                        <w:bottom w:val="none" w:sz="0" w:space="0" w:color="auto"/>
                                                                        <w:right w:val="none" w:sz="0" w:space="0" w:color="auto"/>
                                                                      </w:divBdr>
                                                                    </w:div>
                                                                    <w:div w:id="55398616">
                                                                      <w:marLeft w:val="0"/>
                                                                      <w:marRight w:val="0"/>
                                                                      <w:marTop w:val="0"/>
                                                                      <w:marBottom w:val="0"/>
                                                                      <w:divBdr>
                                                                        <w:top w:val="none" w:sz="0" w:space="0" w:color="auto"/>
                                                                        <w:left w:val="none" w:sz="0" w:space="0" w:color="auto"/>
                                                                        <w:bottom w:val="none" w:sz="0" w:space="0" w:color="auto"/>
                                                                        <w:right w:val="none" w:sz="0" w:space="0" w:color="auto"/>
                                                                      </w:divBdr>
                                                                      <w:divsChild>
                                                                        <w:div w:id="55398565">
                                                                          <w:marLeft w:val="0"/>
                                                                          <w:marRight w:val="0"/>
                                                                          <w:marTop w:val="0"/>
                                                                          <w:marBottom w:val="0"/>
                                                                          <w:divBdr>
                                                                            <w:top w:val="none" w:sz="0" w:space="0" w:color="auto"/>
                                                                            <w:left w:val="none" w:sz="0" w:space="0" w:color="auto"/>
                                                                            <w:bottom w:val="none" w:sz="0" w:space="0" w:color="auto"/>
                                                                            <w:right w:val="none" w:sz="0" w:space="0" w:color="auto"/>
                                                                          </w:divBdr>
                                                                        </w:div>
                                                                        <w:div w:id="55398648">
                                                                          <w:marLeft w:val="0"/>
                                                                          <w:marRight w:val="0"/>
                                                                          <w:marTop w:val="0"/>
                                                                          <w:marBottom w:val="0"/>
                                                                          <w:divBdr>
                                                                            <w:top w:val="none" w:sz="0" w:space="0" w:color="auto"/>
                                                                            <w:left w:val="none" w:sz="0" w:space="0" w:color="auto"/>
                                                                            <w:bottom w:val="none" w:sz="0" w:space="0" w:color="auto"/>
                                                                            <w:right w:val="none" w:sz="0" w:space="0" w:color="auto"/>
                                                                          </w:divBdr>
                                                                        </w:div>
                                                                      </w:divsChild>
                                                                    </w:div>
                                                                    <w:div w:id="55398656">
                                                                      <w:marLeft w:val="0"/>
                                                                      <w:marRight w:val="0"/>
                                                                      <w:marTop w:val="0"/>
                                                                      <w:marBottom w:val="0"/>
                                                                      <w:divBdr>
                                                                        <w:top w:val="none" w:sz="0" w:space="0" w:color="auto"/>
                                                                        <w:left w:val="none" w:sz="0" w:space="0" w:color="auto"/>
                                                                        <w:bottom w:val="none" w:sz="0" w:space="0" w:color="auto"/>
                                                                        <w:right w:val="none" w:sz="0" w:space="0" w:color="auto"/>
                                                                      </w:divBdr>
                                                                      <w:divsChild>
                                                                        <w:div w:id="55398595">
                                                                          <w:marLeft w:val="0"/>
                                                                          <w:marRight w:val="0"/>
                                                                          <w:marTop w:val="0"/>
                                                                          <w:marBottom w:val="0"/>
                                                                          <w:divBdr>
                                                                            <w:top w:val="none" w:sz="0" w:space="0" w:color="auto"/>
                                                                            <w:left w:val="none" w:sz="0" w:space="0" w:color="auto"/>
                                                                            <w:bottom w:val="none" w:sz="0" w:space="0" w:color="auto"/>
                                                                            <w:right w:val="none" w:sz="0" w:space="0" w:color="auto"/>
                                                                          </w:divBdr>
                                                                        </w:div>
                                                                        <w:div w:id="55398917">
                                                                          <w:marLeft w:val="0"/>
                                                                          <w:marRight w:val="0"/>
                                                                          <w:marTop w:val="0"/>
                                                                          <w:marBottom w:val="0"/>
                                                                          <w:divBdr>
                                                                            <w:top w:val="none" w:sz="0" w:space="0" w:color="auto"/>
                                                                            <w:left w:val="none" w:sz="0" w:space="0" w:color="auto"/>
                                                                            <w:bottom w:val="none" w:sz="0" w:space="0" w:color="auto"/>
                                                                            <w:right w:val="none" w:sz="0" w:space="0" w:color="auto"/>
                                                                          </w:divBdr>
                                                                        </w:div>
                                                                      </w:divsChild>
                                                                    </w:div>
                                                                    <w:div w:id="55398705">
                                                                      <w:marLeft w:val="0"/>
                                                                      <w:marRight w:val="0"/>
                                                                      <w:marTop w:val="0"/>
                                                                      <w:marBottom w:val="0"/>
                                                                      <w:divBdr>
                                                                        <w:top w:val="none" w:sz="0" w:space="0" w:color="auto"/>
                                                                        <w:left w:val="none" w:sz="0" w:space="0" w:color="auto"/>
                                                                        <w:bottom w:val="none" w:sz="0" w:space="0" w:color="auto"/>
                                                                        <w:right w:val="none" w:sz="0" w:space="0" w:color="auto"/>
                                                                      </w:divBdr>
                                                                      <w:divsChild>
                                                                        <w:div w:id="55398589">
                                                                          <w:marLeft w:val="0"/>
                                                                          <w:marRight w:val="0"/>
                                                                          <w:marTop w:val="0"/>
                                                                          <w:marBottom w:val="0"/>
                                                                          <w:divBdr>
                                                                            <w:top w:val="none" w:sz="0" w:space="0" w:color="auto"/>
                                                                            <w:left w:val="none" w:sz="0" w:space="0" w:color="auto"/>
                                                                            <w:bottom w:val="none" w:sz="0" w:space="0" w:color="auto"/>
                                                                            <w:right w:val="none" w:sz="0" w:space="0" w:color="auto"/>
                                                                          </w:divBdr>
                                                                        </w:div>
                                                                        <w:div w:id="55398787">
                                                                          <w:marLeft w:val="0"/>
                                                                          <w:marRight w:val="0"/>
                                                                          <w:marTop w:val="0"/>
                                                                          <w:marBottom w:val="0"/>
                                                                          <w:divBdr>
                                                                            <w:top w:val="none" w:sz="0" w:space="0" w:color="auto"/>
                                                                            <w:left w:val="none" w:sz="0" w:space="0" w:color="auto"/>
                                                                            <w:bottom w:val="none" w:sz="0" w:space="0" w:color="auto"/>
                                                                            <w:right w:val="none" w:sz="0" w:space="0" w:color="auto"/>
                                                                          </w:divBdr>
                                                                        </w:div>
                                                                      </w:divsChild>
                                                                    </w:div>
                                                                    <w:div w:id="55398768">
                                                                      <w:marLeft w:val="0"/>
                                                                      <w:marRight w:val="0"/>
                                                                      <w:marTop w:val="0"/>
                                                                      <w:marBottom w:val="0"/>
                                                                      <w:divBdr>
                                                                        <w:top w:val="none" w:sz="0" w:space="0" w:color="auto"/>
                                                                        <w:left w:val="none" w:sz="0" w:space="0" w:color="auto"/>
                                                                        <w:bottom w:val="none" w:sz="0" w:space="0" w:color="auto"/>
                                                                        <w:right w:val="none" w:sz="0" w:space="0" w:color="auto"/>
                                                                      </w:divBdr>
                                                                    </w:div>
                                                                    <w:div w:id="55398802">
                                                                      <w:marLeft w:val="0"/>
                                                                      <w:marRight w:val="0"/>
                                                                      <w:marTop w:val="0"/>
                                                                      <w:marBottom w:val="0"/>
                                                                      <w:divBdr>
                                                                        <w:top w:val="none" w:sz="0" w:space="0" w:color="auto"/>
                                                                        <w:left w:val="none" w:sz="0" w:space="0" w:color="auto"/>
                                                                        <w:bottom w:val="none" w:sz="0" w:space="0" w:color="auto"/>
                                                                        <w:right w:val="none" w:sz="0" w:space="0" w:color="auto"/>
                                                                      </w:divBdr>
                                                                      <w:divsChild>
                                                                        <w:div w:id="55398624">
                                                                          <w:marLeft w:val="0"/>
                                                                          <w:marRight w:val="0"/>
                                                                          <w:marTop w:val="0"/>
                                                                          <w:marBottom w:val="0"/>
                                                                          <w:divBdr>
                                                                            <w:top w:val="none" w:sz="0" w:space="0" w:color="auto"/>
                                                                            <w:left w:val="none" w:sz="0" w:space="0" w:color="auto"/>
                                                                            <w:bottom w:val="none" w:sz="0" w:space="0" w:color="auto"/>
                                                                            <w:right w:val="none" w:sz="0" w:space="0" w:color="auto"/>
                                                                          </w:divBdr>
                                                                        </w:div>
                                                                        <w:div w:id="55398858">
                                                                          <w:marLeft w:val="0"/>
                                                                          <w:marRight w:val="0"/>
                                                                          <w:marTop w:val="0"/>
                                                                          <w:marBottom w:val="0"/>
                                                                          <w:divBdr>
                                                                            <w:top w:val="none" w:sz="0" w:space="0" w:color="auto"/>
                                                                            <w:left w:val="none" w:sz="0" w:space="0" w:color="auto"/>
                                                                            <w:bottom w:val="none" w:sz="0" w:space="0" w:color="auto"/>
                                                                            <w:right w:val="none" w:sz="0" w:space="0" w:color="auto"/>
                                                                          </w:divBdr>
                                                                        </w:div>
                                                                      </w:divsChild>
                                                                    </w:div>
                                                                    <w:div w:id="55398853">
                                                                      <w:marLeft w:val="0"/>
                                                                      <w:marRight w:val="0"/>
                                                                      <w:marTop w:val="0"/>
                                                                      <w:marBottom w:val="0"/>
                                                                      <w:divBdr>
                                                                        <w:top w:val="none" w:sz="0" w:space="0" w:color="auto"/>
                                                                        <w:left w:val="none" w:sz="0" w:space="0" w:color="auto"/>
                                                                        <w:bottom w:val="none" w:sz="0" w:space="0" w:color="auto"/>
                                                                        <w:right w:val="none" w:sz="0" w:space="0" w:color="auto"/>
                                                                      </w:divBdr>
                                                                      <w:divsChild>
                                                                        <w:div w:id="55398575">
                                                                          <w:marLeft w:val="0"/>
                                                                          <w:marRight w:val="0"/>
                                                                          <w:marTop w:val="0"/>
                                                                          <w:marBottom w:val="0"/>
                                                                          <w:divBdr>
                                                                            <w:top w:val="none" w:sz="0" w:space="0" w:color="auto"/>
                                                                            <w:left w:val="none" w:sz="0" w:space="0" w:color="auto"/>
                                                                            <w:bottom w:val="none" w:sz="0" w:space="0" w:color="auto"/>
                                                                            <w:right w:val="none" w:sz="0" w:space="0" w:color="auto"/>
                                                                          </w:divBdr>
                                                                        </w:div>
                                                                        <w:div w:id="553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8783">
                                                                  <w:marLeft w:val="0"/>
                                                                  <w:marRight w:val="0"/>
                                                                  <w:marTop w:val="0"/>
                                                                  <w:marBottom w:val="0"/>
                                                                  <w:divBdr>
                                                                    <w:top w:val="none" w:sz="0" w:space="0" w:color="auto"/>
                                                                    <w:left w:val="none" w:sz="0" w:space="0" w:color="auto"/>
                                                                    <w:bottom w:val="none" w:sz="0" w:space="0" w:color="auto"/>
                                                                    <w:right w:val="none" w:sz="0" w:space="0" w:color="auto"/>
                                                                  </w:divBdr>
                                                                  <w:divsChild>
                                                                    <w:div w:id="55398600">
                                                                      <w:marLeft w:val="0"/>
                                                                      <w:marRight w:val="0"/>
                                                                      <w:marTop w:val="0"/>
                                                                      <w:marBottom w:val="0"/>
                                                                      <w:divBdr>
                                                                        <w:top w:val="none" w:sz="0" w:space="0" w:color="auto"/>
                                                                        <w:left w:val="none" w:sz="0" w:space="0" w:color="auto"/>
                                                                        <w:bottom w:val="none" w:sz="0" w:space="0" w:color="auto"/>
                                                                        <w:right w:val="none" w:sz="0" w:space="0" w:color="auto"/>
                                                                      </w:divBdr>
                                                                      <w:divsChild>
                                                                        <w:div w:id="55398759">
                                                                          <w:marLeft w:val="0"/>
                                                                          <w:marRight w:val="0"/>
                                                                          <w:marTop w:val="0"/>
                                                                          <w:marBottom w:val="0"/>
                                                                          <w:divBdr>
                                                                            <w:top w:val="none" w:sz="0" w:space="0" w:color="auto"/>
                                                                            <w:left w:val="none" w:sz="0" w:space="0" w:color="auto"/>
                                                                            <w:bottom w:val="none" w:sz="0" w:space="0" w:color="auto"/>
                                                                            <w:right w:val="none" w:sz="0" w:space="0" w:color="auto"/>
                                                                          </w:divBdr>
                                                                        </w:div>
                                                                        <w:div w:id="55398943">
                                                                          <w:marLeft w:val="0"/>
                                                                          <w:marRight w:val="0"/>
                                                                          <w:marTop w:val="0"/>
                                                                          <w:marBottom w:val="0"/>
                                                                          <w:divBdr>
                                                                            <w:top w:val="none" w:sz="0" w:space="0" w:color="auto"/>
                                                                            <w:left w:val="none" w:sz="0" w:space="0" w:color="auto"/>
                                                                            <w:bottom w:val="none" w:sz="0" w:space="0" w:color="auto"/>
                                                                            <w:right w:val="none" w:sz="0" w:space="0" w:color="auto"/>
                                                                          </w:divBdr>
                                                                        </w:div>
                                                                      </w:divsChild>
                                                                    </w:div>
                                                                    <w:div w:id="55398738">
                                                                      <w:marLeft w:val="0"/>
                                                                      <w:marRight w:val="0"/>
                                                                      <w:marTop w:val="0"/>
                                                                      <w:marBottom w:val="0"/>
                                                                      <w:divBdr>
                                                                        <w:top w:val="none" w:sz="0" w:space="0" w:color="auto"/>
                                                                        <w:left w:val="none" w:sz="0" w:space="0" w:color="auto"/>
                                                                        <w:bottom w:val="none" w:sz="0" w:space="0" w:color="auto"/>
                                                                        <w:right w:val="none" w:sz="0" w:space="0" w:color="auto"/>
                                                                      </w:divBdr>
                                                                    </w:div>
                                                                    <w:div w:id="55398833">
                                                                      <w:marLeft w:val="0"/>
                                                                      <w:marRight w:val="0"/>
                                                                      <w:marTop w:val="0"/>
                                                                      <w:marBottom w:val="0"/>
                                                                      <w:divBdr>
                                                                        <w:top w:val="none" w:sz="0" w:space="0" w:color="auto"/>
                                                                        <w:left w:val="none" w:sz="0" w:space="0" w:color="auto"/>
                                                                        <w:bottom w:val="none" w:sz="0" w:space="0" w:color="auto"/>
                                                                        <w:right w:val="none" w:sz="0" w:space="0" w:color="auto"/>
                                                                      </w:divBdr>
                                                                      <w:divsChild>
                                                                        <w:div w:id="55398498">
                                                                          <w:marLeft w:val="0"/>
                                                                          <w:marRight w:val="0"/>
                                                                          <w:marTop w:val="0"/>
                                                                          <w:marBottom w:val="0"/>
                                                                          <w:divBdr>
                                                                            <w:top w:val="none" w:sz="0" w:space="0" w:color="auto"/>
                                                                            <w:left w:val="none" w:sz="0" w:space="0" w:color="auto"/>
                                                                            <w:bottom w:val="none" w:sz="0" w:space="0" w:color="auto"/>
                                                                            <w:right w:val="none" w:sz="0" w:space="0" w:color="auto"/>
                                                                          </w:divBdr>
                                                                        </w:div>
                                                                        <w:div w:id="55398594">
                                                                          <w:marLeft w:val="0"/>
                                                                          <w:marRight w:val="0"/>
                                                                          <w:marTop w:val="0"/>
                                                                          <w:marBottom w:val="0"/>
                                                                          <w:divBdr>
                                                                            <w:top w:val="none" w:sz="0" w:space="0" w:color="auto"/>
                                                                            <w:left w:val="none" w:sz="0" w:space="0" w:color="auto"/>
                                                                            <w:bottom w:val="none" w:sz="0" w:space="0" w:color="auto"/>
                                                                            <w:right w:val="none" w:sz="0" w:space="0" w:color="auto"/>
                                                                          </w:divBdr>
                                                                        </w:div>
                                                                      </w:divsChild>
                                                                    </w:div>
                                                                    <w:div w:id="55398897">
                                                                      <w:marLeft w:val="0"/>
                                                                      <w:marRight w:val="0"/>
                                                                      <w:marTop w:val="0"/>
                                                                      <w:marBottom w:val="0"/>
                                                                      <w:divBdr>
                                                                        <w:top w:val="none" w:sz="0" w:space="0" w:color="auto"/>
                                                                        <w:left w:val="none" w:sz="0" w:space="0" w:color="auto"/>
                                                                        <w:bottom w:val="none" w:sz="0" w:space="0" w:color="auto"/>
                                                                        <w:right w:val="none" w:sz="0" w:space="0" w:color="auto"/>
                                                                      </w:divBdr>
                                                                    </w:div>
                                                                    <w:div w:id="55398916">
                                                                      <w:marLeft w:val="0"/>
                                                                      <w:marRight w:val="0"/>
                                                                      <w:marTop w:val="0"/>
                                                                      <w:marBottom w:val="0"/>
                                                                      <w:divBdr>
                                                                        <w:top w:val="none" w:sz="0" w:space="0" w:color="auto"/>
                                                                        <w:left w:val="none" w:sz="0" w:space="0" w:color="auto"/>
                                                                        <w:bottom w:val="none" w:sz="0" w:space="0" w:color="auto"/>
                                                                        <w:right w:val="none" w:sz="0" w:space="0" w:color="auto"/>
                                                                      </w:divBdr>
                                                                      <w:divsChild>
                                                                        <w:div w:id="55398556">
                                                                          <w:marLeft w:val="0"/>
                                                                          <w:marRight w:val="0"/>
                                                                          <w:marTop w:val="0"/>
                                                                          <w:marBottom w:val="0"/>
                                                                          <w:divBdr>
                                                                            <w:top w:val="none" w:sz="0" w:space="0" w:color="auto"/>
                                                                            <w:left w:val="none" w:sz="0" w:space="0" w:color="auto"/>
                                                                            <w:bottom w:val="none" w:sz="0" w:space="0" w:color="auto"/>
                                                                            <w:right w:val="none" w:sz="0" w:space="0" w:color="auto"/>
                                                                          </w:divBdr>
                                                                        </w:div>
                                                                        <w:div w:id="55398852">
                                                                          <w:marLeft w:val="0"/>
                                                                          <w:marRight w:val="0"/>
                                                                          <w:marTop w:val="0"/>
                                                                          <w:marBottom w:val="0"/>
                                                                          <w:divBdr>
                                                                            <w:top w:val="none" w:sz="0" w:space="0" w:color="auto"/>
                                                                            <w:left w:val="none" w:sz="0" w:space="0" w:color="auto"/>
                                                                            <w:bottom w:val="none" w:sz="0" w:space="0" w:color="auto"/>
                                                                            <w:right w:val="none" w:sz="0" w:space="0" w:color="auto"/>
                                                                          </w:divBdr>
                                                                        </w:div>
                                                                      </w:divsChild>
                                                                    </w:div>
                                                                    <w:div w:id="55398932">
                                                                      <w:marLeft w:val="0"/>
                                                                      <w:marRight w:val="0"/>
                                                                      <w:marTop w:val="0"/>
                                                                      <w:marBottom w:val="0"/>
                                                                      <w:divBdr>
                                                                        <w:top w:val="none" w:sz="0" w:space="0" w:color="auto"/>
                                                                        <w:left w:val="none" w:sz="0" w:space="0" w:color="auto"/>
                                                                        <w:bottom w:val="none" w:sz="0" w:space="0" w:color="auto"/>
                                                                        <w:right w:val="none" w:sz="0" w:space="0" w:color="auto"/>
                                                                      </w:divBdr>
                                                                      <w:divsChild>
                                                                        <w:div w:id="55398593">
                                                                          <w:marLeft w:val="0"/>
                                                                          <w:marRight w:val="0"/>
                                                                          <w:marTop w:val="0"/>
                                                                          <w:marBottom w:val="0"/>
                                                                          <w:divBdr>
                                                                            <w:top w:val="none" w:sz="0" w:space="0" w:color="auto"/>
                                                                            <w:left w:val="none" w:sz="0" w:space="0" w:color="auto"/>
                                                                            <w:bottom w:val="none" w:sz="0" w:space="0" w:color="auto"/>
                                                                            <w:right w:val="none" w:sz="0" w:space="0" w:color="auto"/>
                                                                          </w:divBdr>
                                                                        </w:div>
                                                                        <w:div w:id="553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8827">
                                                                  <w:marLeft w:val="0"/>
                                                                  <w:marRight w:val="0"/>
                                                                  <w:marTop w:val="0"/>
                                                                  <w:marBottom w:val="0"/>
                                                                  <w:divBdr>
                                                                    <w:top w:val="none" w:sz="0" w:space="0" w:color="auto"/>
                                                                    <w:left w:val="none" w:sz="0" w:space="0" w:color="auto"/>
                                                                    <w:bottom w:val="none" w:sz="0" w:space="0" w:color="auto"/>
                                                                    <w:right w:val="none" w:sz="0" w:space="0" w:color="auto"/>
                                                                  </w:divBdr>
                                                                  <w:divsChild>
                                                                    <w:div w:id="55398888">
                                                                      <w:marLeft w:val="0"/>
                                                                      <w:marRight w:val="0"/>
                                                                      <w:marTop w:val="0"/>
                                                                      <w:marBottom w:val="0"/>
                                                                      <w:divBdr>
                                                                        <w:top w:val="none" w:sz="0" w:space="0" w:color="auto"/>
                                                                        <w:left w:val="none" w:sz="0" w:space="0" w:color="auto"/>
                                                                        <w:bottom w:val="none" w:sz="0" w:space="0" w:color="auto"/>
                                                                        <w:right w:val="none" w:sz="0" w:space="0" w:color="auto"/>
                                                                      </w:divBdr>
                                                                    </w:div>
                                                                    <w:div w:id="553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398724">
      <w:marLeft w:val="0"/>
      <w:marRight w:val="0"/>
      <w:marTop w:val="0"/>
      <w:marBottom w:val="0"/>
      <w:divBdr>
        <w:top w:val="none" w:sz="0" w:space="0" w:color="auto"/>
        <w:left w:val="none" w:sz="0" w:space="0" w:color="auto"/>
        <w:bottom w:val="none" w:sz="0" w:space="0" w:color="auto"/>
        <w:right w:val="none" w:sz="0" w:space="0" w:color="auto"/>
      </w:divBdr>
      <w:divsChild>
        <w:div w:id="55398856">
          <w:marLeft w:val="0"/>
          <w:marRight w:val="0"/>
          <w:marTop w:val="100"/>
          <w:marBottom w:val="100"/>
          <w:divBdr>
            <w:top w:val="none" w:sz="0" w:space="0" w:color="auto"/>
            <w:left w:val="none" w:sz="0" w:space="0" w:color="auto"/>
            <w:bottom w:val="none" w:sz="0" w:space="0" w:color="auto"/>
            <w:right w:val="none" w:sz="0" w:space="0" w:color="auto"/>
          </w:divBdr>
          <w:divsChild>
            <w:div w:id="55398813">
              <w:marLeft w:val="0"/>
              <w:marRight w:val="0"/>
              <w:marTop w:val="225"/>
              <w:marBottom w:val="750"/>
              <w:divBdr>
                <w:top w:val="none" w:sz="0" w:space="0" w:color="auto"/>
                <w:left w:val="none" w:sz="0" w:space="0" w:color="auto"/>
                <w:bottom w:val="none" w:sz="0" w:space="0" w:color="auto"/>
                <w:right w:val="none" w:sz="0" w:space="0" w:color="auto"/>
              </w:divBdr>
              <w:divsChild>
                <w:div w:id="55398629">
                  <w:marLeft w:val="0"/>
                  <w:marRight w:val="0"/>
                  <w:marTop w:val="0"/>
                  <w:marBottom w:val="0"/>
                  <w:divBdr>
                    <w:top w:val="none" w:sz="0" w:space="0" w:color="auto"/>
                    <w:left w:val="none" w:sz="0" w:space="0" w:color="auto"/>
                    <w:bottom w:val="none" w:sz="0" w:space="0" w:color="auto"/>
                    <w:right w:val="none" w:sz="0" w:space="0" w:color="auto"/>
                  </w:divBdr>
                  <w:divsChild>
                    <w:div w:id="55398282">
                      <w:marLeft w:val="0"/>
                      <w:marRight w:val="0"/>
                      <w:marTop w:val="0"/>
                      <w:marBottom w:val="0"/>
                      <w:divBdr>
                        <w:top w:val="none" w:sz="0" w:space="0" w:color="auto"/>
                        <w:left w:val="none" w:sz="0" w:space="0" w:color="auto"/>
                        <w:bottom w:val="none" w:sz="0" w:space="0" w:color="auto"/>
                        <w:right w:val="none" w:sz="0" w:space="0" w:color="auto"/>
                      </w:divBdr>
                      <w:divsChild>
                        <w:div w:id="55398878">
                          <w:marLeft w:val="0"/>
                          <w:marRight w:val="0"/>
                          <w:marTop w:val="0"/>
                          <w:marBottom w:val="0"/>
                          <w:divBdr>
                            <w:top w:val="none" w:sz="0" w:space="0" w:color="auto"/>
                            <w:left w:val="none" w:sz="0" w:space="0" w:color="auto"/>
                            <w:bottom w:val="none" w:sz="0" w:space="0" w:color="auto"/>
                            <w:right w:val="none" w:sz="0" w:space="0" w:color="auto"/>
                          </w:divBdr>
                          <w:divsChild>
                            <w:div w:id="55398779">
                              <w:marLeft w:val="0"/>
                              <w:marRight w:val="0"/>
                              <w:marTop w:val="0"/>
                              <w:marBottom w:val="0"/>
                              <w:divBdr>
                                <w:top w:val="none" w:sz="0" w:space="0" w:color="auto"/>
                                <w:left w:val="none" w:sz="0" w:space="0" w:color="auto"/>
                                <w:bottom w:val="none" w:sz="0" w:space="0" w:color="auto"/>
                                <w:right w:val="none" w:sz="0" w:space="0" w:color="auto"/>
                              </w:divBdr>
                              <w:divsChild>
                                <w:div w:id="55398806">
                                  <w:marLeft w:val="0"/>
                                  <w:marRight w:val="0"/>
                                  <w:marTop w:val="0"/>
                                  <w:marBottom w:val="0"/>
                                  <w:divBdr>
                                    <w:top w:val="none" w:sz="0" w:space="0" w:color="auto"/>
                                    <w:left w:val="none" w:sz="0" w:space="0" w:color="auto"/>
                                    <w:bottom w:val="none" w:sz="0" w:space="0" w:color="auto"/>
                                    <w:right w:val="none" w:sz="0" w:space="0" w:color="auto"/>
                                  </w:divBdr>
                                  <w:divsChild>
                                    <w:div w:id="55398554">
                                      <w:marLeft w:val="0"/>
                                      <w:marRight w:val="0"/>
                                      <w:marTop w:val="0"/>
                                      <w:marBottom w:val="0"/>
                                      <w:divBdr>
                                        <w:top w:val="none" w:sz="0" w:space="0" w:color="auto"/>
                                        <w:left w:val="none" w:sz="0" w:space="0" w:color="auto"/>
                                        <w:bottom w:val="none" w:sz="0" w:space="0" w:color="auto"/>
                                        <w:right w:val="none" w:sz="0" w:space="0" w:color="auto"/>
                                      </w:divBdr>
                                      <w:divsChild>
                                        <w:div w:id="55398693">
                                          <w:marLeft w:val="0"/>
                                          <w:marRight w:val="0"/>
                                          <w:marTop w:val="0"/>
                                          <w:marBottom w:val="0"/>
                                          <w:divBdr>
                                            <w:top w:val="none" w:sz="0" w:space="0" w:color="auto"/>
                                            <w:left w:val="none" w:sz="0" w:space="0" w:color="auto"/>
                                            <w:bottom w:val="none" w:sz="0" w:space="0" w:color="auto"/>
                                            <w:right w:val="none" w:sz="0" w:space="0" w:color="auto"/>
                                          </w:divBdr>
                                          <w:divsChild>
                                            <w:div w:id="55398913">
                                              <w:marLeft w:val="0"/>
                                              <w:marRight w:val="0"/>
                                              <w:marTop w:val="0"/>
                                              <w:marBottom w:val="0"/>
                                              <w:divBdr>
                                                <w:top w:val="none" w:sz="0" w:space="0" w:color="auto"/>
                                                <w:left w:val="none" w:sz="0" w:space="0" w:color="auto"/>
                                                <w:bottom w:val="none" w:sz="0" w:space="0" w:color="auto"/>
                                                <w:right w:val="none" w:sz="0" w:space="0" w:color="auto"/>
                                              </w:divBdr>
                                              <w:divsChild>
                                                <w:div w:id="55398670">
                                                  <w:marLeft w:val="0"/>
                                                  <w:marRight w:val="0"/>
                                                  <w:marTop w:val="0"/>
                                                  <w:marBottom w:val="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sChild>
                                                        <w:div w:id="55398630">
                                                          <w:marLeft w:val="0"/>
                                                          <w:marRight w:val="0"/>
                                                          <w:marTop w:val="0"/>
                                                          <w:marBottom w:val="0"/>
                                                          <w:divBdr>
                                                            <w:top w:val="none" w:sz="0" w:space="0" w:color="auto"/>
                                                            <w:left w:val="none" w:sz="0" w:space="0" w:color="auto"/>
                                                            <w:bottom w:val="none" w:sz="0" w:space="0" w:color="auto"/>
                                                            <w:right w:val="none" w:sz="0" w:space="0" w:color="auto"/>
                                                          </w:divBdr>
                                                          <w:divsChild>
                                                            <w:div w:id="55398721">
                                                              <w:marLeft w:val="0"/>
                                                              <w:marRight w:val="0"/>
                                                              <w:marTop w:val="0"/>
                                                              <w:marBottom w:val="0"/>
                                                              <w:divBdr>
                                                                <w:top w:val="none" w:sz="0" w:space="0" w:color="auto"/>
                                                                <w:left w:val="none" w:sz="0" w:space="0" w:color="auto"/>
                                                                <w:bottom w:val="none" w:sz="0" w:space="0" w:color="auto"/>
                                                                <w:right w:val="none" w:sz="0" w:space="0" w:color="auto"/>
                                                              </w:divBdr>
                                                              <w:divsChild>
                                                                <w:div w:id="55398843">
                                                                  <w:marLeft w:val="0"/>
                                                                  <w:marRight w:val="0"/>
                                                                  <w:marTop w:val="0"/>
                                                                  <w:marBottom w:val="0"/>
                                                                  <w:divBdr>
                                                                    <w:top w:val="none" w:sz="0" w:space="0" w:color="auto"/>
                                                                    <w:left w:val="none" w:sz="0" w:space="0" w:color="auto"/>
                                                                    <w:bottom w:val="none" w:sz="0" w:space="0" w:color="auto"/>
                                                                    <w:right w:val="none" w:sz="0" w:space="0" w:color="auto"/>
                                                                  </w:divBdr>
                                                                  <w:divsChild>
                                                                    <w:div w:id="55398754">
                                                                      <w:marLeft w:val="0"/>
                                                                      <w:marRight w:val="0"/>
                                                                      <w:marTop w:val="0"/>
                                                                      <w:marBottom w:val="0"/>
                                                                      <w:divBdr>
                                                                        <w:top w:val="none" w:sz="0" w:space="0" w:color="auto"/>
                                                                        <w:left w:val="none" w:sz="0" w:space="0" w:color="auto"/>
                                                                        <w:bottom w:val="none" w:sz="0" w:space="0" w:color="auto"/>
                                                                        <w:right w:val="none" w:sz="0" w:space="0" w:color="auto"/>
                                                                      </w:divBdr>
                                                                    </w:div>
                                                                    <w:div w:id="553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398744">
      <w:marLeft w:val="0"/>
      <w:marRight w:val="0"/>
      <w:marTop w:val="0"/>
      <w:marBottom w:val="0"/>
      <w:divBdr>
        <w:top w:val="none" w:sz="0" w:space="0" w:color="auto"/>
        <w:left w:val="none" w:sz="0" w:space="0" w:color="auto"/>
        <w:bottom w:val="none" w:sz="0" w:space="0" w:color="auto"/>
        <w:right w:val="none" w:sz="0" w:space="0" w:color="auto"/>
      </w:divBdr>
      <w:divsChild>
        <w:div w:id="55398899">
          <w:marLeft w:val="0"/>
          <w:marRight w:val="0"/>
          <w:marTop w:val="100"/>
          <w:marBottom w:val="100"/>
          <w:divBdr>
            <w:top w:val="none" w:sz="0" w:space="0" w:color="auto"/>
            <w:left w:val="none" w:sz="0" w:space="0" w:color="auto"/>
            <w:bottom w:val="none" w:sz="0" w:space="0" w:color="auto"/>
            <w:right w:val="none" w:sz="0" w:space="0" w:color="auto"/>
          </w:divBdr>
          <w:divsChild>
            <w:div w:id="55398829">
              <w:marLeft w:val="0"/>
              <w:marRight w:val="0"/>
              <w:marTop w:val="225"/>
              <w:marBottom w:val="750"/>
              <w:divBdr>
                <w:top w:val="none" w:sz="0" w:space="0" w:color="auto"/>
                <w:left w:val="none" w:sz="0" w:space="0" w:color="auto"/>
                <w:bottom w:val="none" w:sz="0" w:space="0" w:color="auto"/>
                <w:right w:val="none" w:sz="0" w:space="0" w:color="auto"/>
              </w:divBdr>
              <w:divsChild>
                <w:div w:id="55398606">
                  <w:marLeft w:val="0"/>
                  <w:marRight w:val="0"/>
                  <w:marTop w:val="0"/>
                  <w:marBottom w:val="0"/>
                  <w:divBdr>
                    <w:top w:val="none" w:sz="0" w:space="0" w:color="auto"/>
                    <w:left w:val="none" w:sz="0" w:space="0" w:color="auto"/>
                    <w:bottom w:val="none" w:sz="0" w:space="0" w:color="auto"/>
                    <w:right w:val="none" w:sz="0" w:space="0" w:color="auto"/>
                  </w:divBdr>
                  <w:divsChild>
                    <w:div w:id="55398944">
                      <w:marLeft w:val="0"/>
                      <w:marRight w:val="0"/>
                      <w:marTop w:val="0"/>
                      <w:marBottom w:val="0"/>
                      <w:divBdr>
                        <w:top w:val="none" w:sz="0" w:space="0" w:color="auto"/>
                        <w:left w:val="none" w:sz="0" w:space="0" w:color="auto"/>
                        <w:bottom w:val="none" w:sz="0" w:space="0" w:color="auto"/>
                        <w:right w:val="none" w:sz="0" w:space="0" w:color="auto"/>
                      </w:divBdr>
                      <w:divsChild>
                        <w:div w:id="55398709">
                          <w:marLeft w:val="0"/>
                          <w:marRight w:val="0"/>
                          <w:marTop w:val="0"/>
                          <w:marBottom w:val="0"/>
                          <w:divBdr>
                            <w:top w:val="none" w:sz="0" w:space="0" w:color="auto"/>
                            <w:left w:val="none" w:sz="0" w:space="0" w:color="auto"/>
                            <w:bottom w:val="none" w:sz="0" w:space="0" w:color="auto"/>
                            <w:right w:val="none" w:sz="0" w:space="0" w:color="auto"/>
                          </w:divBdr>
                          <w:divsChild>
                            <w:div w:id="55398619">
                              <w:marLeft w:val="0"/>
                              <w:marRight w:val="0"/>
                              <w:marTop w:val="0"/>
                              <w:marBottom w:val="0"/>
                              <w:divBdr>
                                <w:top w:val="none" w:sz="0" w:space="0" w:color="auto"/>
                                <w:left w:val="none" w:sz="0" w:space="0" w:color="auto"/>
                                <w:bottom w:val="none" w:sz="0" w:space="0" w:color="auto"/>
                                <w:right w:val="none" w:sz="0" w:space="0" w:color="auto"/>
                              </w:divBdr>
                              <w:divsChild>
                                <w:div w:id="55398617">
                                  <w:marLeft w:val="0"/>
                                  <w:marRight w:val="0"/>
                                  <w:marTop w:val="0"/>
                                  <w:marBottom w:val="0"/>
                                  <w:divBdr>
                                    <w:top w:val="none" w:sz="0" w:space="0" w:color="auto"/>
                                    <w:left w:val="none" w:sz="0" w:space="0" w:color="auto"/>
                                    <w:bottom w:val="none" w:sz="0" w:space="0" w:color="auto"/>
                                    <w:right w:val="none" w:sz="0" w:space="0" w:color="auto"/>
                                  </w:divBdr>
                                  <w:divsChild>
                                    <w:div w:id="55398557">
                                      <w:marLeft w:val="0"/>
                                      <w:marRight w:val="0"/>
                                      <w:marTop w:val="0"/>
                                      <w:marBottom w:val="0"/>
                                      <w:divBdr>
                                        <w:top w:val="none" w:sz="0" w:space="0" w:color="auto"/>
                                        <w:left w:val="none" w:sz="0" w:space="0" w:color="auto"/>
                                        <w:bottom w:val="none" w:sz="0" w:space="0" w:color="auto"/>
                                        <w:right w:val="none" w:sz="0" w:space="0" w:color="auto"/>
                                      </w:divBdr>
                                      <w:divsChild>
                                        <w:div w:id="55398793">
                                          <w:marLeft w:val="0"/>
                                          <w:marRight w:val="0"/>
                                          <w:marTop w:val="0"/>
                                          <w:marBottom w:val="0"/>
                                          <w:divBdr>
                                            <w:top w:val="none" w:sz="0" w:space="0" w:color="auto"/>
                                            <w:left w:val="none" w:sz="0" w:space="0" w:color="auto"/>
                                            <w:bottom w:val="none" w:sz="0" w:space="0" w:color="auto"/>
                                            <w:right w:val="none" w:sz="0" w:space="0" w:color="auto"/>
                                          </w:divBdr>
                                          <w:divsChild>
                                            <w:div w:id="55398604">
                                              <w:marLeft w:val="0"/>
                                              <w:marRight w:val="0"/>
                                              <w:marTop w:val="0"/>
                                              <w:marBottom w:val="0"/>
                                              <w:divBdr>
                                                <w:top w:val="none" w:sz="0" w:space="0" w:color="auto"/>
                                                <w:left w:val="none" w:sz="0" w:space="0" w:color="auto"/>
                                                <w:bottom w:val="none" w:sz="0" w:space="0" w:color="auto"/>
                                                <w:right w:val="none" w:sz="0" w:space="0" w:color="auto"/>
                                              </w:divBdr>
                                              <w:divsChild>
                                                <w:div w:id="55398875">
                                                  <w:marLeft w:val="0"/>
                                                  <w:marRight w:val="0"/>
                                                  <w:marTop w:val="0"/>
                                                  <w:marBottom w:val="0"/>
                                                  <w:divBdr>
                                                    <w:top w:val="none" w:sz="0" w:space="0" w:color="auto"/>
                                                    <w:left w:val="none" w:sz="0" w:space="0" w:color="auto"/>
                                                    <w:bottom w:val="none" w:sz="0" w:space="0" w:color="auto"/>
                                                    <w:right w:val="none" w:sz="0" w:space="0" w:color="auto"/>
                                                  </w:divBdr>
                                                  <w:divsChild>
                                                    <w:div w:id="55398647">
                                                      <w:marLeft w:val="0"/>
                                                      <w:marRight w:val="0"/>
                                                      <w:marTop w:val="0"/>
                                                      <w:marBottom w:val="0"/>
                                                      <w:divBdr>
                                                        <w:top w:val="none" w:sz="0" w:space="0" w:color="auto"/>
                                                        <w:left w:val="none" w:sz="0" w:space="0" w:color="auto"/>
                                                        <w:bottom w:val="none" w:sz="0" w:space="0" w:color="auto"/>
                                                        <w:right w:val="none" w:sz="0" w:space="0" w:color="auto"/>
                                                      </w:divBdr>
                                                      <w:divsChild>
                                                        <w:div w:id="55398818">
                                                          <w:marLeft w:val="0"/>
                                                          <w:marRight w:val="0"/>
                                                          <w:marTop w:val="0"/>
                                                          <w:marBottom w:val="0"/>
                                                          <w:divBdr>
                                                            <w:top w:val="none" w:sz="0" w:space="0" w:color="auto"/>
                                                            <w:left w:val="none" w:sz="0" w:space="0" w:color="auto"/>
                                                            <w:bottom w:val="none" w:sz="0" w:space="0" w:color="auto"/>
                                                            <w:right w:val="none" w:sz="0" w:space="0" w:color="auto"/>
                                                          </w:divBdr>
                                                          <w:divsChild>
                                                            <w:div w:id="55398817">
                                                              <w:marLeft w:val="0"/>
                                                              <w:marRight w:val="0"/>
                                                              <w:marTop w:val="0"/>
                                                              <w:marBottom w:val="0"/>
                                                              <w:divBdr>
                                                                <w:top w:val="none" w:sz="0" w:space="0" w:color="auto"/>
                                                                <w:left w:val="none" w:sz="0" w:space="0" w:color="auto"/>
                                                                <w:bottom w:val="none" w:sz="0" w:space="0" w:color="auto"/>
                                                                <w:right w:val="none" w:sz="0" w:space="0" w:color="auto"/>
                                                              </w:divBdr>
                                                              <w:divsChild>
                                                                <w:div w:id="55398540">
                                                                  <w:marLeft w:val="0"/>
                                                                  <w:marRight w:val="0"/>
                                                                  <w:marTop w:val="0"/>
                                                                  <w:marBottom w:val="0"/>
                                                                  <w:divBdr>
                                                                    <w:top w:val="none" w:sz="0" w:space="0" w:color="auto"/>
                                                                    <w:left w:val="none" w:sz="0" w:space="0" w:color="auto"/>
                                                                    <w:bottom w:val="none" w:sz="0" w:space="0" w:color="auto"/>
                                                                    <w:right w:val="none" w:sz="0" w:space="0" w:color="auto"/>
                                                                  </w:divBdr>
                                                                  <w:divsChild>
                                                                    <w:div w:id="55398773">
                                                                      <w:marLeft w:val="0"/>
                                                                      <w:marRight w:val="0"/>
                                                                      <w:marTop w:val="0"/>
                                                                      <w:marBottom w:val="0"/>
                                                                      <w:divBdr>
                                                                        <w:top w:val="none" w:sz="0" w:space="0" w:color="auto"/>
                                                                        <w:left w:val="none" w:sz="0" w:space="0" w:color="auto"/>
                                                                        <w:bottom w:val="none" w:sz="0" w:space="0" w:color="auto"/>
                                                                        <w:right w:val="none" w:sz="0" w:space="0" w:color="auto"/>
                                                                      </w:divBdr>
                                                                    </w:div>
                                                                  </w:divsChild>
                                                                </w:div>
                                                                <w:div w:id="55398633">
                                                                  <w:marLeft w:val="0"/>
                                                                  <w:marRight w:val="0"/>
                                                                  <w:marTop w:val="0"/>
                                                                  <w:marBottom w:val="0"/>
                                                                  <w:divBdr>
                                                                    <w:top w:val="none" w:sz="0" w:space="0" w:color="auto"/>
                                                                    <w:left w:val="none" w:sz="0" w:space="0" w:color="auto"/>
                                                                    <w:bottom w:val="none" w:sz="0" w:space="0" w:color="auto"/>
                                                                    <w:right w:val="none" w:sz="0" w:space="0" w:color="auto"/>
                                                                  </w:divBdr>
                                                                </w:div>
                                                                <w:div w:id="55398735">
                                                                  <w:marLeft w:val="0"/>
                                                                  <w:marRight w:val="0"/>
                                                                  <w:marTop w:val="0"/>
                                                                  <w:marBottom w:val="0"/>
                                                                  <w:divBdr>
                                                                    <w:top w:val="none" w:sz="0" w:space="0" w:color="auto"/>
                                                                    <w:left w:val="none" w:sz="0" w:space="0" w:color="auto"/>
                                                                    <w:bottom w:val="none" w:sz="0" w:space="0" w:color="auto"/>
                                                                    <w:right w:val="none" w:sz="0" w:space="0" w:color="auto"/>
                                                                  </w:divBdr>
                                                                </w:div>
                                                              </w:divsChild>
                                                            </w:div>
                                                            <w:div w:id="55398887">
                                                              <w:marLeft w:val="0"/>
                                                              <w:marRight w:val="0"/>
                                                              <w:marTop w:val="0"/>
                                                              <w:marBottom w:val="0"/>
                                                              <w:divBdr>
                                                                <w:top w:val="none" w:sz="0" w:space="0" w:color="auto"/>
                                                                <w:left w:val="none" w:sz="0" w:space="0" w:color="auto"/>
                                                                <w:bottom w:val="none" w:sz="0" w:space="0" w:color="auto"/>
                                                                <w:right w:val="none" w:sz="0" w:space="0" w:color="auto"/>
                                                              </w:divBdr>
                                                              <w:divsChild>
                                                                <w:div w:id="55398582">
                                                                  <w:marLeft w:val="0"/>
                                                                  <w:marRight w:val="0"/>
                                                                  <w:marTop w:val="0"/>
                                                                  <w:marBottom w:val="0"/>
                                                                  <w:divBdr>
                                                                    <w:top w:val="none" w:sz="0" w:space="0" w:color="auto"/>
                                                                    <w:left w:val="none" w:sz="0" w:space="0" w:color="auto"/>
                                                                    <w:bottom w:val="none" w:sz="0" w:space="0" w:color="auto"/>
                                                                    <w:right w:val="none" w:sz="0" w:space="0" w:color="auto"/>
                                                                  </w:divBdr>
                                                                  <w:divsChild>
                                                                    <w:div w:id="55398904">
                                                                      <w:marLeft w:val="0"/>
                                                                      <w:marRight w:val="0"/>
                                                                      <w:marTop w:val="0"/>
                                                                      <w:marBottom w:val="0"/>
                                                                      <w:divBdr>
                                                                        <w:top w:val="none" w:sz="0" w:space="0" w:color="auto"/>
                                                                        <w:left w:val="none" w:sz="0" w:space="0" w:color="auto"/>
                                                                        <w:bottom w:val="none" w:sz="0" w:space="0" w:color="auto"/>
                                                                        <w:right w:val="none" w:sz="0" w:space="0" w:color="auto"/>
                                                                      </w:divBdr>
                                                                    </w:div>
                                                                    <w:div w:id="55398933">
                                                                      <w:marLeft w:val="0"/>
                                                                      <w:marRight w:val="0"/>
                                                                      <w:marTop w:val="0"/>
                                                                      <w:marBottom w:val="0"/>
                                                                      <w:divBdr>
                                                                        <w:top w:val="none" w:sz="0" w:space="0" w:color="auto"/>
                                                                        <w:left w:val="none" w:sz="0" w:space="0" w:color="auto"/>
                                                                        <w:bottom w:val="none" w:sz="0" w:space="0" w:color="auto"/>
                                                                        <w:right w:val="none" w:sz="0" w:space="0" w:color="auto"/>
                                                                      </w:divBdr>
                                                                    </w:div>
                                                                  </w:divsChild>
                                                                </w:div>
                                                                <w:div w:id="55398778">
                                                                  <w:marLeft w:val="0"/>
                                                                  <w:marRight w:val="0"/>
                                                                  <w:marTop w:val="0"/>
                                                                  <w:marBottom w:val="0"/>
                                                                  <w:divBdr>
                                                                    <w:top w:val="none" w:sz="0" w:space="0" w:color="auto"/>
                                                                    <w:left w:val="none" w:sz="0" w:space="0" w:color="auto"/>
                                                                    <w:bottom w:val="none" w:sz="0" w:space="0" w:color="auto"/>
                                                                    <w:right w:val="none" w:sz="0" w:space="0" w:color="auto"/>
                                                                  </w:divBdr>
                                                                </w:div>
                                                                <w:div w:id="553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98781">
      <w:marLeft w:val="0"/>
      <w:marRight w:val="0"/>
      <w:marTop w:val="0"/>
      <w:marBottom w:val="0"/>
      <w:divBdr>
        <w:top w:val="none" w:sz="0" w:space="0" w:color="auto"/>
        <w:left w:val="none" w:sz="0" w:space="0" w:color="auto"/>
        <w:bottom w:val="none" w:sz="0" w:space="0" w:color="auto"/>
        <w:right w:val="none" w:sz="0" w:space="0" w:color="auto"/>
      </w:divBdr>
      <w:divsChild>
        <w:div w:id="55398769">
          <w:marLeft w:val="0"/>
          <w:marRight w:val="0"/>
          <w:marTop w:val="100"/>
          <w:marBottom w:val="100"/>
          <w:divBdr>
            <w:top w:val="none" w:sz="0" w:space="0" w:color="auto"/>
            <w:left w:val="none" w:sz="0" w:space="0" w:color="auto"/>
            <w:bottom w:val="none" w:sz="0" w:space="0" w:color="auto"/>
            <w:right w:val="none" w:sz="0" w:space="0" w:color="auto"/>
          </w:divBdr>
          <w:divsChild>
            <w:div w:id="55398822">
              <w:marLeft w:val="0"/>
              <w:marRight w:val="0"/>
              <w:marTop w:val="225"/>
              <w:marBottom w:val="750"/>
              <w:divBdr>
                <w:top w:val="none" w:sz="0" w:space="0" w:color="auto"/>
                <w:left w:val="none" w:sz="0" w:space="0" w:color="auto"/>
                <w:bottom w:val="none" w:sz="0" w:space="0" w:color="auto"/>
                <w:right w:val="none" w:sz="0" w:space="0" w:color="auto"/>
              </w:divBdr>
              <w:divsChild>
                <w:div w:id="55398581">
                  <w:marLeft w:val="0"/>
                  <w:marRight w:val="0"/>
                  <w:marTop w:val="0"/>
                  <w:marBottom w:val="0"/>
                  <w:divBdr>
                    <w:top w:val="none" w:sz="0" w:space="0" w:color="auto"/>
                    <w:left w:val="none" w:sz="0" w:space="0" w:color="auto"/>
                    <w:bottom w:val="none" w:sz="0" w:space="0" w:color="auto"/>
                    <w:right w:val="none" w:sz="0" w:space="0" w:color="auto"/>
                  </w:divBdr>
                  <w:divsChild>
                    <w:div w:id="55398542">
                      <w:marLeft w:val="0"/>
                      <w:marRight w:val="0"/>
                      <w:marTop w:val="0"/>
                      <w:marBottom w:val="0"/>
                      <w:divBdr>
                        <w:top w:val="none" w:sz="0" w:space="0" w:color="auto"/>
                        <w:left w:val="none" w:sz="0" w:space="0" w:color="auto"/>
                        <w:bottom w:val="none" w:sz="0" w:space="0" w:color="auto"/>
                        <w:right w:val="none" w:sz="0" w:space="0" w:color="auto"/>
                      </w:divBdr>
                      <w:divsChild>
                        <w:div w:id="55398613">
                          <w:marLeft w:val="0"/>
                          <w:marRight w:val="0"/>
                          <w:marTop w:val="0"/>
                          <w:marBottom w:val="0"/>
                          <w:divBdr>
                            <w:top w:val="none" w:sz="0" w:space="0" w:color="auto"/>
                            <w:left w:val="none" w:sz="0" w:space="0" w:color="auto"/>
                            <w:bottom w:val="none" w:sz="0" w:space="0" w:color="auto"/>
                            <w:right w:val="none" w:sz="0" w:space="0" w:color="auto"/>
                          </w:divBdr>
                          <w:divsChild>
                            <w:div w:id="55398622">
                              <w:marLeft w:val="0"/>
                              <w:marRight w:val="0"/>
                              <w:marTop w:val="0"/>
                              <w:marBottom w:val="0"/>
                              <w:divBdr>
                                <w:top w:val="none" w:sz="0" w:space="0" w:color="auto"/>
                                <w:left w:val="none" w:sz="0" w:space="0" w:color="auto"/>
                                <w:bottom w:val="none" w:sz="0" w:space="0" w:color="auto"/>
                                <w:right w:val="none" w:sz="0" w:space="0" w:color="auto"/>
                              </w:divBdr>
                              <w:divsChild>
                                <w:div w:id="55398764">
                                  <w:marLeft w:val="0"/>
                                  <w:marRight w:val="0"/>
                                  <w:marTop w:val="0"/>
                                  <w:marBottom w:val="0"/>
                                  <w:divBdr>
                                    <w:top w:val="none" w:sz="0" w:space="0" w:color="auto"/>
                                    <w:left w:val="none" w:sz="0" w:space="0" w:color="auto"/>
                                    <w:bottom w:val="none" w:sz="0" w:space="0" w:color="auto"/>
                                    <w:right w:val="none" w:sz="0" w:space="0" w:color="auto"/>
                                  </w:divBdr>
                                  <w:divsChild>
                                    <w:div w:id="55398842">
                                      <w:marLeft w:val="0"/>
                                      <w:marRight w:val="0"/>
                                      <w:marTop w:val="0"/>
                                      <w:marBottom w:val="0"/>
                                      <w:divBdr>
                                        <w:top w:val="none" w:sz="0" w:space="0" w:color="auto"/>
                                        <w:left w:val="none" w:sz="0" w:space="0" w:color="auto"/>
                                        <w:bottom w:val="none" w:sz="0" w:space="0" w:color="auto"/>
                                        <w:right w:val="none" w:sz="0" w:space="0" w:color="auto"/>
                                      </w:divBdr>
                                      <w:divsChild>
                                        <w:div w:id="55398868">
                                          <w:marLeft w:val="0"/>
                                          <w:marRight w:val="0"/>
                                          <w:marTop w:val="0"/>
                                          <w:marBottom w:val="0"/>
                                          <w:divBdr>
                                            <w:top w:val="none" w:sz="0" w:space="0" w:color="auto"/>
                                            <w:left w:val="none" w:sz="0" w:space="0" w:color="auto"/>
                                            <w:bottom w:val="none" w:sz="0" w:space="0" w:color="auto"/>
                                            <w:right w:val="none" w:sz="0" w:space="0" w:color="auto"/>
                                          </w:divBdr>
                                          <w:divsChild>
                                            <w:div w:id="55398784">
                                              <w:marLeft w:val="0"/>
                                              <w:marRight w:val="0"/>
                                              <w:marTop w:val="0"/>
                                              <w:marBottom w:val="0"/>
                                              <w:divBdr>
                                                <w:top w:val="none" w:sz="0" w:space="0" w:color="auto"/>
                                                <w:left w:val="none" w:sz="0" w:space="0" w:color="auto"/>
                                                <w:bottom w:val="none" w:sz="0" w:space="0" w:color="auto"/>
                                                <w:right w:val="none" w:sz="0" w:space="0" w:color="auto"/>
                                              </w:divBdr>
                                              <w:divsChild>
                                                <w:div w:id="55398506">
                                                  <w:marLeft w:val="0"/>
                                                  <w:marRight w:val="0"/>
                                                  <w:marTop w:val="0"/>
                                                  <w:marBottom w:val="0"/>
                                                  <w:divBdr>
                                                    <w:top w:val="none" w:sz="0" w:space="0" w:color="auto"/>
                                                    <w:left w:val="none" w:sz="0" w:space="0" w:color="auto"/>
                                                    <w:bottom w:val="none" w:sz="0" w:space="0" w:color="auto"/>
                                                    <w:right w:val="none" w:sz="0" w:space="0" w:color="auto"/>
                                                  </w:divBdr>
                                                  <w:divsChild>
                                                    <w:div w:id="55398737">
                                                      <w:marLeft w:val="0"/>
                                                      <w:marRight w:val="0"/>
                                                      <w:marTop w:val="0"/>
                                                      <w:marBottom w:val="0"/>
                                                      <w:divBdr>
                                                        <w:top w:val="none" w:sz="0" w:space="0" w:color="auto"/>
                                                        <w:left w:val="none" w:sz="0" w:space="0" w:color="auto"/>
                                                        <w:bottom w:val="none" w:sz="0" w:space="0" w:color="auto"/>
                                                        <w:right w:val="none" w:sz="0" w:space="0" w:color="auto"/>
                                                      </w:divBdr>
                                                      <w:divsChild>
                                                        <w:div w:id="55398668">
                                                          <w:marLeft w:val="0"/>
                                                          <w:marRight w:val="0"/>
                                                          <w:marTop w:val="0"/>
                                                          <w:marBottom w:val="0"/>
                                                          <w:divBdr>
                                                            <w:top w:val="none" w:sz="0" w:space="0" w:color="auto"/>
                                                            <w:left w:val="none" w:sz="0" w:space="0" w:color="auto"/>
                                                            <w:bottom w:val="none" w:sz="0" w:space="0" w:color="auto"/>
                                                            <w:right w:val="none" w:sz="0" w:space="0" w:color="auto"/>
                                                          </w:divBdr>
                                                          <w:divsChild>
                                                            <w:div w:id="55398566">
                                                              <w:marLeft w:val="0"/>
                                                              <w:marRight w:val="0"/>
                                                              <w:marTop w:val="0"/>
                                                              <w:marBottom w:val="0"/>
                                                              <w:divBdr>
                                                                <w:top w:val="none" w:sz="0" w:space="0" w:color="auto"/>
                                                                <w:left w:val="none" w:sz="0" w:space="0" w:color="auto"/>
                                                                <w:bottom w:val="none" w:sz="0" w:space="0" w:color="auto"/>
                                                                <w:right w:val="none" w:sz="0" w:space="0" w:color="auto"/>
                                                              </w:divBdr>
                                                              <w:divsChild>
                                                                <w:div w:id="55398782">
                                                                  <w:marLeft w:val="0"/>
                                                                  <w:marRight w:val="0"/>
                                                                  <w:marTop w:val="0"/>
                                                                  <w:marBottom w:val="0"/>
                                                                  <w:divBdr>
                                                                    <w:top w:val="none" w:sz="0" w:space="0" w:color="auto"/>
                                                                    <w:left w:val="none" w:sz="0" w:space="0" w:color="auto"/>
                                                                    <w:bottom w:val="none" w:sz="0" w:space="0" w:color="auto"/>
                                                                    <w:right w:val="none" w:sz="0" w:space="0" w:color="auto"/>
                                                                  </w:divBdr>
                                                                  <w:divsChild>
                                                                    <w:div w:id="55398491">
                                                                      <w:marLeft w:val="0"/>
                                                                      <w:marRight w:val="0"/>
                                                                      <w:marTop w:val="0"/>
                                                                      <w:marBottom w:val="0"/>
                                                                      <w:divBdr>
                                                                        <w:top w:val="none" w:sz="0" w:space="0" w:color="auto"/>
                                                                        <w:left w:val="none" w:sz="0" w:space="0" w:color="auto"/>
                                                                        <w:bottom w:val="none" w:sz="0" w:space="0" w:color="auto"/>
                                                                        <w:right w:val="none" w:sz="0" w:space="0" w:color="auto"/>
                                                                      </w:divBdr>
                                                                    </w:div>
                                                                    <w:div w:id="55398665">
                                                                      <w:marLeft w:val="0"/>
                                                                      <w:marRight w:val="0"/>
                                                                      <w:marTop w:val="0"/>
                                                                      <w:marBottom w:val="0"/>
                                                                      <w:divBdr>
                                                                        <w:top w:val="none" w:sz="0" w:space="0" w:color="auto"/>
                                                                        <w:left w:val="none" w:sz="0" w:space="0" w:color="auto"/>
                                                                        <w:bottom w:val="none" w:sz="0" w:space="0" w:color="auto"/>
                                                                        <w:right w:val="none" w:sz="0" w:space="0" w:color="auto"/>
                                                                      </w:divBdr>
                                                                      <w:divsChild>
                                                                        <w:div w:id="55398718">
                                                                          <w:marLeft w:val="0"/>
                                                                          <w:marRight w:val="0"/>
                                                                          <w:marTop w:val="0"/>
                                                                          <w:marBottom w:val="0"/>
                                                                          <w:divBdr>
                                                                            <w:top w:val="none" w:sz="0" w:space="0" w:color="auto"/>
                                                                            <w:left w:val="none" w:sz="0" w:space="0" w:color="auto"/>
                                                                            <w:bottom w:val="none" w:sz="0" w:space="0" w:color="auto"/>
                                                                            <w:right w:val="none" w:sz="0" w:space="0" w:color="auto"/>
                                                                          </w:divBdr>
                                                                        </w:div>
                                                                        <w:div w:id="55398838">
                                                                          <w:marLeft w:val="0"/>
                                                                          <w:marRight w:val="0"/>
                                                                          <w:marTop w:val="0"/>
                                                                          <w:marBottom w:val="0"/>
                                                                          <w:divBdr>
                                                                            <w:top w:val="none" w:sz="0" w:space="0" w:color="auto"/>
                                                                            <w:left w:val="none" w:sz="0" w:space="0" w:color="auto"/>
                                                                            <w:bottom w:val="none" w:sz="0" w:space="0" w:color="auto"/>
                                                                            <w:right w:val="none" w:sz="0" w:space="0" w:color="auto"/>
                                                                          </w:divBdr>
                                                                        </w:div>
                                                                      </w:divsChild>
                                                                    </w:div>
                                                                    <w:div w:id="55398730">
                                                                      <w:marLeft w:val="0"/>
                                                                      <w:marRight w:val="0"/>
                                                                      <w:marTop w:val="0"/>
                                                                      <w:marBottom w:val="0"/>
                                                                      <w:divBdr>
                                                                        <w:top w:val="none" w:sz="0" w:space="0" w:color="auto"/>
                                                                        <w:left w:val="none" w:sz="0" w:space="0" w:color="auto"/>
                                                                        <w:bottom w:val="none" w:sz="0" w:space="0" w:color="auto"/>
                                                                        <w:right w:val="none" w:sz="0" w:space="0" w:color="auto"/>
                                                                      </w:divBdr>
                                                                    </w:div>
                                                                    <w:div w:id="55398798">
                                                                      <w:marLeft w:val="0"/>
                                                                      <w:marRight w:val="0"/>
                                                                      <w:marTop w:val="0"/>
                                                                      <w:marBottom w:val="0"/>
                                                                      <w:divBdr>
                                                                        <w:top w:val="none" w:sz="0" w:space="0" w:color="auto"/>
                                                                        <w:left w:val="none" w:sz="0" w:space="0" w:color="auto"/>
                                                                        <w:bottom w:val="none" w:sz="0" w:space="0" w:color="auto"/>
                                                                        <w:right w:val="none" w:sz="0" w:space="0" w:color="auto"/>
                                                                      </w:divBdr>
                                                                      <w:divsChild>
                                                                        <w:div w:id="55398508">
                                                                          <w:marLeft w:val="0"/>
                                                                          <w:marRight w:val="0"/>
                                                                          <w:marTop w:val="0"/>
                                                                          <w:marBottom w:val="0"/>
                                                                          <w:divBdr>
                                                                            <w:top w:val="none" w:sz="0" w:space="0" w:color="auto"/>
                                                                            <w:left w:val="none" w:sz="0" w:space="0" w:color="auto"/>
                                                                            <w:bottom w:val="none" w:sz="0" w:space="0" w:color="auto"/>
                                                                            <w:right w:val="none" w:sz="0" w:space="0" w:color="auto"/>
                                                                          </w:divBdr>
                                                                        </w:div>
                                                                        <w:div w:id="553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8814">
                                                                  <w:marLeft w:val="0"/>
                                                                  <w:marRight w:val="0"/>
                                                                  <w:marTop w:val="0"/>
                                                                  <w:marBottom w:val="0"/>
                                                                  <w:divBdr>
                                                                    <w:top w:val="none" w:sz="0" w:space="0" w:color="auto"/>
                                                                    <w:left w:val="none" w:sz="0" w:space="0" w:color="auto"/>
                                                                    <w:bottom w:val="none" w:sz="0" w:space="0" w:color="auto"/>
                                                                    <w:right w:val="none" w:sz="0" w:space="0" w:color="auto"/>
                                                                  </w:divBdr>
                                                                  <w:divsChild>
                                                                    <w:div w:id="55398785">
                                                                      <w:marLeft w:val="0"/>
                                                                      <w:marRight w:val="0"/>
                                                                      <w:marTop w:val="0"/>
                                                                      <w:marBottom w:val="0"/>
                                                                      <w:divBdr>
                                                                        <w:top w:val="none" w:sz="0" w:space="0" w:color="auto"/>
                                                                        <w:left w:val="none" w:sz="0" w:space="0" w:color="auto"/>
                                                                        <w:bottom w:val="none" w:sz="0" w:space="0" w:color="auto"/>
                                                                        <w:right w:val="none" w:sz="0" w:space="0" w:color="auto"/>
                                                                      </w:divBdr>
                                                                    </w:div>
                                                                    <w:div w:id="553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398795">
      <w:marLeft w:val="0"/>
      <w:marRight w:val="0"/>
      <w:marTop w:val="0"/>
      <w:marBottom w:val="0"/>
      <w:divBdr>
        <w:top w:val="none" w:sz="0" w:space="0" w:color="auto"/>
        <w:left w:val="none" w:sz="0" w:space="0" w:color="auto"/>
        <w:bottom w:val="none" w:sz="0" w:space="0" w:color="auto"/>
        <w:right w:val="none" w:sz="0" w:space="0" w:color="auto"/>
      </w:divBdr>
      <w:divsChild>
        <w:div w:id="55398677">
          <w:marLeft w:val="0"/>
          <w:marRight w:val="0"/>
          <w:marTop w:val="100"/>
          <w:marBottom w:val="100"/>
          <w:divBdr>
            <w:top w:val="none" w:sz="0" w:space="0" w:color="auto"/>
            <w:left w:val="none" w:sz="0" w:space="0" w:color="auto"/>
            <w:bottom w:val="none" w:sz="0" w:space="0" w:color="auto"/>
            <w:right w:val="none" w:sz="0" w:space="0" w:color="auto"/>
          </w:divBdr>
          <w:divsChild>
            <w:div w:id="55398792">
              <w:marLeft w:val="0"/>
              <w:marRight w:val="0"/>
              <w:marTop w:val="225"/>
              <w:marBottom w:val="750"/>
              <w:divBdr>
                <w:top w:val="none" w:sz="0" w:space="0" w:color="auto"/>
                <w:left w:val="none" w:sz="0" w:space="0" w:color="auto"/>
                <w:bottom w:val="none" w:sz="0" w:space="0" w:color="auto"/>
                <w:right w:val="none" w:sz="0" w:space="0" w:color="auto"/>
              </w:divBdr>
              <w:divsChild>
                <w:div w:id="55398826">
                  <w:marLeft w:val="0"/>
                  <w:marRight w:val="0"/>
                  <w:marTop w:val="0"/>
                  <w:marBottom w:val="0"/>
                  <w:divBdr>
                    <w:top w:val="none" w:sz="0" w:space="0" w:color="auto"/>
                    <w:left w:val="none" w:sz="0" w:space="0" w:color="auto"/>
                    <w:bottom w:val="none" w:sz="0" w:space="0" w:color="auto"/>
                    <w:right w:val="none" w:sz="0" w:space="0" w:color="auto"/>
                  </w:divBdr>
                  <w:divsChild>
                    <w:div w:id="55398637">
                      <w:marLeft w:val="0"/>
                      <w:marRight w:val="0"/>
                      <w:marTop w:val="0"/>
                      <w:marBottom w:val="0"/>
                      <w:divBdr>
                        <w:top w:val="none" w:sz="0" w:space="0" w:color="auto"/>
                        <w:left w:val="none" w:sz="0" w:space="0" w:color="auto"/>
                        <w:bottom w:val="none" w:sz="0" w:space="0" w:color="auto"/>
                        <w:right w:val="none" w:sz="0" w:space="0" w:color="auto"/>
                      </w:divBdr>
                      <w:divsChild>
                        <w:div w:id="55398885">
                          <w:marLeft w:val="0"/>
                          <w:marRight w:val="0"/>
                          <w:marTop w:val="0"/>
                          <w:marBottom w:val="0"/>
                          <w:divBdr>
                            <w:top w:val="none" w:sz="0" w:space="0" w:color="auto"/>
                            <w:left w:val="none" w:sz="0" w:space="0" w:color="auto"/>
                            <w:bottom w:val="none" w:sz="0" w:space="0" w:color="auto"/>
                            <w:right w:val="none" w:sz="0" w:space="0" w:color="auto"/>
                          </w:divBdr>
                          <w:divsChild>
                            <w:div w:id="55398925">
                              <w:marLeft w:val="0"/>
                              <w:marRight w:val="0"/>
                              <w:marTop w:val="0"/>
                              <w:marBottom w:val="0"/>
                              <w:divBdr>
                                <w:top w:val="none" w:sz="0" w:space="0" w:color="auto"/>
                                <w:left w:val="none" w:sz="0" w:space="0" w:color="auto"/>
                                <w:bottom w:val="none" w:sz="0" w:space="0" w:color="auto"/>
                                <w:right w:val="none" w:sz="0" w:space="0" w:color="auto"/>
                              </w:divBdr>
                              <w:divsChild>
                                <w:div w:id="55398585">
                                  <w:marLeft w:val="0"/>
                                  <w:marRight w:val="0"/>
                                  <w:marTop w:val="0"/>
                                  <w:marBottom w:val="0"/>
                                  <w:divBdr>
                                    <w:top w:val="none" w:sz="0" w:space="0" w:color="auto"/>
                                    <w:left w:val="none" w:sz="0" w:space="0" w:color="auto"/>
                                    <w:bottom w:val="none" w:sz="0" w:space="0" w:color="auto"/>
                                    <w:right w:val="none" w:sz="0" w:space="0" w:color="auto"/>
                                  </w:divBdr>
                                  <w:divsChild>
                                    <w:div w:id="55398807">
                                      <w:marLeft w:val="0"/>
                                      <w:marRight w:val="0"/>
                                      <w:marTop w:val="0"/>
                                      <w:marBottom w:val="0"/>
                                      <w:divBdr>
                                        <w:top w:val="none" w:sz="0" w:space="0" w:color="auto"/>
                                        <w:left w:val="none" w:sz="0" w:space="0" w:color="auto"/>
                                        <w:bottom w:val="none" w:sz="0" w:space="0" w:color="auto"/>
                                        <w:right w:val="none" w:sz="0" w:space="0" w:color="auto"/>
                                      </w:divBdr>
                                      <w:divsChild>
                                        <w:div w:id="55398865">
                                          <w:marLeft w:val="0"/>
                                          <w:marRight w:val="0"/>
                                          <w:marTop w:val="0"/>
                                          <w:marBottom w:val="0"/>
                                          <w:divBdr>
                                            <w:top w:val="none" w:sz="0" w:space="0" w:color="auto"/>
                                            <w:left w:val="none" w:sz="0" w:space="0" w:color="auto"/>
                                            <w:bottom w:val="none" w:sz="0" w:space="0" w:color="auto"/>
                                            <w:right w:val="none" w:sz="0" w:space="0" w:color="auto"/>
                                          </w:divBdr>
                                          <w:divsChild>
                                            <w:div w:id="55398886">
                                              <w:marLeft w:val="0"/>
                                              <w:marRight w:val="0"/>
                                              <w:marTop w:val="0"/>
                                              <w:marBottom w:val="0"/>
                                              <w:divBdr>
                                                <w:top w:val="none" w:sz="0" w:space="0" w:color="auto"/>
                                                <w:left w:val="none" w:sz="0" w:space="0" w:color="auto"/>
                                                <w:bottom w:val="none" w:sz="0" w:space="0" w:color="auto"/>
                                                <w:right w:val="none" w:sz="0" w:space="0" w:color="auto"/>
                                              </w:divBdr>
                                              <w:divsChild>
                                                <w:div w:id="55398940">
                                                  <w:marLeft w:val="0"/>
                                                  <w:marRight w:val="0"/>
                                                  <w:marTop w:val="0"/>
                                                  <w:marBottom w:val="0"/>
                                                  <w:divBdr>
                                                    <w:top w:val="none" w:sz="0" w:space="0" w:color="auto"/>
                                                    <w:left w:val="none" w:sz="0" w:space="0" w:color="auto"/>
                                                    <w:bottom w:val="none" w:sz="0" w:space="0" w:color="auto"/>
                                                    <w:right w:val="none" w:sz="0" w:space="0" w:color="auto"/>
                                                  </w:divBdr>
                                                  <w:divsChild>
                                                    <w:div w:id="55398678">
                                                      <w:marLeft w:val="0"/>
                                                      <w:marRight w:val="0"/>
                                                      <w:marTop w:val="0"/>
                                                      <w:marBottom w:val="0"/>
                                                      <w:divBdr>
                                                        <w:top w:val="none" w:sz="0" w:space="0" w:color="auto"/>
                                                        <w:left w:val="none" w:sz="0" w:space="0" w:color="auto"/>
                                                        <w:bottom w:val="none" w:sz="0" w:space="0" w:color="auto"/>
                                                        <w:right w:val="none" w:sz="0" w:space="0" w:color="auto"/>
                                                      </w:divBdr>
                                                      <w:divsChild>
                                                        <w:div w:id="55398695">
                                                          <w:marLeft w:val="0"/>
                                                          <w:marRight w:val="0"/>
                                                          <w:marTop w:val="0"/>
                                                          <w:marBottom w:val="0"/>
                                                          <w:divBdr>
                                                            <w:top w:val="none" w:sz="0" w:space="0" w:color="auto"/>
                                                            <w:left w:val="none" w:sz="0" w:space="0" w:color="auto"/>
                                                            <w:bottom w:val="none" w:sz="0" w:space="0" w:color="auto"/>
                                                            <w:right w:val="none" w:sz="0" w:space="0" w:color="auto"/>
                                                          </w:divBdr>
                                                          <w:divsChild>
                                                            <w:div w:id="55398835">
                                                              <w:marLeft w:val="0"/>
                                                              <w:marRight w:val="0"/>
                                                              <w:marTop w:val="0"/>
                                                              <w:marBottom w:val="0"/>
                                                              <w:divBdr>
                                                                <w:top w:val="none" w:sz="0" w:space="0" w:color="auto"/>
                                                                <w:left w:val="none" w:sz="0" w:space="0" w:color="auto"/>
                                                                <w:bottom w:val="none" w:sz="0" w:space="0" w:color="auto"/>
                                                                <w:right w:val="none" w:sz="0" w:space="0" w:color="auto"/>
                                                              </w:divBdr>
                                                              <w:divsChild>
                                                                <w:div w:id="55398609">
                                                                  <w:marLeft w:val="0"/>
                                                                  <w:marRight w:val="0"/>
                                                                  <w:marTop w:val="0"/>
                                                                  <w:marBottom w:val="0"/>
                                                                  <w:divBdr>
                                                                    <w:top w:val="none" w:sz="0" w:space="0" w:color="auto"/>
                                                                    <w:left w:val="none" w:sz="0" w:space="0" w:color="auto"/>
                                                                    <w:bottom w:val="none" w:sz="0" w:space="0" w:color="auto"/>
                                                                    <w:right w:val="none" w:sz="0" w:space="0" w:color="auto"/>
                                                                  </w:divBdr>
                                                                  <w:divsChild>
                                                                    <w:div w:id="55398544">
                                                                      <w:marLeft w:val="0"/>
                                                                      <w:marRight w:val="0"/>
                                                                      <w:marTop w:val="0"/>
                                                                      <w:marBottom w:val="0"/>
                                                                      <w:divBdr>
                                                                        <w:top w:val="none" w:sz="0" w:space="0" w:color="auto"/>
                                                                        <w:left w:val="none" w:sz="0" w:space="0" w:color="auto"/>
                                                                        <w:bottom w:val="none" w:sz="0" w:space="0" w:color="auto"/>
                                                                        <w:right w:val="none" w:sz="0" w:space="0" w:color="auto"/>
                                                                      </w:divBdr>
                                                                    </w:div>
                                                                    <w:div w:id="553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398815">
      <w:marLeft w:val="0"/>
      <w:marRight w:val="0"/>
      <w:marTop w:val="0"/>
      <w:marBottom w:val="0"/>
      <w:divBdr>
        <w:top w:val="none" w:sz="0" w:space="0" w:color="auto"/>
        <w:left w:val="none" w:sz="0" w:space="0" w:color="auto"/>
        <w:bottom w:val="none" w:sz="0" w:space="0" w:color="auto"/>
        <w:right w:val="none" w:sz="0" w:space="0" w:color="auto"/>
      </w:divBdr>
      <w:divsChild>
        <w:div w:id="55398819">
          <w:marLeft w:val="0"/>
          <w:marRight w:val="0"/>
          <w:marTop w:val="100"/>
          <w:marBottom w:val="100"/>
          <w:divBdr>
            <w:top w:val="none" w:sz="0" w:space="0" w:color="auto"/>
            <w:left w:val="none" w:sz="0" w:space="0" w:color="auto"/>
            <w:bottom w:val="none" w:sz="0" w:space="0" w:color="auto"/>
            <w:right w:val="none" w:sz="0" w:space="0" w:color="auto"/>
          </w:divBdr>
          <w:divsChild>
            <w:div w:id="55398727">
              <w:marLeft w:val="0"/>
              <w:marRight w:val="0"/>
              <w:marTop w:val="225"/>
              <w:marBottom w:val="750"/>
              <w:divBdr>
                <w:top w:val="none" w:sz="0" w:space="0" w:color="auto"/>
                <w:left w:val="none" w:sz="0" w:space="0" w:color="auto"/>
                <w:bottom w:val="none" w:sz="0" w:space="0" w:color="auto"/>
                <w:right w:val="none" w:sz="0" w:space="0" w:color="auto"/>
              </w:divBdr>
              <w:divsChild>
                <w:div w:id="55398583">
                  <w:marLeft w:val="0"/>
                  <w:marRight w:val="0"/>
                  <w:marTop w:val="0"/>
                  <w:marBottom w:val="0"/>
                  <w:divBdr>
                    <w:top w:val="none" w:sz="0" w:space="0" w:color="auto"/>
                    <w:left w:val="none" w:sz="0" w:space="0" w:color="auto"/>
                    <w:bottom w:val="none" w:sz="0" w:space="0" w:color="auto"/>
                    <w:right w:val="none" w:sz="0" w:space="0" w:color="auto"/>
                  </w:divBdr>
                  <w:divsChild>
                    <w:div w:id="55398804">
                      <w:marLeft w:val="0"/>
                      <w:marRight w:val="0"/>
                      <w:marTop w:val="0"/>
                      <w:marBottom w:val="0"/>
                      <w:divBdr>
                        <w:top w:val="none" w:sz="0" w:space="0" w:color="auto"/>
                        <w:left w:val="none" w:sz="0" w:space="0" w:color="auto"/>
                        <w:bottom w:val="none" w:sz="0" w:space="0" w:color="auto"/>
                        <w:right w:val="none" w:sz="0" w:space="0" w:color="auto"/>
                      </w:divBdr>
                      <w:divsChild>
                        <w:div w:id="55398526">
                          <w:marLeft w:val="0"/>
                          <w:marRight w:val="0"/>
                          <w:marTop w:val="0"/>
                          <w:marBottom w:val="0"/>
                          <w:divBdr>
                            <w:top w:val="none" w:sz="0" w:space="0" w:color="auto"/>
                            <w:left w:val="none" w:sz="0" w:space="0" w:color="auto"/>
                            <w:bottom w:val="none" w:sz="0" w:space="0" w:color="auto"/>
                            <w:right w:val="none" w:sz="0" w:space="0" w:color="auto"/>
                          </w:divBdr>
                          <w:divsChild>
                            <w:div w:id="55398937">
                              <w:marLeft w:val="0"/>
                              <w:marRight w:val="0"/>
                              <w:marTop w:val="0"/>
                              <w:marBottom w:val="0"/>
                              <w:divBdr>
                                <w:top w:val="none" w:sz="0" w:space="0" w:color="auto"/>
                                <w:left w:val="none" w:sz="0" w:space="0" w:color="auto"/>
                                <w:bottom w:val="none" w:sz="0" w:space="0" w:color="auto"/>
                                <w:right w:val="none" w:sz="0" w:space="0" w:color="auto"/>
                              </w:divBdr>
                              <w:divsChild>
                                <w:div w:id="55398729">
                                  <w:marLeft w:val="0"/>
                                  <w:marRight w:val="0"/>
                                  <w:marTop w:val="0"/>
                                  <w:marBottom w:val="0"/>
                                  <w:divBdr>
                                    <w:top w:val="none" w:sz="0" w:space="0" w:color="auto"/>
                                    <w:left w:val="none" w:sz="0" w:space="0" w:color="auto"/>
                                    <w:bottom w:val="none" w:sz="0" w:space="0" w:color="auto"/>
                                    <w:right w:val="none" w:sz="0" w:space="0" w:color="auto"/>
                                  </w:divBdr>
                                  <w:divsChild>
                                    <w:div w:id="55398517">
                                      <w:marLeft w:val="0"/>
                                      <w:marRight w:val="0"/>
                                      <w:marTop w:val="0"/>
                                      <w:marBottom w:val="0"/>
                                      <w:divBdr>
                                        <w:top w:val="none" w:sz="0" w:space="0" w:color="auto"/>
                                        <w:left w:val="none" w:sz="0" w:space="0" w:color="auto"/>
                                        <w:bottom w:val="none" w:sz="0" w:space="0" w:color="auto"/>
                                        <w:right w:val="none" w:sz="0" w:space="0" w:color="auto"/>
                                      </w:divBdr>
                                      <w:divsChild>
                                        <w:div w:id="55398862">
                                          <w:marLeft w:val="0"/>
                                          <w:marRight w:val="0"/>
                                          <w:marTop w:val="0"/>
                                          <w:marBottom w:val="0"/>
                                          <w:divBdr>
                                            <w:top w:val="none" w:sz="0" w:space="0" w:color="auto"/>
                                            <w:left w:val="none" w:sz="0" w:space="0" w:color="auto"/>
                                            <w:bottom w:val="none" w:sz="0" w:space="0" w:color="auto"/>
                                            <w:right w:val="none" w:sz="0" w:space="0" w:color="auto"/>
                                          </w:divBdr>
                                          <w:divsChild>
                                            <w:div w:id="55398621">
                                              <w:marLeft w:val="0"/>
                                              <w:marRight w:val="0"/>
                                              <w:marTop w:val="0"/>
                                              <w:marBottom w:val="0"/>
                                              <w:divBdr>
                                                <w:top w:val="none" w:sz="0" w:space="0" w:color="auto"/>
                                                <w:left w:val="none" w:sz="0" w:space="0" w:color="auto"/>
                                                <w:bottom w:val="none" w:sz="0" w:space="0" w:color="auto"/>
                                                <w:right w:val="none" w:sz="0" w:space="0" w:color="auto"/>
                                              </w:divBdr>
                                              <w:divsChild>
                                                <w:div w:id="55398761">
                                                  <w:marLeft w:val="0"/>
                                                  <w:marRight w:val="0"/>
                                                  <w:marTop w:val="0"/>
                                                  <w:marBottom w:val="0"/>
                                                  <w:divBdr>
                                                    <w:top w:val="none" w:sz="0" w:space="0" w:color="auto"/>
                                                    <w:left w:val="none" w:sz="0" w:space="0" w:color="auto"/>
                                                    <w:bottom w:val="none" w:sz="0" w:space="0" w:color="auto"/>
                                                    <w:right w:val="none" w:sz="0" w:space="0" w:color="auto"/>
                                                  </w:divBdr>
                                                  <w:divsChild>
                                                    <w:div w:id="55398493">
                                                      <w:marLeft w:val="0"/>
                                                      <w:marRight w:val="0"/>
                                                      <w:marTop w:val="0"/>
                                                      <w:marBottom w:val="0"/>
                                                      <w:divBdr>
                                                        <w:top w:val="none" w:sz="0" w:space="0" w:color="auto"/>
                                                        <w:left w:val="none" w:sz="0" w:space="0" w:color="auto"/>
                                                        <w:bottom w:val="none" w:sz="0" w:space="0" w:color="auto"/>
                                                        <w:right w:val="none" w:sz="0" w:space="0" w:color="auto"/>
                                                      </w:divBdr>
                                                      <w:divsChild>
                                                        <w:div w:id="55398284">
                                                          <w:marLeft w:val="0"/>
                                                          <w:marRight w:val="0"/>
                                                          <w:marTop w:val="0"/>
                                                          <w:marBottom w:val="0"/>
                                                          <w:divBdr>
                                                            <w:top w:val="none" w:sz="0" w:space="0" w:color="auto"/>
                                                            <w:left w:val="none" w:sz="0" w:space="0" w:color="auto"/>
                                                            <w:bottom w:val="none" w:sz="0" w:space="0" w:color="auto"/>
                                                            <w:right w:val="none" w:sz="0" w:space="0" w:color="auto"/>
                                                          </w:divBdr>
                                                          <w:divsChild>
                                                            <w:div w:id="55398502">
                                                              <w:marLeft w:val="0"/>
                                                              <w:marRight w:val="0"/>
                                                              <w:marTop w:val="0"/>
                                                              <w:marBottom w:val="0"/>
                                                              <w:divBdr>
                                                                <w:top w:val="none" w:sz="0" w:space="0" w:color="auto"/>
                                                                <w:left w:val="none" w:sz="0" w:space="0" w:color="auto"/>
                                                                <w:bottom w:val="none" w:sz="0" w:space="0" w:color="auto"/>
                                                                <w:right w:val="none" w:sz="0" w:space="0" w:color="auto"/>
                                                              </w:divBdr>
                                                              <w:divsChild>
                                                                <w:div w:id="55398509">
                                                                  <w:marLeft w:val="0"/>
                                                                  <w:marRight w:val="0"/>
                                                                  <w:marTop w:val="0"/>
                                                                  <w:marBottom w:val="0"/>
                                                                  <w:divBdr>
                                                                    <w:top w:val="none" w:sz="0" w:space="0" w:color="auto"/>
                                                                    <w:left w:val="none" w:sz="0" w:space="0" w:color="auto"/>
                                                                    <w:bottom w:val="none" w:sz="0" w:space="0" w:color="auto"/>
                                                                    <w:right w:val="none" w:sz="0" w:space="0" w:color="auto"/>
                                                                  </w:divBdr>
                                                                  <w:divsChild>
                                                                    <w:div w:id="55398533">
                                                                      <w:marLeft w:val="0"/>
                                                                      <w:marRight w:val="0"/>
                                                                      <w:marTop w:val="0"/>
                                                                      <w:marBottom w:val="0"/>
                                                                      <w:divBdr>
                                                                        <w:top w:val="none" w:sz="0" w:space="0" w:color="auto"/>
                                                                        <w:left w:val="none" w:sz="0" w:space="0" w:color="auto"/>
                                                                        <w:bottom w:val="none" w:sz="0" w:space="0" w:color="auto"/>
                                                                        <w:right w:val="none" w:sz="0" w:space="0" w:color="auto"/>
                                                                      </w:divBdr>
                                                                    </w:div>
                                                                    <w:div w:id="55398755">
                                                                      <w:marLeft w:val="0"/>
                                                                      <w:marRight w:val="0"/>
                                                                      <w:marTop w:val="0"/>
                                                                      <w:marBottom w:val="0"/>
                                                                      <w:divBdr>
                                                                        <w:top w:val="none" w:sz="0" w:space="0" w:color="auto"/>
                                                                        <w:left w:val="none" w:sz="0" w:space="0" w:color="auto"/>
                                                                        <w:bottom w:val="none" w:sz="0" w:space="0" w:color="auto"/>
                                                                        <w:right w:val="none" w:sz="0" w:space="0" w:color="auto"/>
                                                                      </w:divBdr>
                                                                    </w:div>
                                                                  </w:divsChild>
                                                                </w:div>
                                                                <w:div w:id="55398521">
                                                                  <w:marLeft w:val="0"/>
                                                                  <w:marRight w:val="0"/>
                                                                  <w:marTop w:val="0"/>
                                                                  <w:marBottom w:val="0"/>
                                                                  <w:divBdr>
                                                                    <w:top w:val="none" w:sz="0" w:space="0" w:color="auto"/>
                                                                    <w:left w:val="none" w:sz="0" w:space="0" w:color="auto"/>
                                                                    <w:bottom w:val="none" w:sz="0" w:space="0" w:color="auto"/>
                                                                    <w:right w:val="none" w:sz="0" w:space="0" w:color="auto"/>
                                                                  </w:divBdr>
                                                                  <w:divsChild>
                                                                    <w:div w:id="55398551">
                                                                      <w:marLeft w:val="0"/>
                                                                      <w:marRight w:val="0"/>
                                                                      <w:marTop w:val="0"/>
                                                                      <w:marBottom w:val="0"/>
                                                                      <w:divBdr>
                                                                        <w:top w:val="none" w:sz="0" w:space="0" w:color="auto"/>
                                                                        <w:left w:val="none" w:sz="0" w:space="0" w:color="auto"/>
                                                                        <w:bottom w:val="none" w:sz="0" w:space="0" w:color="auto"/>
                                                                        <w:right w:val="none" w:sz="0" w:space="0" w:color="auto"/>
                                                                      </w:divBdr>
                                                                    </w:div>
                                                                    <w:div w:id="55398799">
                                                                      <w:marLeft w:val="0"/>
                                                                      <w:marRight w:val="0"/>
                                                                      <w:marTop w:val="0"/>
                                                                      <w:marBottom w:val="0"/>
                                                                      <w:divBdr>
                                                                        <w:top w:val="none" w:sz="0" w:space="0" w:color="auto"/>
                                                                        <w:left w:val="none" w:sz="0" w:space="0" w:color="auto"/>
                                                                        <w:bottom w:val="none" w:sz="0" w:space="0" w:color="auto"/>
                                                                        <w:right w:val="none" w:sz="0" w:space="0" w:color="auto"/>
                                                                      </w:divBdr>
                                                                    </w:div>
                                                                  </w:divsChild>
                                                                </w:div>
                                                                <w:div w:id="55398631">
                                                                  <w:marLeft w:val="0"/>
                                                                  <w:marRight w:val="0"/>
                                                                  <w:marTop w:val="0"/>
                                                                  <w:marBottom w:val="0"/>
                                                                  <w:divBdr>
                                                                    <w:top w:val="none" w:sz="0" w:space="0" w:color="auto"/>
                                                                    <w:left w:val="none" w:sz="0" w:space="0" w:color="auto"/>
                                                                    <w:bottom w:val="none" w:sz="0" w:space="0" w:color="auto"/>
                                                                    <w:right w:val="none" w:sz="0" w:space="0" w:color="auto"/>
                                                                  </w:divBdr>
                                                                  <w:divsChild>
                                                                    <w:div w:id="55398611">
                                                                      <w:marLeft w:val="0"/>
                                                                      <w:marRight w:val="0"/>
                                                                      <w:marTop w:val="0"/>
                                                                      <w:marBottom w:val="0"/>
                                                                      <w:divBdr>
                                                                        <w:top w:val="none" w:sz="0" w:space="0" w:color="auto"/>
                                                                        <w:left w:val="none" w:sz="0" w:space="0" w:color="auto"/>
                                                                        <w:bottom w:val="none" w:sz="0" w:space="0" w:color="auto"/>
                                                                        <w:right w:val="none" w:sz="0" w:space="0" w:color="auto"/>
                                                                      </w:divBdr>
                                                                      <w:divsChild>
                                                                        <w:div w:id="55398660">
                                                                          <w:marLeft w:val="0"/>
                                                                          <w:marRight w:val="0"/>
                                                                          <w:marTop w:val="0"/>
                                                                          <w:marBottom w:val="0"/>
                                                                          <w:divBdr>
                                                                            <w:top w:val="none" w:sz="0" w:space="0" w:color="auto"/>
                                                                            <w:left w:val="none" w:sz="0" w:space="0" w:color="auto"/>
                                                                            <w:bottom w:val="none" w:sz="0" w:space="0" w:color="auto"/>
                                                                            <w:right w:val="none" w:sz="0" w:space="0" w:color="auto"/>
                                                                          </w:divBdr>
                                                                        </w:div>
                                                                        <w:div w:id="55398851">
                                                                          <w:marLeft w:val="0"/>
                                                                          <w:marRight w:val="0"/>
                                                                          <w:marTop w:val="0"/>
                                                                          <w:marBottom w:val="0"/>
                                                                          <w:divBdr>
                                                                            <w:top w:val="none" w:sz="0" w:space="0" w:color="auto"/>
                                                                            <w:left w:val="none" w:sz="0" w:space="0" w:color="auto"/>
                                                                            <w:bottom w:val="none" w:sz="0" w:space="0" w:color="auto"/>
                                                                            <w:right w:val="none" w:sz="0" w:space="0" w:color="auto"/>
                                                                          </w:divBdr>
                                                                        </w:div>
                                                                      </w:divsChild>
                                                                    </w:div>
                                                                    <w:div w:id="55398667">
                                                                      <w:marLeft w:val="0"/>
                                                                      <w:marRight w:val="0"/>
                                                                      <w:marTop w:val="0"/>
                                                                      <w:marBottom w:val="0"/>
                                                                      <w:divBdr>
                                                                        <w:top w:val="none" w:sz="0" w:space="0" w:color="auto"/>
                                                                        <w:left w:val="none" w:sz="0" w:space="0" w:color="auto"/>
                                                                        <w:bottom w:val="none" w:sz="0" w:space="0" w:color="auto"/>
                                                                        <w:right w:val="none" w:sz="0" w:space="0" w:color="auto"/>
                                                                      </w:divBdr>
                                                                    </w:div>
                                                                    <w:div w:id="55398720">
                                                                      <w:marLeft w:val="0"/>
                                                                      <w:marRight w:val="0"/>
                                                                      <w:marTop w:val="0"/>
                                                                      <w:marBottom w:val="0"/>
                                                                      <w:divBdr>
                                                                        <w:top w:val="none" w:sz="0" w:space="0" w:color="auto"/>
                                                                        <w:left w:val="none" w:sz="0" w:space="0" w:color="auto"/>
                                                                        <w:bottom w:val="none" w:sz="0" w:space="0" w:color="auto"/>
                                                                        <w:right w:val="none" w:sz="0" w:space="0" w:color="auto"/>
                                                                      </w:divBdr>
                                                                      <w:divsChild>
                                                                        <w:div w:id="55398573">
                                                                          <w:marLeft w:val="0"/>
                                                                          <w:marRight w:val="0"/>
                                                                          <w:marTop w:val="0"/>
                                                                          <w:marBottom w:val="0"/>
                                                                          <w:divBdr>
                                                                            <w:top w:val="none" w:sz="0" w:space="0" w:color="auto"/>
                                                                            <w:left w:val="none" w:sz="0" w:space="0" w:color="auto"/>
                                                                            <w:bottom w:val="none" w:sz="0" w:space="0" w:color="auto"/>
                                                                            <w:right w:val="none" w:sz="0" w:space="0" w:color="auto"/>
                                                                          </w:divBdr>
                                                                        </w:div>
                                                                        <w:div w:id="55398821">
                                                                          <w:marLeft w:val="0"/>
                                                                          <w:marRight w:val="0"/>
                                                                          <w:marTop w:val="0"/>
                                                                          <w:marBottom w:val="0"/>
                                                                          <w:divBdr>
                                                                            <w:top w:val="none" w:sz="0" w:space="0" w:color="auto"/>
                                                                            <w:left w:val="none" w:sz="0" w:space="0" w:color="auto"/>
                                                                            <w:bottom w:val="none" w:sz="0" w:space="0" w:color="auto"/>
                                                                            <w:right w:val="none" w:sz="0" w:space="0" w:color="auto"/>
                                                                          </w:divBdr>
                                                                        </w:div>
                                                                      </w:divsChild>
                                                                    </w:div>
                                                                    <w:div w:id="55398740">
                                                                      <w:marLeft w:val="0"/>
                                                                      <w:marRight w:val="0"/>
                                                                      <w:marTop w:val="0"/>
                                                                      <w:marBottom w:val="0"/>
                                                                      <w:divBdr>
                                                                        <w:top w:val="none" w:sz="0" w:space="0" w:color="auto"/>
                                                                        <w:left w:val="none" w:sz="0" w:space="0" w:color="auto"/>
                                                                        <w:bottom w:val="none" w:sz="0" w:space="0" w:color="auto"/>
                                                                        <w:right w:val="none" w:sz="0" w:space="0" w:color="auto"/>
                                                                      </w:divBdr>
                                                                    </w:div>
                                                                  </w:divsChild>
                                                                </w:div>
                                                                <w:div w:id="55398694">
                                                                  <w:marLeft w:val="0"/>
                                                                  <w:marRight w:val="0"/>
                                                                  <w:marTop w:val="0"/>
                                                                  <w:marBottom w:val="0"/>
                                                                  <w:divBdr>
                                                                    <w:top w:val="none" w:sz="0" w:space="0" w:color="auto"/>
                                                                    <w:left w:val="none" w:sz="0" w:space="0" w:color="auto"/>
                                                                    <w:bottom w:val="none" w:sz="0" w:space="0" w:color="auto"/>
                                                                    <w:right w:val="none" w:sz="0" w:space="0" w:color="auto"/>
                                                                  </w:divBdr>
                                                                  <w:divsChild>
                                                                    <w:div w:id="55398558">
                                                                      <w:marLeft w:val="0"/>
                                                                      <w:marRight w:val="0"/>
                                                                      <w:marTop w:val="0"/>
                                                                      <w:marBottom w:val="0"/>
                                                                      <w:divBdr>
                                                                        <w:top w:val="none" w:sz="0" w:space="0" w:color="auto"/>
                                                                        <w:left w:val="none" w:sz="0" w:space="0" w:color="auto"/>
                                                                        <w:bottom w:val="none" w:sz="0" w:space="0" w:color="auto"/>
                                                                        <w:right w:val="none" w:sz="0" w:space="0" w:color="auto"/>
                                                                      </w:divBdr>
                                                                    </w:div>
                                                                    <w:div w:id="55398883">
                                                                      <w:marLeft w:val="0"/>
                                                                      <w:marRight w:val="0"/>
                                                                      <w:marTop w:val="0"/>
                                                                      <w:marBottom w:val="0"/>
                                                                      <w:divBdr>
                                                                        <w:top w:val="none" w:sz="0" w:space="0" w:color="auto"/>
                                                                        <w:left w:val="none" w:sz="0" w:space="0" w:color="auto"/>
                                                                        <w:bottom w:val="none" w:sz="0" w:space="0" w:color="auto"/>
                                                                        <w:right w:val="none" w:sz="0" w:space="0" w:color="auto"/>
                                                                      </w:divBdr>
                                                                    </w:div>
                                                                  </w:divsChild>
                                                                </w:div>
                                                                <w:div w:id="55398699">
                                                                  <w:marLeft w:val="0"/>
                                                                  <w:marRight w:val="0"/>
                                                                  <w:marTop w:val="0"/>
                                                                  <w:marBottom w:val="0"/>
                                                                  <w:divBdr>
                                                                    <w:top w:val="none" w:sz="0" w:space="0" w:color="auto"/>
                                                                    <w:left w:val="none" w:sz="0" w:space="0" w:color="auto"/>
                                                                    <w:bottom w:val="none" w:sz="0" w:space="0" w:color="auto"/>
                                                                    <w:right w:val="none" w:sz="0" w:space="0" w:color="auto"/>
                                                                  </w:divBdr>
                                                                </w:div>
                                                                <w:div w:id="55398765">
                                                                  <w:marLeft w:val="0"/>
                                                                  <w:marRight w:val="0"/>
                                                                  <w:marTop w:val="0"/>
                                                                  <w:marBottom w:val="0"/>
                                                                  <w:divBdr>
                                                                    <w:top w:val="none" w:sz="0" w:space="0" w:color="auto"/>
                                                                    <w:left w:val="none" w:sz="0" w:space="0" w:color="auto"/>
                                                                    <w:bottom w:val="none" w:sz="0" w:space="0" w:color="auto"/>
                                                                    <w:right w:val="none" w:sz="0" w:space="0" w:color="auto"/>
                                                                  </w:divBdr>
                                                                </w:div>
                                                                <w:div w:id="55398770">
                                                                  <w:marLeft w:val="0"/>
                                                                  <w:marRight w:val="0"/>
                                                                  <w:marTop w:val="0"/>
                                                                  <w:marBottom w:val="0"/>
                                                                  <w:divBdr>
                                                                    <w:top w:val="none" w:sz="0" w:space="0" w:color="auto"/>
                                                                    <w:left w:val="none" w:sz="0" w:space="0" w:color="auto"/>
                                                                    <w:bottom w:val="none" w:sz="0" w:space="0" w:color="auto"/>
                                                                    <w:right w:val="none" w:sz="0" w:space="0" w:color="auto"/>
                                                                  </w:divBdr>
                                                                  <w:divsChild>
                                                                    <w:div w:id="55398568">
                                                                      <w:marLeft w:val="0"/>
                                                                      <w:marRight w:val="0"/>
                                                                      <w:marTop w:val="0"/>
                                                                      <w:marBottom w:val="0"/>
                                                                      <w:divBdr>
                                                                        <w:top w:val="none" w:sz="0" w:space="0" w:color="auto"/>
                                                                        <w:left w:val="none" w:sz="0" w:space="0" w:color="auto"/>
                                                                        <w:bottom w:val="none" w:sz="0" w:space="0" w:color="auto"/>
                                                                        <w:right w:val="none" w:sz="0" w:space="0" w:color="auto"/>
                                                                      </w:divBdr>
                                                                    </w:div>
                                                                    <w:div w:id="55398830">
                                                                      <w:marLeft w:val="0"/>
                                                                      <w:marRight w:val="0"/>
                                                                      <w:marTop w:val="0"/>
                                                                      <w:marBottom w:val="0"/>
                                                                      <w:divBdr>
                                                                        <w:top w:val="none" w:sz="0" w:space="0" w:color="auto"/>
                                                                        <w:left w:val="none" w:sz="0" w:space="0" w:color="auto"/>
                                                                        <w:bottom w:val="none" w:sz="0" w:space="0" w:color="auto"/>
                                                                        <w:right w:val="none" w:sz="0" w:space="0" w:color="auto"/>
                                                                      </w:divBdr>
                                                                    </w:div>
                                                                  </w:divsChild>
                                                                </w:div>
                                                                <w:div w:id="55398864">
                                                                  <w:marLeft w:val="0"/>
                                                                  <w:marRight w:val="0"/>
                                                                  <w:marTop w:val="0"/>
                                                                  <w:marBottom w:val="0"/>
                                                                  <w:divBdr>
                                                                    <w:top w:val="none" w:sz="0" w:space="0" w:color="auto"/>
                                                                    <w:left w:val="none" w:sz="0" w:space="0" w:color="auto"/>
                                                                    <w:bottom w:val="none" w:sz="0" w:space="0" w:color="auto"/>
                                                                    <w:right w:val="none" w:sz="0" w:space="0" w:color="auto"/>
                                                                  </w:divBdr>
                                                                  <w:divsChild>
                                                                    <w:div w:id="55398504">
                                                                      <w:marLeft w:val="0"/>
                                                                      <w:marRight w:val="0"/>
                                                                      <w:marTop w:val="0"/>
                                                                      <w:marBottom w:val="0"/>
                                                                      <w:divBdr>
                                                                        <w:top w:val="none" w:sz="0" w:space="0" w:color="auto"/>
                                                                        <w:left w:val="none" w:sz="0" w:space="0" w:color="auto"/>
                                                                        <w:bottom w:val="none" w:sz="0" w:space="0" w:color="auto"/>
                                                                        <w:right w:val="none" w:sz="0" w:space="0" w:color="auto"/>
                                                                      </w:divBdr>
                                                                      <w:divsChild>
                                                                        <w:div w:id="55398513">
                                                                          <w:marLeft w:val="0"/>
                                                                          <w:marRight w:val="0"/>
                                                                          <w:marTop w:val="0"/>
                                                                          <w:marBottom w:val="0"/>
                                                                          <w:divBdr>
                                                                            <w:top w:val="none" w:sz="0" w:space="0" w:color="auto"/>
                                                                            <w:left w:val="none" w:sz="0" w:space="0" w:color="auto"/>
                                                                            <w:bottom w:val="none" w:sz="0" w:space="0" w:color="auto"/>
                                                                            <w:right w:val="none" w:sz="0" w:space="0" w:color="auto"/>
                                                                          </w:divBdr>
                                                                        </w:div>
                                                                        <w:div w:id="55398901">
                                                                          <w:marLeft w:val="0"/>
                                                                          <w:marRight w:val="0"/>
                                                                          <w:marTop w:val="0"/>
                                                                          <w:marBottom w:val="0"/>
                                                                          <w:divBdr>
                                                                            <w:top w:val="none" w:sz="0" w:space="0" w:color="auto"/>
                                                                            <w:left w:val="none" w:sz="0" w:space="0" w:color="auto"/>
                                                                            <w:bottom w:val="none" w:sz="0" w:space="0" w:color="auto"/>
                                                                            <w:right w:val="none" w:sz="0" w:space="0" w:color="auto"/>
                                                                          </w:divBdr>
                                                                        </w:div>
                                                                      </w:divsChild>
                                                                    </w:div>
                                                                    <w:div w:id="55398626">
                                                                      <w:marLeft w:val="0"/>
                                                                      <w:marRight w:val="0"/>
                                                                      <w:marTop w:val="0"/>
                                                                      <w:marBottom w:val="0"/>
                                                                      <w:divBdr>
                                                                        <w:top w:val="none" w:sz="0" w:space="0" w:color="auto"/>
                                                                        <w:left w:val="none" w:sz="0" w:space="0" w:color="auto"/>
                                                                        <w:bottom w:val="none" w:sz="0" w:space="0" w:color="auto"/>
                                                                        <w:right w:val="none" w:sz="0" w:space="0" w:color="auto"/>
                                                                      </w:divBdr>
                                                                      <w:divsChild>
                                                                        <w:div w:id="55398523">
                                                                          <w:marLeft w:val="0"/>
                                                                          <w:marRight w:val="0"/>
                                                                          <w:marTop w:val="0"/>
                                                                          <w:marBottom w:val="0"/>
                                                                          <w:divBdr>
                                                                            <w:top w:val="none" w:sz="0" w:space="0" w:color="auto"/>
                                                                            <w:left w:val="none" w:sz="0" w:space="0" w:color="auto"/>
                                                                            <w:bottom w:val="none" w:sz="0" w:space="0" w:color="auto"/>
                                                                            <w:right w:val="none" w:sz="0" w:space="0" w:color="auto"/>
                                                                          </w:divBdr>
                                                                        </w:div>
                                                                        <w:div w:id="55398688">
                                                                          <w:marLeft w:val="0"/>
                                                                          <w:marRight w:val="0"/>
                                                                          <w:marTop w:val="0"/>
                                                                          <w:marBottom w:val="0"/>
                                                                          <w:divBdr>
                                                                            <w:top w:val="none" w:sz="0" w:space="0" w:color="auto"/>
                                                                            <w:left w:val="none" w:sz="0" w:space="0" w:color="auto"/>
                                                                            <w:bottom w:val="none" w:sz="0" w:space="0" w:color="auto"/>
                                                                            <w:right w:val="none" w:sz="0" w:space="0" w:color="auto"/>
                                                                          </w:divBdr>
                                                                        </w:div>
                                                                      </w:divsChild>
                                                                    </w:div>
                                                                    <w:div w:id="55398649">
                                                                      <w:marLeft w:val="0"/>
                                                                      <w:marRight w:val="0"/>
                                                                      <w:marTop w:val="0"/>
                                                                      <w:marBottom w:val="0"/>
                                                                      <w:divBdr>
                                                                        <w:top w:val="none" w:sz="0" w:space="0" w:color="auto"/>
                                                                        <w:left w:val="none" w:sz="0" w:space="0" w:color="auto"/>
                                                                        <w:bottom w:val="none" w:sz="0" w:space="0" w:color="auto"/>
                                                                        <w:right w:val="none" w:sz="0" w:space="0" w:color="auto"/>
                                                                      </w:divBdr>
                                                                    </w:div>
                                                                    <w:div w:id="55398803">
                                                                      <w:marLeft w:val="0"/>
                                                                      <w:marRight w:val="0"/>
                                                                      <w:marTop w:val="0"/>
                                                                      <w:marBottom w:val="0"/>
                                                                      <w:divBdr>
                                                                        <w:top w:val="none" w:sz="0" w:space="0" w:color="auto"/>
                                                                        <w:left w:val="none" w:sz="0" w:space="0" w:color="auto"/>
                                                                        <w:bottom w:val="none" w:sz="0" w:space="0" w:color="auto"/>
                                                                        <w:right w:val="none" w:sz="0" w:space="0" w:color="auto"/>
                                                                      </w:divBdr>
                                                                      <w:divsChild>
                                                                        <w:div w:id="55398543">
                                                                          <w:marLeft w:val="0"/>
                                                                          <w:marRight w:val="0"/>
                                                                          <w:marTop w:val="0"/>
                                                                          <w:marBottom w:val="0"/>
                                                                          <w:divBdr>
                                                                            <w:top w:val="none" w:sz="0" w:space="0" w:color="auto"/>
                                                                            <w:left w:val="none" w:sz="0" w:space="0" w:color="auto"/>
                                                                            <w:bottom w:val="none" w:sz="0" w:space="0" w:color="auto"/>
                                                                            <w:right w:val="none" w:sz="0" w:space="0" w:color="auto"/>
                                                                          </w:divBdr>
                                                                        </w:div>
                                                                        <w:div w:id="55398920">
                                                                          <w:marLeft w:val="0"/>
                                                                          <w:marRight w:val="0"/>
                                                                          <w:marTop w:val="0"/>
                                                                          <w:marBottom w:val="0"/>
                                                                          <w:divBdr>
                                                                            <w:top w:val="none" w:sz="0" w:space="0" w:color="auto"/>
                                                                            <w:left w:val="none" w:sz="0" w:space="0" w:color="auto"/>
                                                                            <w:bottom w:val="none" w:sz="0" w:space="0" w:color="auto"/>
                                                                            <w:right w:val="none" w:sz="0" w:space="0" w:color="auto"/>
                                                                          </w:divBdr>
                                                                        </w:div>
                                                                      </w:divsChild>
                                                                    </w:div>
                                                                    <w:div w:id="55398898">
                                                                      <w:marLeft w:val="0"/>
                                                                      <w:marRight w:val="0"/>
                                                                      <w:marTop w:val="0"/>
                                                                      <w:marBottom w:val="0"/>
                                                                      <w:divBdr>
                                                                        <w:top w:val="none" w:sz="0" w:space="0" w:color="auto"/>
                                                                        <w:left w:val="none" w:sz="0" w:space="0" w:color="auto"/>
                                                                        <w:bottom w:val="none" w:sz="0" w:space="0" w:color="auto"/>
                                                                        <w:right w:val="none" w:sz="0" w:space="0" w:color="auto"/>
                                                                      </w:divBdr>
                                                                    </w:div>
                                                                    <w:div w:id="55398919">
                                                                      <w:marLeft w:val="0"/>
                                                                      <w:marRight w:val="0"/>
                                                                      <w:marTop w:val="0"/>
                                                                      <w:marBottom w:val="0"/>
                                                                      <w:divBdr>
                                                                        <w:top w:val="none" w:sz="0" w:space="0" w:color="auto"/>
                                                                        <w:left w:val="none" w:sz="0" w:space="0" w:color="auto"/>
                                                                        <w:bottom w:val="none" w:sz="0" w:space="0" w:color="auto"/>
                                                                        <w:right w:val="none" w:sz="0" w:space="0" w:color="auto"/>
                                                                      </w:divBdr>
                                                                      <w:divsChild>
                                                                        <w:div w:id="55398505">
                                                                          <w:marLeft w:val="0"/>
                                                                          <w:marRight w:val="0"/>
                                                                          <w:marTop w:val="0"/>
                                                                          <w:marBottom w:val="0"/>
                                                                          <w:divBdr>
                                                                            <w:top w:val="none" w:sz="0" w:space="0" w:color="auto"/>
                                                                            <w:left w:val="none" w:sz="0" w:space="0" w:color="auto"/>
                                                                            <w:bottom w:val="none" w:sz="0" w:space="0" w:color="auto"/>
                                                                            <w:right w:val="none" w:sz="0" w:space="0" w:color="auto"/>
                                                                          </w:divBdr>
                                                                        </w:div>
                                                                        <w:div w:id="5539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8680">
                                                              <w:marLeft w:val="0"/>
                                                              <w:marRight w:val="0"/>
                                                              <w:marTop w:val="0"/>
                                                              <w:marBottom w:val="0"/>
                                                              <w:divBdr>
                                                                <w:top w:val="none" w:sz="0" w:space="0" w:color="auto"/>
                                                                <w:left w:val="none" w:sz="0" w:space="0" w:color="auto"/>
                                                                <w:bottom w:val="none" w:sz="0" w:space="0" w:color="auto"/>
                                                                <w:right w:val="none" w:sz="0" w:space="0" w:color="auto"/>
                                                              </w:divBdr>
                                                              <w:divsChild>
                                                                <w:div w:id="55398511">
                                                                  <w:marLeft w:val="0"/>
                                                                  <w:marRight w:val="0"/>
                                                                  <w:marTop w:val="0"/>
                                                                  <w:marBottom w:val="0"/>
                                                                  <w:divBdr>
                                                                    <w:top w:val="none" w:sz="0" w:space="0" w:color="auto"/>
                                                                    <w:left w:val="none" w:sz="0" w:space="0" w:color="auto"/>
                                                                    <w:bottom w:val="none" w:sz="0" w:space="0" w:color="auto"/>
                                                                    <w:right w:val="none" w:sz="0" w:space="0" w:color="auto"/>
                                                                  </w:divBdr>
                                                                  <w:divsChild>
                                                                    <w:div w:id="55398561">
                                                                      <w:marLeft w:val="0"/>
                                                                      <w:marRight w:val="0"/>
                                                                      <w:marTop w:val="0"/>
                                                                      <w:marBottom w:val="0"/>
                                                                      <w:divBdr>
                                                                        <w:top w:val="none" w:sz="0" w:space="0" w:color="auto"/>
                                                                        <w:left w:val="none" w:sz="0" w:space="0" w:color="auto"/>
                                                                        <w:bottom w:val="none" w:sz="0" w:space="0" w:color="auto"/>
                                                                        <w:right w:val="none" w:sz="0" w:space="0" w:color="auto"/>
                                                                      </w:divBdr>
                                                                    </w:div>
                                                                    <w:div w:id="55398598">
                                                                      <w:marLeft w:val="0"/>
                                                                      <w:marRight w:val="0"/>
                                                                      <w:marTop w:val="0"/>
                                                                      <w:marBottom w:val="0"/>
                                                                      <w:divBdr>
                                                                        <w:top w:val="none" w:sz="0" w:space="0" w:color="auto"/>
                                                                        <w:left w:val="none" w:sz="0" w:space="0" w:color="auto"/>
                                                                        <w:bottom w:val="none" w:sz="0" w:space="0" w:color="auto"/>
                                                                        <w:right w:val="none" w:sz="0" w:space="0" w:color="auto"/>
                                                                      </w:divBdr>
                                                                    </w:div>
                                                                  </w:divsChild>
                                                                </w:div>
                                                                <w:div w:id="55398518">
                                                                  <w:marLeft w:val="0"/>
                                                                  <w:marRight w:val="0"/>
                                                                  <w:marTop w:val="0"/>
                                                                  <w:marBottom w:val="0"/>
                                                                  <w:divBdr>
                                                                    <w:top w:val="none" w:sz="0" w:space="0" w:color="auto"/>
                                                                    <w:left w:val="none" w:sz="0" w:space="0" w:color="auto"/>
                                                                    <w:bottom w:val="none" w:sz="0" w:space="0" w:color="auto"/>
                                                                    <w:right w:val="none" w:sz="0" w:space="0" w:color="auto"/>
                                                                  </w:divBdr>
                                                                  <w:divsChild>
                                                                    <w:div w:id="55398861">
                                                                      <w:marLeft w:val="0"/>
                                                                      <w:marRight w:val="0"/>
                                                                      <w:marTop w:val="0"/>
                                                                      <w:marBottom w:val="0"/>
                                                                      <w:divBdr>
                                                                        <w:top w:val="none" w:sz="0" w:space="0" w:color="auto"/>
                                                                        <w:left w:val="none" w:sz="0" w:space="0" w:color="auto"/>
                                                                        <w:bottom w:val="none" w:sz="0" w:space="0" w:color="auto"/>
                                                                        <w:right w:val="none" w:sz="0" w:space="0" w:color="auto"/>
                                                                      </w:divBdr>
                                                                    </w:div>
                                                                    <w:div w:id="55398908">
                                                                      <w:marLeft w:val="0"/>
                                                                      <w:marRight w:val="0"/>
                                                                      <w:marTop w:val="0"/>
                                                                      <w:marBottom w:val="0"/>
                                                                      <w:divBdr>
                                                                        <w:top w:val="none" w:sz="0" w:space="0" w:color="auto"/>
                                                                        <w:left w:val="none" w:sz="0" w:space="0" w:color="auto"/>
                                                                        <w:bottom w:val="none" w:sz="0" w:space="0" w:color="auto"/>
                                                                        <w:right w:val="none" w:sz="0" w:space="0" w:color="auto"/>
                                                                      </w:divBdr>
                                                                    </w:div>
                                                                  </w:divsChild>
                                                                </w:div>
                                                                <w:div w:id="55398567">
                                                                  <w:marLeft w:val="0"/>
                                                                  <w:marRight w:val="0"/>
                                                                  <w:marTop w:val="0"/>
                                                                  <w:marBottom w:val="0"/>
                                                                  <w:divBdr>
                                                                    <w:top w:val="none" w:sz="0" w:space="0" w:color="auto"/>
                                                                    <w:left w:val="none" w:sz="0" w:space="0" w:color="auto"/>
                                                                    <w:bottom w:val="none" w:sz="0" w:space="0" w:color="auto"/>
                                                                    <w:right w:val="none" w:sz="0" w:space="0" w:color="auto"/>
                                                                  </w:divBdr>
                                                                  <w:divsChild>
                                                                    <w:div w:id="55398525">
                                                                      <w:marLeft w:val="0"/>
                                                                      <w:marRight w:val="0"/>
                                                                      <w:marTop w:val="0"/>
                                                                      <w:marBottom w:val="0"/>
                                                                      <w:divBdr>
                                                                        <w:top w:val="none" w:sz="0" w:space="0" w:color="auto"/>
                                                                        <w:left w:val="none" w:sz="0" w:space="0" w:color="auto"/>
                                                                        <w:bottom w:val="none" w:sz="0" w:space="0" w:color="auto"/>
                                                                        <w:right w:val="none" w:sz="0" w:space="0" w:color="auto"/>
                                                                      </w:divBdr>
                                                                    </w:div>
                                                                    <w:div w:id="55398576">
                                                                      <w:marLeft w:val="0"/>
                                                                      <w:marRight w:val="0"/>
                                                                      <w:marTop w:val="0"/>
                                                                      <w:marBottom w:val="0"/>
                                                                      <w:divBdr>
                                                                        <w:top w:val="none" w:sz="0" w:space="0" w:color="auto"/>
                                                                        <w:left w:val="none" w:sz="0" w:space="0" w:color="auto"/>
                                                                        <w:bottom w:val="none" w:sz="0" w:space="0" w:color="auto"/>
                                                                        <w:right w:val="none" w:sz="0" w:space="0" w:color="auto"/>
                                                                      </w:divBdr>
                                                                    </w:div>
                                                                  </w:divsChild>
                                                                </w:div>
                                                                <w:div w:id="55398602">
                                                                  <w:marLeft w:val="0"/>
                                                                  <w:marRight w:val="0"/>
                                                                  <w:marTop w:val="0"/>
                                                                  <w:marBottom w:val="0"/>
                                                                  <w:divBdr>
                                                                    <w:top w:val="none" w:sz="0" w:space="0" w:color="auto"/>
                                                                    <w:left w:val="none" w:sz="0" w:space="0" w:color="auto"/>
                                                                    <w:bottom w:val="none" w:sz="0" w:space="0" w:color="auto"/>
                                                                    <w:right w:val="none" w:sz="0" w:space="0" w:color="auto"/>
                                                                  </w:divBdr>
                                                                  <w:divsChild>
                                                                    <w:div w:id="55398503">
                                                                      <w:marLeft w:val="0"/>
                                                                      <w:marRight w:val="0"/>
                                                                      <w:marTop w:val="0"/>
                                                                      <w:marBottom w:val="0"/>
                                                                      <w:divBdr>
                                                                        <w:top w:val="none" w:sz="0" w:space="0" w:color="auto"/>
                                                                        <w:left w:val="none" w:sz="0" w:space="0" w:color="auto"/>
                                                                        <w:bottom w:val="none" w:sz="0" w:space="0" w:color="auto"/>
                                                                        <w:right w:val="none" w:sz="0" w:space="0" w:color="auto"/>
                                                                      </w:divBdr>
                                                                    </w:div>
                                                                    <w:div w:id="55398662">
                                                                      <w:marLeft w:val="0"/>
                                                                      <w:marRight w:val="0"/>
                                                                      <w:marTop w:val="0"/>
                                                                      <w:marBottom w:val="0"/>
                                                                      <w:divBdr>
                                                                        <w:top w:val="none" w:sz="0" w:space="0" w:color="auto"/>
                                                                        <w:left w:val="none" w:sz="0" w:space="0" w:color="auto"/>
                                                                        <w:bottom w:val="none" w:sz="0" w:space="0" w:color="auto"/>
                                                                        <w:right w:val="none" w:sz="0" w:space="0" w:color="auto"/>
                                                                      </w:divBdr>
                                                                    </w:div>
                                                                  </w:divsChild>
                                                                </w:div>
                                                                <w:div w:id="55398666">
                                                                  <w:marLeft w:val="0"/>
                                                                  <w:marRight w:val="0"/>
                                                                  <w:marTop w:val="0"/>
                                                                  <w:marBottom w:val="0"/>
                                                                  <w:divBdr>
                                                                    <w:top w:val="none" w:sz="0" w:space="0" w:color="auto"/>
                                                                    <w:left w:val="none" w:sz="0" w:space="0" w:color="auto"/>
                                                                    <w:bottom w:val="none" w:sz="0" w:space="0" w:color="auto"/>
                                                                    <w:right w:val="none" w:sz="0" w:space="0" w:color="auto"/>
                                                                  </w:divBdr>
                                                                </w:div>
                                                                <w:div w:id="55398704">
                                                                  <w:marLeft w:val="0"/>
                                                                  <w:marRight w:val="0"/>
                                                                  <w:marTop w:val="0"/>
                                                                  <w:marBottom w:val="0"/>
                                                                  <w:divBdr>
                                                                    <w:top w:val="none" w:sz="0" w:space="0" w:color="auto"/>
                                                                    <w:left w:val="none" w:sz="0" w:space="0" w:color="auto"/>
                                                                    <w:bottom w:val="none" w:sz="0" w:space="0" w:color="auto"/>
                                                                    <w:right w:val="none" w:sz="0" w:space="0" w:color="auto"/>
                                                                  </w:divBdr>
                                                                  <w:divsChild>
                                                                    <w:div w:id="55398706">
                                                                      <w:marLeft w:val="0"/>
                                                                      <w:marRight w:val="0"/>
                                                                      <w:marTop w:val="0"/>
                                                                      <w:marBottom w:val="0"/>
                                                                      <w:divBdr>
                                                                        <w:top w:val="none" w:sz="0" w:space="0" w:color="auto"/>
                                                                        <w:left w:val="none" w:sz="0" w:space="0" w:color="auto"/>
                                                                        <w:bottom w:val="none" w:sz="0" w:space="0" w:color="auto"/>
                                                                        <w:right w:val="none" w:sz="0" w:space="0" w:color="auto"/>
                                                                      </w:divBdr>
                                                                    </w:div>
                                                                    <w:div w:id="55398812">
                                                                      <w:marLeft w:val="0"/>
                                                                      <w:marRight w:val="0"/>
                                                                      <w:marTop w:val="0"/>
                                                                      <w:marBottom w:val="0"/>
                                                                      <w:divBdr>
                                                                        <w:top w:val="none" w:sz="0" w:space="0" w:color="auto"/>
                                                                        <w:left w:val="none" w:sz="0" w:space="0" w:color="auto"/>
                                                                        <w:bottom w:val="none" w:sz="0" w:space="0" w:color="auto"/>
                                                                        <w:right w:val="none" w:sz="0" w:space="0" w:color="auto"/>
                                                                      </w:divBdr>
                                                                    </w:div>
                                                                  </w:divsChild>
                                                                </w:div>
                                                                <w:div w:id="55398753">
                                                                  <w:marLeft w:val="0"/>
                                                                  <w:marRight w:val="0"/>
                                                                  <w:marTop w:val="0"/>
                                                                  <w:marBottom w:val="0"/>
                                                                  <w:divBdr>
                                                                    <w:top w:val="none" w:sz="0" w:space="0" w:color="auto"/>
                                                                    <w:left w:val="none" w:sz="0" w:space="0" w:color="auto"/>
                                                                    <w:bottom w:val="none" w:sz="0" w:space="0" w:color="auto"/>
                                                                    <w:right w:val="none" w:sz="0" w:space="0" w:color="auto"/>
                                                                  </w:divBdr>
                                                                  <w:divsChild>
                                                                    <w:div w:id="55398605">
                                                                      <w:marLeft w:val="0"/>
                                                                      <w:marRight w:val="0"/>
                                                                      <w:marTop w:val="0"/>
                                                                      <w:marBottom w:val="0"/>
                                                                      <w:divBdr>
                                                                        <w:top w:val="none" w:sz="0" w:space="0" w:color="auto"/>
                                                                        <w:left w:val="none" w:sz="0" w:space="0" w:color="auto"/>
                                                                        <w:bottom w:val="none" w:sz="0" w:space="0" w:color="auto"/>
                                                                        <w:right w:val="none" w:sz="0" w:space="0" w:color="auto"/>
                                                                      </w:divBdr>
                                                                    </w:div>
                                                                    <w:div w:id="55398636">
                                                                      <w:marLeft w:val="0"/>
                                                                      <w:marRight w:val="0"/>
                                                                      <w:marTop w:val="0"/>
                                                                      <w:marBottom w:val="0"/>
                                                                      <w:divBdr>
                                                                        <w:top w:val="none" w:sz="0" w:space="0" w:color="auto"/>
                                                                        <w:left w:val="none" w:sz="0" w:space="0" w:color="auto"/>
                                                                        <w:bottom w:val="none" w:sz="0" w:space="0" w:color="auto"/>
                                                                        <w:right w:val="none" w:sz="0" w:space="0" w:color="auto"/>
                                                                      </w:divBdr>
                                                                    </w:div>
                                                                  </w:divsChild>
                                                                </w:div>
                                                                <w:div w:id="55398811">
                                                                  <w:marLeft w:val="0"/>
                                                                  <w:marRight w:val="0"/>
                                                                  <w:marTop w:val="0"/>
                                                                  <w:marBottom w:val="0"/>
                                                                  <w:divBdr>
                                                                    <w:top w:val="none" w:sz="0" w:space="0" w:color="auto"/>
                                                                    <w:left w:val="none" w:sz="0" w:space="0" w:color="auto"/>
                                                                    <w:bottom w:val="none" w:sz="0" w:space="0" w:color="auto"/>
                                                                    <w:right w:val="none" w:sz="0" w:space="0" w:color="auto"/>
                                                                  </w:divBdr>
                                                                  <w:divsChild>
                                                                    <w:div w:id="55398691">
                                                                      <w:marLeft w:val="0"/>
                                                                      <w:marRight w:val="0"/>
                                                                      <w:marTop w:val="0"/>
                                                                      <w:marBottom w:val="0"/>
                                                                      <w:divBdr>
                                                                        <w:top w:val="none" w:sz="0" w:space="0" w:color="auto"/>
                                                                        <w:left w:val="none" w:sz="0" w:space="0" w:color="auto"/>
                                                                        <w:bottom w:val="none" w:sz="0" w:space="0" w:color="auto"/>
                                                                        <w:right w:val="none" w:sz="0" w:space="0" w:color="auto"/>
                                                                      </w:divBdr>
                                                                    </w:div>
                                                                    <w:div w:id="55398775">
                                                                      <w:marLeft w:val="0"/>
                                                                      <w:marRight w:val="0"/>
                                                                      <w:marTop w:val="0"/>
                                                                      <w:marBottom w:val="0"/>
                                                                      <w:divBdr>
                                                                        <w:top w:val="none" w:sz="0" w:space="0" w:color="auto"/>
                                                                        <w:left w:val="none" w:sz="0" w:space="0" w:color="auto"/>
                                                                        <w:bottom w:val="none" w:sz="0" w:space="0" w:color="auto"/>
                                                                        <w:right w:val="none" w:sz="0" w:space="0" w:color="auto"/>
                                                                      </w:divBdr>
                                                                    </w:div>
                                                                  </w:divsChild>
                                                                </w:div>
                                                                <w:div w:id="55398834">
                                                                  <w:marLeft w:val="0"/>
                                                                  <w:marRight w:val="0"/>
                                                                  <w:marTop w:val="0"/>
                                                                  <w:marBottom w:val="0"/>
                                                                  <w:divBdr>
                                                                    <w:top w:val="none" w:sz="0" w:space="0" w:color="auto"/>
                                                                    <w:left w:val="none" w:sz="0" w:space="0" w:color="auto"/>
                                                                    <w:bottom w:val="none" w:sz="0" w:space="0" w:color="auto"/>
                                                                    <w:right w:val="none" w:sz="0" w:space="0" w:color="auto"/>
                                                                  </w:divBdr>
                                                                </w:div>
                                                                <w:div w:id="55398845">
                                                                  <w:marLeft w:val="0"/>
                                                                  <w:marRight w:val="0"/>
                                                                  <w:marTop w:val="0"/>
                                                                  <w:marBottom w:val="0"/>
                                                                  <w:divBdr>
                                                                    <w:top w:val="none" w:sz="0" w:space="0" w:color="auto"/>
                                                                    <w:left w:val="none" w:sz="0" w:space="0" w:color="auto"/>
                                                                    <w:bottom w:val="none" w:sz="0" w:space="0" w:color="auto"/>
                                                                    <w:right w:val="none" w:sz="0" w:space="0" w:color="auto"/>
                                                                  </w:divBdr>
                                                                  <w:divsChild>
                                                                    <w:div w:id="55398610">
                                                                      <w:marLeft w:val="0"/>
                                                                      <w:marRight w:val="0"/>
                                                                      <w:marTop w:val="0"/>
                                                                      <w:marBottom w:val="0"/>
                                                                      <w:divBdr>
                                                                        <w:top w:val="none" w:sz="0" w:space="0" w:color="auto"/>
                                                                        <w:left w:val="none" w:sz="0" w:space="0" w:color="auto"/>
                                                                        <w:bottom w:val="none" w:sz="0" w:space="0" w:color="auto"/>
                                                                        <w:right w:val="none" w:sz="0" w:space="0" w:color="auto"/>
                                                                      </w:divBdr>
                                                                    </w:div>
                                                                    <w:div w:id="55398623">
                                                                      <w:marLeft w:val="0"/>
                                                                      <w:marRight w:val="0"/>
                                                                      <w:marTop w:val="0"/>
                                                                      <w:marBottom w:val="0"/>
                                                                      <w:divBdr>
                                                                        <w:top w:val="none" w:sz="0" w:space="0" w:color="auto"/>
                                                                        <w:left w:val="none" w:sz="0" w:space="0" w:color="auto"/>
                                                                        <w:bottom w:val="none" w:sz="0" w:space="0" w:color="auto"/>
                                                                        <w:right w:val="none" w:sz="0" w:space="0" w:color="auto"/>
                                                                      </w:divBdr>
                                                                      <w:divsChild>
                                                                        <w:div w:id="55398519">
                                                                          <w:marLeft w:val="0"/>
                                                                          <w:marRight w:val="0"/>
                                                                          <w:marTop w:val="0"/>
                                                                          <w:marBottom w:val="0"/>
                                                                          <w:divBdr>
                                                                            <w:top w:val="none" w:sz="0" w:space="0" w:color="auto"/>
                                                                            <w:left w:val="none" w:sz="0" w:space="0" w:color="auto"/>
                                                                            <w:bottom w:val="none" w:sz="0" w:space="0" w:color="auto"/>
                                                                            <w:right w:val="none" w:sz="0" w:space="0" w:color="auto"/>
                                                                          </w:divBdr>
                                                                        </w:div>
                                                                        <w:div w:id="55398712">
                                                                          <w:marLeft w:val="0"/>
                                                                          <w:marRight w:val="0"/>
                                                                          <w:marTop w:val="0"/>
                                                                          <w:marBottom w:val="0"/>
                                                                          <w:divBdr>
                                                                            <w:top w:val="none" w:sz="0" w:space="0" w:color="auto"/>
                                                                            <w:left w:val="none" w:sz="0" w:space="0" w:color="auto"/>
                                                                            <w:bottom w:val="none" w:sz="0" w:space="0" w:color="auto"/>
                                                                            <w:right w:val="none" w:sz="0" w:space="0" w:color="auto"/>
                                                                          </w:divBdr>
                                                                        </w:div>
                                                                      </w:divsChild>
                                                                    </w:div>
                                                                    <w:div w:id="55398711">
                                                                      <w:marLeft w:val="0"/>
                                                                      <w:marRight w:val="0"/>
                                                                      <w:marTop w:val="0"/>
                                                                      <w:marBottom w:val="0"/>
                                                                      <w:divBdr>
                                                                        <w:top w:val="none" w:sz="0" w:space="0" w:color="auto"/>
                                                                        <w:left w:val="none" w:sz="0" w:space="0" w:color="auto"/>
                                                                        <w:bottom w:val="none" w:sz="0" w:space="0" w:color="auto"/>
                                                                        <w:right w:val="none" w:sz="0" w:space="0" w:color="auto"/>
                                                                      </w:divBdr>
                                                                      <w:divsChild>
                                                                        <w:div w:id="55398780">
                                                                          <w:marLeft w:val="0"/>
                                                                          <w:marRight w:val="0"/>
                                                                          <w:marTop w:val="0"/>
                                                                          <w:marBottom w:val="0"/>
                                                                          <w:divBdr>
                                                                            <w:top w:val="none" w:sz="0" w:space="0" w:color="auto"/>
                                                                            <w:left w:val="none" w:sz="0" w:space="0" w:color="auto"/>
                                                                            <w:bottom w:val="none" w:sz="0" w:space="0" w:color="auto"/>
                                                                            <w:right w:val="none" w:sz="0" w:space="0" w:color="auto"/>
                                                                          </w:divBdr>
                                                                        </w:div>
                                                                        <w:div w:id="55398895">
                                                                          <w:marLeft w:val="0"/>
                                                                          <w:marRight w:val="0"/>
                                                                          <w:marTop w:val="0"/>
                                                                          <w:marBottom w:val="0"/>
                                                                          <w:divBdr>
                                                                            <w:top w:val="none" w:sz="0" w:space="0" w:color="auto"/>
                                                                            <w:left w:val="none" w:sz="0" w:space="0" w:color="auto"/>
                                                                            <w:bottom w:val="none" w:sz="0" w:space="0" w:color="auto"/>
                                                                            <w:right w:val="none" w:sz="0" w:space="0" w:color="auto"/>
                                                                          </w:divBdr>
                                                                        </w:div>
                                                                      </w:divsChild>
                                                                    </w:div>
                                                                    <w:div w:id="55398767">
                                                                      <w:marLeft w:val="0"/>
                                                                      <w:marRight w:val="0"/>
                                                                      <w:marTop w:val="0"/>
                                                                      <w:marBottom w:val="0"/>
                                                                      <w:divBdr>
                                                                        <w:top w:val="none" w:sz="0" w:space="0" w:color="auto"/>
                                                                        <w:left w:val="none" w:sz="0" w:space="0" w:color="auto"/>
                                                                        <w:bottom w:val="none" w:sz="0" w:space="0" w:color="auto"/>
                                                                        <w:right w:val="none" w:sz="0" w:space="0" w:color="auto"/>
                                                                      </w:divBdr>
                                                                    </w:div>
                                                                    <w:div w:id="55398894">
                                                                      <w:marLeft w:val="0"/>
                                                                      <w:marRight w:val="0"/>
                                                                      <w:marTop w:val="0"/>
                                                                      <w:marBottom w:val="0"/>
                                                                      <w:divBdr>
                                                                        <w:top w:val="none" w:sz="0" w:space="0" w:color="auto"/>
                                                                        <w:left w:val="none" w:sz="0" w:space="0" w:color="auto"/>
                                                                        <w:bottom w:val="none" w:sz="0" w:space="0" w:color="auto"/>
                                                                        <w:right w:val="none" w:sz="0" w:space="0" w:color="auto"/>
                                                                      </w:divBdr>
                                                                      <w:divsChild>
                                                                        <w:div w:id="55398643">
                                                                          <w:marLeft w:val="0"/>
                                                                          <w:marRight w:val="0"/>
                                                                          <w:marTop w:val="0"/>
                                                                          <w:marBottom w:val="0"/>
                                                                          <w:divBdr>
                                                                            <w:top w:val="none" w:sz="0" w:space="0" w:color="auto"/>
                                                                            <w:left w:val="none" w:sz="0" w:space="0" w:color="auto"/>
                                                                            <w:bottom w:val="none" w:sz="0" w:space="0" w:color="auto"/>
                                                                            <w:right w:val="none" w:sz="0" w:space="0" w:color="auto"/>
                                                                          </w:divBdr>
                                                                        </w:div>
                                                                        <w:div w:id="553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8921">
                                                                  <w:marLeft w:val="0"/>
                                                                  <w:marRight w:val="0"/>
                                                                  <w:marTop w:val="0"/>
                                                                  <w:marBottom w:val="0"/>
                                                                  <w:divBdr>
                                                                    <w:top w:val="none" w:sz="0" w:space="0" w:color="auto"/>
                                                                    <w:left w:val="none" w:sz="0" w:space="0" w:color="auto"/>
                                                                    <w:bottom w:val="none" w:sz="0" w:space="0" w:color="auto"/>
                                                                    <w:right w:val="none" w:sz="0" w:space="0" w:color="auto"/>
                                                                  </w:divBdr>
                                                                  <w:divsChild>
                                                                    <w:div w:id="55398777">
                                                                      <w:marLeft w:val="0"/>
                                                                      <w:marRight w:val="0"/>
                                                                      <w:marTop w:val="0"/>
                                                                      <w:marBottom w:val="0"/>
                                                                      <w:divBdr>
                                                                        <w:top w:val="none" w:sz="0" w:space="0" w:color="auto"/>
                                                                        <w:left w:val="none" w:sz="0" w:space="0" w:color="auto"/>
                                                                        <w:bottom w:val="none" w:sz="0" w:space="0" w:color="auto"/>
                                                                        <w:right w:val="none" w:sz="0" w:space="0" w:color="auto"/>
                                                                      </w:divBdr>
                                                                    </w:div>
                                                                    <w:div w:id="553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398847">
      <w:marLeft w:val="0"/>
      <w:marRight w:val="0"/>
      <w:marTop w:val="0"/>
      <w:marBottom w:val="0"/>
      <w:divBdr>
        <w:top w:val="none" w:sz="0" w:space="0" w:color="auto"/>
        <w:left w:val="none" w:sz="0" w:space="0" w:color="auto"/>
        <w:bottom w:val="none" w:sz="0" w:space="0" w:color="auto"/>
        <w:right w:val="none" w:sz="0" w:space="0" w:color="auto"/>
      </w:divBdr>
      <w:divsChild>
        <w:div w:id="55398722">
          <w:marLeft w:val="0"/>
          <w:marRight w:val="0"/>
          <w:marTop w:val="100"/>
          <w:marBottom w:val="100"/>
          <w:divBdr>
            <w:top w:val="none" w:sz="0" w:space="0" w:color="auto"/>
            <w:left w:val="none" w:sz="0" w:space="0" w:color="auto"/>
            <w:bottom w:val="none" w:sz="0" w:space="0" w:color="auto"/>
            <w:right w:val="none" w:sz="0" w:space="0" w:color="auto"/>
          </w:divBdr>
          <w:divsChild>
            <w:div w:id="55398538">
              <w:marLeft w:val="0"/>
              <w:marRight w:val="0"/>
              <w:marTop w:val="225"/>
              <w:marBottom w:val="750"/>
              <w:divBdr>
                <w:top w:val="none" w:sz="0" w:space="0" w:color="auto"/>
                <w:left w:val="none" w:sz="0" w:space="0" w:color="auto"/>
                <w:bottom w:val="none" w:sz="0" w:space="0" w:color="auto"/>
                <w:right w:val="none" w:sz="0" w:space="0" w:color="auto"/>
              </w:divBdr>
              <w:divsChild>
                <w:div w:id="55398810">
                  <w:marLeft w:val="0"/>
                  <w:marRight w:val="0"/>
                  <w:marTop w:val="0"/>
                  <w:marBottom w:val="0"/>
                  <w:divBdr>
                    <w:top w:val="none" w:sz="0" w:space="0" w:color="auto"/>
                    <w:left w:val="none" w:sz="0" w:space="0" w:color="auto"/>
                    <w:bottom w:val="none" w:sz="0" w:space="0" w:color="auto"/>
                    <w:right w:val="none" w:sz="0" w:space="0" w:color="auto"/>
                  </w:divBdr>
                  <w:divsChild>
                    <w:div w:id="55398839">
                      <w:marLeft w:val="0"/>
                      <w:marRight w:val="0"/>
                      <w:marTop w:val="0"/>
                      <w:marBottom w:val="0"/>
                      <w:divBdr>
                        <w:top w:val="none" w:sz="0" w:space="0" w:color="auto"/>
                        <w:left w:val="none" w:sz="0" w:space="0" w:color="auto"/>
                        <w:bottom w:val="none" w:sz="0" w:space="0" w:color="auto"/>
                        <w:right w:val="none" w:sz="0" w:space="0" w:color="auto"/>
                      </w:divBdr>
                      <w:divsChild>
                        <w:div w:id="55398528">
                          <w:marLeft w:val="0"/>
                          <w:marRight w:val="0"/>
                          <w:marTop w:val="0"/>
                          <w:marBottom w:val="0"/>
                          <w:divBdr>
                            <w:top w:val="none" w:sz="0" w:space="0" w:color="auto"/>
                            <w:left w:val="none" w:sz="0" w:space="0" w:color="auto"/>
                            <w:bottom w:val="none" w:sz="0" w:space="0" w:color="auto"/>
                            <w:right w:val="none" w:sz="0" w:space="0" w:color="auto"/>
                          </w:divBdr>
                          <w:divsChild>
                            <w:div w:id="55398500">
                              <w:marLeft w:val="0"/>
                              <w:marRight w:val="0"/>
                              <w:marTop w:val="0"/>
                              <w:marBottom w:val="0"/>
                              <w:divBdr>
                                <w:top w:val="none" w:sz="0" w:space="0" w:color="auto"/>
                                <w:left w:val="none" w:sz="0" w:space="0" w:color="auto"/>
                                <w:bottom w:val="none" w:sz="0" w:space="0" w:color="auto"/>
                                <w:right w:val="none" w:sz="0" w:space="0" w:color="auto"/>
                              </w:divBdr>
                              <w:divsChild>
                                <w:div w:id="55398884">
                                  <w:marLeft w:val="0"/>
                                  <w:marRight w:val="0"/>
                                  <w:marTop w:val="0"/>
                                  <w:marBottom w:val="0"/>
                                  <w:divBdr>
                                    <w:top w:val="none" w:sz="0" w:space="0" w:color="auto"/>
                                    <w:left w:val="none" w:sz="0" w:space="0" w:color="auto"/>
                                    <w:bottom w:val="none" w:sz="0" w:space="0" w:color="auto"/>
                                    <w:right w:val="none" w:sz="0" w:space="0" w:color="auto"/>
                                  </w:divBdr>
                                  <w:divsChild>
                                    <w:div w:id="55398752">
                                      <w:marLeft w:val="0"/>
                                      <w:marRight w:val="0"/>
                                      <w:marTop w:val="0"/>
                                      <w:marBottom w:val="0"/>
                                      <w:divBdr>
                                        <w:top w:val="none" w:sz="0" w:space="0" w:color="auto"/>
                                        <w:left w:val="none" w:sz="0" w:space="0" w:color="auto"/>
                                        <w:bottom w:val="none" w:sz="0" w:space="0" w:color="auto"/>
                                        <w:right w:val="none" w:sz="0" w:space="0" w:color="auto"/>
                                      </w:divBdr>
                                      <w:divsChild>
                                        <w:div w:id="55398592">
                                          <w:marLeft w:val="0"/>
                                          <w:marRight w:val="0"/>
                                          <w:marTop w:val="0"/>
                                          <w:marBottom w:val="0"/>
                                          <w:divBdr>
                                            <w:top w:val="none" w:sz="0" w:space="0" w:color="auto"/>
                                            <w:left w:val="none" w:sz="0" w:space="0" w:color="auto"/>
                                            <w:bottom w:val="none" w:sz="0" w:space="0" w:color="auto"/>
                                            <w:right w:val="none" w:sz="0" w:space="0" w:color="auto"/>
                                          </w:divBdr>
                                          <w:divsChild>
                                            <w:div w:id="55398520">
                                              <w:marLeft w:val="0"/>
                                              <w:marRight w:val="0"/>
                                              <w:marTop w:val="0"/>
                                              <w:marBottom w:val="0"/>
                                              <w:divBdr>
                                                <w:top w:val="none" w:sz="0" w:space="0" w:color="auto"/>
                                                <w:left w:val="none" w:sz="0" w:space="0" w:color="auto"/>
                                                <w:bottom w:val="none" w:sz="0" w:space="0" w:color="auto"/>
                                                <w:right w:val="none" w:sz="0" w:space="0" w:color="auto"/>
                                              </w:divBdr>
                                              <w:divsChild>
                                                <w:div w:id="55398545">
                                                  <w:marLeft w:val="0"/>
                                                  <w:marRight w:val="0"/>
                                                  <w:marTop w:val="0"/>
                                                  <w:marBottom w:val="0"/>
                                                  <w:divBdr>
                                                    <w:top w:val="none" w:sz="0" w:space="0" w:color="auto"/>
                                                    <w:left w:val="none" w:sz="0" w:space="0" w:color="auto"/>
                                                    <w:bottom w:val="none" w:sz="0" w:space="0" w:color="auto"/>
                                                    <w:right w:val="none" w:sz="0" w:space="0" w:color="auto"/>
                                                  </w:divBdr>
                                                  <w:divsChild>
                                                    <w:div w:id="55398697">
                                                      <w:marLeft w:val="0"/>
                                                      <w:marRight w:val="0"/>
                                                      <w:marTop w:val="0"/>
                                                      <w:marBottom w:val="0"/>
                                                      <w:divBdr>
                                                        <w:top w:val="none" w:sz="0" w:space="0" w:color="auto"/>
                                                        <w:left w:val="none" w:sz="0" w:space="0" w:color="auto"/>
                                                        <w:bottom w:val="none" w:sz="0" w:space="0" w:color="auto"/>
                                                        <w:right w:val="none" w:sz="0" w:space="0" w:color="auto"/>
                                                      </w:divBdr>
                                                      <w:divsChild>
                                                        <w:div w:id="55398283">
                                                          <w:marLeft w:val="0"/>
                                                          <w:marRight w:val="0"/>
                                                          <w:marTop w:val="0"/>
                                                          <w:marBottom w:val="0"/>
                                                          <w:divBdr>
                                                            <w:top w:val="none" w:sz="0" w:space="0" w:color="auto"/>
                                                            <w:left w:val="none" w:sz="0" w:space="0" w:color="auto"/>
                                                            <w:bottom w:val="none" w:sz="0" w:space="0" w:color="auto"/>
                                                            <w:right w:val="none" w:sz="0" w:space="0" w:color="auto"/>
                                                          </w:divBdr>
                                                          <w:divsChild>
                                                            <w:div w:id="55398938">
                                                              <w:marLeft w:val="0"/>
                                                              <w:marRight w:val="0"/>
                                                              <w:marTop w:val="0"/>
                                                              <w:marBottom w:val="0"/>
                                                              <w:divBdr>
                                                                <w:top w:val="none" w:sz="0" w:space="0" w:color="auto"/>
                                                                <w:left w:val="none" w:sz="0" w:space="0" w:color="auto"/>
                                                                <w:bottom w:val="none" w:sz="0" w:space="0" w:color="auto"/>
                                                                <w:right w:val="none" w:sz="0" w:space="0" w:color="auto"/>
                                                              </w:divBdr>
                                                              <w:divsChild>
                                                                <w:div w:id="55398658">
                                                                  <w:marLeft w:val="0"/>
                                                                  <w:marRight w:val="0"/>
                                                                  <w:marTop w:val="0"/>
                                                                  <w:marBottom w:val="0"/>
                                                                  <w:divBdr>
                                                                    <w:top w:val="none" w:sz="0" w:space="0" w:color="auto"/>
                                                                    <w:left w:val="none" w:sz="0" w:space="0" w:color="auto"/>
                                                                    <w:bottom w:val="none" w:sz="0" w:space="0" w:color="auto"/>
                                                                    <w:right w:val="none" w:sz="0" w:space="0" w:color="auto"/>
                                                                  </w:divBdr>
                                                                </w:div>
                                                                <w:div w:id="55398687">
                                                                  <w:marLeft w:val="0"/>
                                                                  <w:marRight w:val="0"/>
                                                                  <w:marTop w:val="0"/>
                                                                  <w:marBottom w:val="0"/>
                                                                  <w:divBdr>
                                                                    <w:top w:val="none" w:sz="0" w:space="0" w:color="auto"/>
                                                                    <w:left w:val="none" w:sz="0" w:space="0" w:color="auto"/>
                                                                    <w:bottom w:val="none" w:sz="0" w:space="0" w:color="auto"/>
                                                                    <w:right w:val="none" w:sz="0" w:space="0" w:color="auto"/>
                                                                  </w:divBdr>
                                                                  <w:divsChild>
                                                                    <w:div w:id="55398703">
                                                                      <w:marLeft w:val="0"/>
                                                                      <w:marRight w:val="0"/>
                                                                      <w:marTop w:val="0"/>
                                                                      <w:marBottom w:val="0"/>
                                                                      <w:divBdr>
                                                                        <w:top w:val="none" w:sz="0" w:space="0" w:color="auto"/>
                                                                        <w:left w:val="none" w:sz="0" w:space="0" w:color="auto"/>
                                                                        <w:bottom w:val="none" w:sz="0" w:space="0" w:color="auto"/>
                                                                        <w:right w:val="none" w:sz="0" w:space="0" w:color="auto"/>
                                                                      </w:divBdr>
                                                                    </w:div>
                                                                    <w:div w:id="55398743">
                                                                      <w:marLeft w:val="0"/>
                                                                      <w:marRight w:val="0"/>
                                                                      <w:marTop w:val="0"/>
                                                                      <w:marBottom w:val="0"/>
                                                                      <w:divBdr>
                                                                        <w:top w:val="none" w:sz="0" w:space="0" w:color="auto"/>
                                                                        <w:left w:val="none" w:sz="0" w:space="0" w:color="auto"/>
                                                                        <w:bottom w:val="none" w:sz="0" w:space="0" w:color="auto"/>
                                                                        <w:right w:val="none" w:sz="0" w:space="0" w:color="auto"/>
                                                                      </w:divBdr>
                                                                    </w:div>
                                                                  </w:divsChild>
                                                                </w:div>
                                                                <w:div w:id="55398719">
                                                                  <w:marLeft w:val="0"/>
                                                                  <w:marRight w:val="0"/>
                                                                  <w:marTop w:val="0"/>
                                                                  <w:marBottom w:val="0"/>
                                                                  <w:divBdr>
                                                                    <w:top w:val="none" w:sz="0" w:space="0" w:color="auto"/>
                                                                    <w:left w:val="none" w:sz="0" w:space="0" w:color="auto"/>
                                                                    <w:bottom w:val="none" w:sz="0" w:space="0" w:color="auto"/>
                                                                    <w:right w:val="none" w:sz="0" w:space="0" w:color="auto"/>
                                                                  </w:divBdr>
                                                                  <w:divsChild>
                                                                    <w:div w:id="55398536">
                                                                      <w:marLeft w:val="0"/>
                                                                      <w:marRight w:val="0"/>
                                                                      <w:marTop w:val="0"/>
                                                                      <w:marBottom w:val="0"/>
                                                                      <w:divBdr>
                                                                        <w:top w:val="none" w:sz="0" w:space="0" w:color="auto"/>
                                                                        <w:left w:val="none" w:sz="0" w:space="0" w:color="auto"/>
                                                                        <w:bottom w:val="none" w:sz="0" w:space="0" w:color="auto"/>
                                                                        <w:right w:val="none" w:sz="0" w:space="0" w:color="auto"/>
                                                                      </w:divBdr>
                                                                    </w:div>
                                                                    <w:div w:id="55398673">
                                                                      <w:marLeft w:val="0"/>
                                                                      <w:marRight w:val="0"/>
                                                                      <w:marTop w:val="0"/>
                                                                      <w:marBottom w:val="0"/>
                                                                      <w:divBdr>
                                                                        <w:top w:val="none" w:sz="0" w:space="0" w:color="auto"/>
                                                                        <w:left w:val="none" w:sz="0" w:space="0" w:color="auto"/>
                                                                        <w:bottom w:val="none" w:sz="0" w:space="0" w:color="auto"/>
                                                                        <w:right w:val="none" w:sz="0" w:space="0" w:color="auto"/>
                                                                      </w:divBdr>
                                                                    </w:div>
                                                                  </w:divsChild>
                                                                </w:div>
                                                                <w:div w:id="55398786">
                                                                  <w:marLeft w:val="0"/>
                                                                  <w:marRight w:val="0"/>
                                                                  <w:marTop w:val="0"/>
                                                                  <w:marBottom w:val="0"/>
                                                                  <w:divBdr>
                                                                    <w:top w:val="none" w:sz="0" w:space="0" w:color="auto"/>
                                                                    <w:left w:val="none" w:sz="0" w:space="0" w:color="auto"/>
                                                                    <w:bottom w:val="none" w:sz="0" w:space="0" w:color="auto"/>
                                                                    <w:right w:val="none" w:sz="0" w:space="0" w:color="auto"/>
                                                                  </w:divBdr>
                                                                </w:div>
                                                                <w:div w:id="55398800">
                                                                  <w:marLeft w:val="0"/>
                                                                  <w:marRight w:val="0"/>
                                                                  <w:marTop w:val="0"/>
                                                                  <w:marBottom w:val="0"/>
                                                                  <w:divBdr>
                                                                    <w:top w:val="none" w:sz="0" w:space="0" w:color="auto"/>
                                                                    <w:left w:val="none" w:sz="0" w:space="0" w:color="auto"/>
                                                                    <w:bottom w:val="none" w:sz="0" w:space="0" w:color="auto"/>
                                                                    <w:right w:val="none" w:sz="0" w:space="0" w:color="auto"/>
                                                                  </w:divBdr>
                                                                  <w:divsChild>
                                                                    <w:div w:id="55398584">
                                                                      <w:marLeft w:val="0"/>
                                                                      <w:marRight w:val="0"/>
                                                                      <w:marTop w:val="0"/>
                                                                      <w:marBottom w:val="0"/>
                                                                      <w:divBdr>
                                                                        <w:top w:val="none" w:sz="0" w:space="0" w:color="auto"/>
                                                                        <w:left w:val="none" w:sz="0" w:space="0" w:color="auto"/>
                                                                        <w:bottom w:val="none" w:sz="0" w:space="0" w:color="auto"/>
                                                                        <w:right w:val="none" w:sz="0" w:space="0" w:color="auto"/>
                                                                      </w:divBdr>
                                                                    </w:div>
                                                                    <w:div w:id="55398789">
                                                                      <w:marLeft w:val="0"/>
                                                                      <w:marRight w:val="0"/>
                                                                      <w:marTop w:val="0"/>
                                                                      <w:marBottom w:val="0"/>
                                                                      <w:divBdr>
                                                                        <w:top w:val="none" w:sz="0" w:space="0" w:color="auto"/>
                                                                        <w:left w:val="none" w:sz="0" w:space="0" w:color="auto"/>
                                                                        <w:bottom w:val="none" w:sz="0" w:space="0" w:color="auto"/>
                                                                        <w:right w:val="none" w:sz="0" w:space="0" w:color="auto"/>
                                                                      </w:divBdr>
                                                                    </w:div>
                                                                  </w:divsChild>
                                                                </w:div>
                                                                <w:div w:id="55398825">
                                                                  <w:marLeft w:val="0"/>
                                                                  <w:marRight w:val="0"/>
                                                                  <w:marTop w:val="0"/>
                                                                  <w:marBottom w:val="0"/>
                                                                  <w:divBdr>
                                                                    <w:top w:val="none" w:sz="0" w:space="0" w:color="auto"/>
                                                                    <w:left w:val="none" w:sz="0" w:space="0" w:color="auto"/>
                                                                    <w:bottom w:val="none" w:sz="0" w:space="0" w:color="auto"/>
                                                                    <w:right w:val="none" w:sz="0" w:space="0" w:color="auto"/>
                                                                  </w:divBdr>
                                                                  <w:divsChild>
                                                                    <w:div w:id="55398690">
                                                                      <w:marLeft w:val="0"/>
                                                                      <w:marRight w:val="0"/>
                                                                      <w:marTop w:val="0"/>
                                                                      <w:marBottom w:val="0"/>
                                                                      <w:divBdr>
                                                                        <w:top w:val="none" w:sz="0" w:space="0" w:color="auto"/>
                                                                        <w:left w:val="none" w:sz="0" w:space="0" w:color="auto"/>
                                                                        <w:bottom w:val="none" w:sz="0" w:space="0" w:color="auto"/>
                                                                        <w:right w:val="none" w:sz="0" w:space="0" w:color="auto"/>
                                                                      </w:divBdr>
                                                                    </w:div>
                                                                    <w:div w:id="55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398850">
      <w:marLeft w:val="0"/>
      <w:marRight w:val="0"/>
      <w:marTop w:val="0"/>
      <w:marBottom w:val="0"/>
      <w:divBdr>
        <w:top w:val="none" w:sz="0" w:space="0" w:color="auto"/>
        <w:left w:val="none" w:sz="0" w:space="0" w:color="auto"/>
        <w:bottom w:val="none" w:sz="0" w:space="0" w:color="auto"/>
        <w:right w:val="none" w:sz="0" w:space="0" w:color="auto"/>
      </w:divBdr>
      <w:divsChild>
        <w:div w:id="55398599">
          <w:marLeft w:val="0"/>
          <w:marRight w:val="0"/>
          <w:marTop w:val="100"/>
          <w:marBottom w:val="100"/>
          <w:divBdr>
            <w:top w:val="none" w:sz="0" w:space="0" w:color="auto"/>
            <w:left w:val="none" w:sz="0" w:space="0" w:color="auto"/>
            <w:bottom w:val="none" w:sz="0" w:space="0" w:color="auto"/>
            <w:right w:val="none" w:sz="0" w:space="0" w:color="auto"/>
          </w:divBdr>
          <w:divsChild>
            <w:div w:id="55398686">
              <w:marLeft w:val="0"/>
              <w:marRight w:val="0"/>
              <w:marTop w:val="225"/>
              <w:marBottom w:val="750"/>
              <w:divBdr>
                <w:top w:val="none" w:sz="0" w:space="0" w:color="auto"/>
                <w:left w:val="none" w:sz="0" w:space="0" w:color="auto"/>
                <w:bottom w:val="none" w:sz="0" w:space="0" w:color="auto"/>
                <w:right w:val="none" w:sz="0" w:space="0" w:color="auto"/>
              </w:divBdr>
              <w:divsChild>
                <w:div w:id="55398618">
                  <w:marLeft w:val="0"/>
                  <w:marRight w:val="0"/>
                  <w:marTop w:val="0"/>
                  <w:marBottom w:val="0"/>
                  <w:divBdr>
                    <w:top w:val="none" w:sz="0" w:space="0" w:color="auto"/>
                    <w:left w:val="none" w:sz="0" w:space="0" w:color="auto"/>
                    <w:bottom w:val="none" w:sz="0" w:space="0" w:color="auto"/>
                    <w:right w:val="none" w:sz="0" w:space="0" w:color="auto"/>
                  </w:divBdr>
                  <w:divsChild>
                    <w:div w:id="55398840">
                      <w:marLeft w:val="0"/>
                      <w:marRight w:val="0"/>
                      <w:marTop w:val="0"/>
                      <w:marBottom w:val="0"/>
                      <w:divBdr>
                        <w:top w:val="none" w:sz="0" w:space="0" w:color="auto"/>
                        <w:left w:val="none" w:sz="0" w:space="0" w:color="auto"/>
                        <w:bottom w:val="none" w:sz="0" w:space="0" w:color="auto"/>
                        <w:right w:val="none" w:sz="0" w:space="0" w:color="auto"/>
                      </w:divBdr>
                      <w:divsChild>
                        <w:div w:id="55398926">
                          <w:marLeft w:val="0"/>
                          <w:marRight w:val="0"/>
                          <w:marTop w:val="0"/>
                          <w:marBottom w:val="0"/>
                          <w:divBdr>
                            <w:top w:val="none" w:sz="0" w:space="0" w:color="auto"/>
                            <w:left w:val="none" w:sz="0" w:space="0" w:color="auto"/>
                            <w:bottom w:val="none" w:sz="0" w:space="0" w:color="auto"/>
                            <w:right w:val="none" w:sz="0" w:space="0" w:color="auto"/>
                          </w:divBdr>
                          <w:divsChild>
                            <w:div w:id="55398612">
                              <w:marLeft w:val="0"/>
                              <w:marRight w:val="0"/>
                              <w:marTop w:val="0"/>
                              <w:marBottom w:val="0"/>
                              <w:divBdr>
                                <w:top w:val="none" w:sz="0" w:space="0" w:color="auto"/>
                                <w:left w:val="none" w:sz="0" w:space="0" w:color="auto"/>
                                <w:bottom w:val="none" w:sz="0" w:space="0" w:color="auto"/>
                                <w:right w:val="none" w:sz="0" w:space="0" w:color="auto"/>
                              </w:divBdr>
                              <w:divsChild>
                                <w:div w:id="55398661">
                                  <w:marLeft w:val="0"/>
                                  <w:marRight w:val="0"/>
                                  <w:marTop w:val="0"/>
                                  <w:marBottom w:val="0"/>
                                  <w:divBdr>
                                    <w:top w:val="none" w:sz="0" w:space="0" w:color="auto"/>
                                    <w:left w:val="none" w:sz="0" w:space="0" w:color="auto"/>
                                    <w:bottom w:val="none" w:sz="0" w:space="0" w:color="auto"/>
                                    <w:right w:val="none" w:sz="0" w:space="0" w:color="auto"/>
                                  </w:divBdr>
                                  <w:divsChild>
                                    <w:div w:id="55398892">
                                      <w:marLeft w:val="0"/>
                                      <w:marRight w:val="0"/>
                                      <w:marTop w:val="0"/>
                                      <w:marBottom w:val="0"/>
                                      <w:divBdr>
                                        <w:top w:val="none" w:sz="0" w:space="0" w:color="auto"/>
                                        <w:left w:val="none" w:sz="0" w:space="0" w:color="auto"/>
                                        <w:bottom w:val="none" w:sz="0" w:space="0" w:color="auto"/>
                                        <w:right w:val="none" w:sz="0" w:space="0" w:color="auto"/>
                                      </w:divBdr>
                                      <w:divsChild>
                                        <w:div w:id="55398881">
                                          <w:marLeft w:val="0"/>
                                          <w:marRight w:val="0"/>
                                          <w:marTop w:val="0"/>
                                          <w:marBottom w:val="0"/>
                                          <w:divBdr>
                                            <w:top w:val="none" w:sz="0" w:space="0" w:color="auto"/>
                                            <w:left w:val="none" w:sz="0" w:space="0" w:color="auto"/>
                                            <w:bottom w:val="none" w:sz="0" w:space="0" w:color="auto"/>
                                            <w:right w:val="none" w:sz="0" w:space="0" w:color="auto"/>
                                          </w:divBdr>
                                          <w:divsChild>
                                            <w:div w:id="55398570">
                                              <w:marLeft w:val="0"/>
                                              <w:marRight w:val="0"/>
                                              <w:marTop w:val="0"/>
                                              <w:marBottom w:val="0"/>
                                              <w:divBdr>
                                                <w:top w:val="none" w:sz="0" w:space="0" w:color="auto"/>
                                                <w:left w:val="none" w:sz="0" w:space="0" w:color="auto"/>
                                                <w:bottom w:val="none" w:sz="0" w:space="0" w:color="auto"/>
                                                <w:right w:val="none" w:sz="0" w:space="0" w:color="auto"/>
                                              </w:divBdr>
                                              <w:divsChild>
                                                <w:div w:id="55398676">
                                                  <w:marLeft w:val="0"/>
                                                  <w:marRight w:val="0"/>
                                                  <w:marTop w:val="0"/>
                                                  <w:marBottom w:val="0"/>
                                                  <w:divBdr>
                                                    <w:top w:val="none" w:sz="0" w:space="0" w:color="auto"/>
                                                    <w:left w:val="none" w:sz="0" w:space="0" w:color="auto"/>
                                                    <w:bottom w:val="none" w:sz="0" w:space="0" w:color="auto"/>
                                                    <w:right w:val="none" w:sz="0" w:space="0" w:color="auto"/>
                                                  </w:divBdr>
                                                  <w:divsChild>
                                                    <w:div w:id="55398501">
                                                      <w:marLeft w:val="0"/>
                                                      <w:marRight w:val="0"/>
                                                      <w:marTop w:val="0"/>
                                                      <w:marBottom w:val="0"/>
                                                      <w:divBdr>
                                                        <w:top w:val="none" w:sz="0" w:space="0" w:color="auto"/>
                                                        <w:left w:val="none" w:sz="0" w:space="0" w:color="auto"/>
                                                        <w:bottom w:val="none" w:sz="0" w:space="0" w:color="auto"/>
                                                        <w:right w:val="none" w:sz="0" w:space="0" w:color="auto"/>
                                                      </w:divBdr>
                                                      <w:divsChild>
                                                        <w:div w:id="55398495">
                                                          <w:marLeft w:val="0"/>
                                                          <w:marRight w:val="0"/>
                                                          <w:marTop w:val="0"/>
                                                          <w:marBottom w:val="0"/>
                                                          <w:divBdr>
                                                            <w:top w:val="none" w:sz="0" w:space="0" w:color="auto"/>
                                                            <w:left w:val="none" w:sz="0" w:space="0" w:color="auto"/>
                                                            <w:bottom w:val="none" w:sz="0" w:space="0" w:color="auto"/>
                                                            <w:right w:val="none" w:sz="0" w:space="0" w:color="auto"/>
                                                          </w:divBdr>
                                                          <w:divsChild>
                                                            <w:div w:id="55398652">
                                                              <w:marLeft w:val="0"/>
                                                              <w:marRight w:val="0"/>
                                                              <w:marTop w:val="0"/>
                                                              <w:marBottom w:val="0"/>
                                                              <w:divBdr>
                                                                <w:top w:val="none" w:sz="0" w:space="0" w:color="auto"/>
                                                                <w:left w:val="none" w:sz="0" w:space="0" w:color="auto"/>
                                                                <w:bottom w:val="none" w:sz="0" w:space="0" w:color="auto"/>
                                                                <w:right w:val="none" w:sz="0" w:space="0" w:color="auto"/>
                                                              </w:divBdr>
                                                              <w:divsChild>
                                                                <w:div w:id="55398499">
                                                                  <w:marLeft w:val="0"/>
                                                                  <w:marRight w:val="0"/>
                                                                  <w:marTop w:val="0"/>
                                                                  <w:marBottom w:val="0"/>
                                                                  <w:divBdr>
                                                                    <w:top w:val="none" w:sz="0" w:space="0" w:color="auto"/>
                                                                    <w:left w:val="none" w:sz="0" w:space="0" w:color="auto"/>
                                                                    <w:bottom w:val="none" w:sz="0" w:space="0" w:color="auto"/>
                                                                    <w:right w:val="none" w:sz="0" w:space="0" w:color="auto"/>
                                                                  </w:divBdr>
                                                                  <w:divsChild>
                                                                    <w:div w:id="55398531">
                                                                      <w:marLeft w:val="0"/>
                                                                      <w:marRight w:val="0"/>
                                                                      <w:marTop w:val="0"/>
                                                                      <w:marBottom w:val="0"/>
                                                                      <w:divBdr>
                                                                        <w:top w:val="none" w:sz="0" w:space="0" w:color="auto"/>
                                                                        <w:left w:val="none" w:sz="0" w:space="0" w:color="auto"/>
                                                                        <w:bottom w:val="none" w:sz="0" w:space="0" w:color="auto"/>
                                                                        <w:right w:val="none" w:sz="0" w:space="0" w:color="auto"/>
                                                                      </w:divBdr>
                                                                      <w:divsChild>
                                                                        <w:div w:id="55398809">
                                                                          <w:marLeft w:val="0"/>
                                                                          <w:marRight w:val="0"/>
                                                                          <w:marTop w:val="0"/>
                                                                          <w:marBottom w:val="0"/>
                                                                          <w:divBdr>
                                                                            <w:top w:val="none" w:sz="0" w:space="0" w:color="auto"/>
                                                                            <w:left w:val="none" w:sz="0" w:space="0" w:color="auto"/>
                                                                            <w:bottom w:val="none" w:sz="0" w:space="0" w:color="auto"/>
                                                                            <w:right w:val="none" w:sz="0" w:space="0" w:color="auto"/>
                                                                          </w:divBdr>
                                                                        </w:div>
                                                                        <w:div w:id="55398824">
                                                                          <w:marLeft w:val="0"/>
                                                                          <w:marRight w:val="0"/>
                                                                          <w:marTop w:val="0"/>
                                                                          <w:marBottom w:val="0"/>
                                                                          <w:divBdr>
                                                                            <w:top w:val="none" w:sz="0" w:space="0" w:color="auto"/>
                                                                            <w:left w:val="none" w:sz="0" w:space="0" w:color="auto"/>
                                                                            <w:bottom w:val="none" w:sz="0" w:space="0" w:color="auto"/>
                                                                            <w:right w:val="none" w:sz="0" w:space="0" w:color="auto"/>
                                                                          </w:divBdr>
                                                                        </w:div>
                                                                      </w:divsChild>
                                                                    </w:div>
                                                                    <w:div w:id="55398628">
                                                                      <w:marLeft w:val="0"/>
                                                                      <w:marRight w:val="0"/>
                                                                      <w:marTop w:val="0"/>
                                                                      <w:marBottom w:val="0"/>
                                                                      <w:divBdr>
                                                                        <w:top w:val="none" w:sz="0" w:space="0" w:color="auto"/>
                                                                        <w:left w:val="none" w:sz="0" w:space="0" w:color="auto"/>
                                                                        <w:bottom w:val="none" w:sz="0" w:space="0" w:color="auto"/>
                                                                        <w:right w:val="none" w:sz="0" w:space="0" w:color="auto"/>
                                                                      </w:divBdr>
                                                                    </w:div>
                                                                    <w:div w:id="55398739">
                                                                      <w:marLeft w:val="0"/>
                                                                      <w:marRight w:val="0"/>
                                                                      <w:marTop w:val="0"/>
                                                                      <w:marBottom w:val="0"/>
                                                                      <w:divBdr>
                                                                        <w:top w:val="none" w:sz="0" w:space="0" w:color="auto"/>
                                                                        <w:left w:val="none" w:sz="0" w:space="0" w:color="auto"/>
                                                                        <w:bottom w:val="none" w:sz="0" w:space="0" w:color="auto"/>
                                                                        <w:right w:val="none" w:sz="0" w:space="0" w:color="auto"/>
                                                                      </w:divBdr>
                                                                      <w:divsChild>
                                                                        <w:div w:id="55398681">
                                                                          <w:marLeft w:val="0"/>
                                                                          <w:marRight w:val="0"/>
                                                                          <w:marTop w:val="0"/>
                                                                          <w:marBottom w:val="0"/>
                                                                          <w:divBdr>
                                                                            <w:top w:val="none" w:sz="0" w:space="0" w:color="auto"/>
                                                                            <w:left w:val="none" w:sz="0" w:space="0" w:color="auto"/>
                                                                            <w:bottom w:val="none" w:sz="0" w:space="0" w:color="auto"/>
                                                                            <w:right w:val="none" w:sz="0" w:space="0" w:color="auto"/>
                                                                          </w:divBdr>
                                                                        </w:div>
                                                                        <w:div w:id="55398702">
                                                                          <w:marLeft w:val="0"/>
                                                                          <w:marRight w:val="0"/>
                                                                          <w:marTop w:val="0"/>
                                                                          <w:marBottom w:val="0"/>
                                                                          <w:divBdr>
                                                                            <w:top w:val="none" w:sz="0" w:space="0" w:color="auto"/>
                                                                            <w:left w:val="none" w:sz="0" w:space="0" w:color="auto"/>
                                                                            <w:bottom w:val="none" w:sz="0" w:space="0" w:color="auto"/>
                                                                            <w:right w:val="none" w:sz="0" w:space="0" w:color="auto"/>
                                                                          </w:divBdr>
                                                                        </w:div>
                                                                      </w:divsChild>
                                                                    </w:div>
                                                                    <w:div w:id="55398756">
                                                                      <w:marLeft w:val="0"/>
                                                                      <w:marRight w:val="0"/>
                                                                      <w:marTop w:val="0"/>
                                                                      <w:marBottom w:val="0"/>
                                                                      <w:divBdr>
                                                                        <w:top w:val="none" w:sz="0" w:space="0" w:color="auto"/>
                                                                        <w:left w:val="none" w:sz="0" w:space="0" w:color="auto"/>
                                                                        <w:bottom w:val="none" w:sz="0" w:space="0" w:color="auto"/>
                                                                        <w:right w:val="none" w:sz="0" w:space="0" w:color="auto"/>
                                                                      </w:divBdr>
                                                                      <w:divsChild>
                                                                        <w:div w:id="55398553">
                                                                          <w:marLeft w:val="0"/>
                                                                          <w:marRight w:val="0"/>
                                                                          <w:marTop w:val="0"/>
                                                                          <w:marBottom w:val="0"/>
                                                                          <w:divBdr>
                                                                            <w:top w:val="none" w:sz="0" w:space="0" w:color="auto"/>
                                                                            <w:left w:val="none" w:sz="0" w:space="0" w:color="auto"/>
                                                                            <w:bottom w:val="none" w:sz="0" w:space="0" w:color="auto"/>
                                                                            <w:right w:val="none" w:sz="0" w:space="0" w:color="auto"/>
                                                                          </w:divBdr>
                                                                        </w:div>
                                                                        <w:div w:id="55398733">
                                                                          <w:marLeft w:val="0"/>
                                                                          <w:marRight w:val="0"/>
                                                                          <w:marTop w:val="0"/>
                                                                          <w:marBottom w:val="0"/>
                                                                          <w:divBdr>
                                                                            <w:top w:val="none" w:sz="0" w:space="0" w:color="auto"/>
                                                                            <w:left w:val="none" w:sz="0" w:space="0" w:color="auto"/>
                                                                            <w:bottom w:val="none" w:sz="0" w:space="0" w:color="auto"/>
                                                                            <w:right w:val="none" w:sz="0" w:space="0" w:color="auto"/>
                                                                          </w:divBdr>
                                                                        </w:div>
                                                                      </w:divsChild>
                                                                    </w:div>
                                                                    <w:div w:id="55398863">
                                                                      <w:marLeft w:val="0"/>
                                                                      <w:marRight w:val="0"/>
                                                                      <w:marTop w:val="0"/>
                                                                      <w:marBottom w:val="0"/>
                                                                      <w:divBdr>
                                                                        <w:top w:val="none" w:sz="0" w:space="0" w:color="auto"/>
                                                                        <w:left w:val="none" w:sz="0" w:space="0" w:color="auto"/>
                                                                        <w:bottom w:val="none" w:sz="0" w:space="0" w:color="auto"/>
                                                                        <w:right w:val="none" w:sz="0" w:space="0" w:color="auto"/>
                                                                      </w:divBdr>
                                                                      <w:divsChild>
                                                                        <w:div w:id="55398757">
                                                                          <w:marLeft w:val="0"/>
                                                                          <w:marRight w:val="0"/>
                                                                          <w:marTop w:val="0"/>
                                                                          <w:marBottom w:val="0"/>
                                                                          <w:divBdr>
                                                                            <w:top w:val="none" w:sz="0" w:space="0" w:color="auto"/>
                                                                            <w:left w:val="none" w:sz="0" w:space="0" w:color="auto"/>
                                                                            <w:bottom w:val="none" w:sz="0" w:space="0" w:color="auto"/>
                                                                            <w:right w:val="none" w:sz="0" w:space="0" w:color="auto"/>
                                                                          </w:divBdr>
                                                                        </w:div>
                                                                        <w:div w:id="55398935">
                                                                          <w:marLeft w:val="0"/>
                                                                          <w:marRight w:val="0"/>
                                                                          <w:marTop w:val="0"/>
                                                                          <w:marBottom w:val="0"/>
                                                                          <w:divBdr>
                                                                            <w:top w:val="none" w:sz="0" w:space="0" w:color="auto"/>
                                                                            <w:left w:val="none" w:sz="0" w:space="0" w:color="auto"/>
                                                                            <w:bottom w:val="none" w:sz="0" w:space="0" w:color="auto"/>
                                                                            <w:right w:val="none" w:sz="0" w:space="0" w:color="auto"/>
                                                                          </w:divBdr>
                                                                        </w:div>
                                                                      </w:divsChild>
                                                                    </w:div>
                                                                    <w:div w:id="55398922">
                                                                      <w:marLeft w:val="0"/>
                                                                      <w:marRight w:val="0"/>
                                                                      <w:marTop w:val="0"/>
                                                                      <w:marBottom w:val="0"/>
                                                                      <w:divBdr>
                                                                        <w:top w:val="none" w:sz="0" w:space="0" w:color="auto"/>
                                                                        <w:left w:val="none" w:sz="0" w:space="0" w:color="auto"/>
                                                                        <w:bottom w:val="none" w:sz="0" w:space="0" w:color="auto"/>
                                                                        <w:right w:val="none" w:sz="0" w:space="0" w:color="auto"/>
                                                                      </w:divBdr>
                                                                    </w:div>
                                                                  </w:divsChild>
                                                                </w:div>
                                                                <w:div w:id="55398515">
                                                                  <w:marLeft w:val="0"/>
                                                                  <w:marRight w:val="0"/>
                                                                  <w:marTop w:val="0"/>
                                                                  <w:marBottom w:val="0"/>
                                                                  <w:divBdr>
                                                                    <w:top w:val="none" w:sz="0" w:space="0" w:color="auto"/>
                                                                    <w:left w:val="none" w:sz="0" w:space="0" w:color="auto"/>
                                                                    <w:bottom w:val="none" w:sz="0" w:space="0" w:color="auto"/>
                                                                    <w:right w:val="none" w:sz="0" w:space="0" w:color="auto"/>
                                                                  </w:divBdr>
                                                                </w:div>
                                                                <w:div w:id="553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98910">
      <w:marLeft w:val="0"/>
      <w:marRight w:val="0"/>
      <w:marTop w:val="0"/>
      <w:marBottom w:val="0"/>
      <w:divBdr>
        <w:top w:val="none" w:sz="0" w:space="0" w:color="auto"/>
        <w:left w:val="none" w:sz="0" w:space="0" w:color="auto"/>
        <w:bottom w:val="none" w:sz="0" w:space="0" w:color="auto"/>
        <w:right w:val="none" w:sz="0" w:space="0" w:color="auto"/>
      </w:divBdr>
      <w:divsChild>
        <w:div w:id="55398650">
          <w:marLeft w:val="0"/>
          <w:marRight w:val="0"/>
          <w:marTop w:val="100"/>
          <w:marBottom w:val="100"/>
          <w:divBdr>
            <w:top w:val="none" w:sz="0" w:space="0" w:color="auto"/>
            <w:left w:val="none" w:sz="0" w:space="0" w:color="auto"/>
            <w:bottom w:val="none" w:sz="0" w:space="0" w:color="auto"/>
            <w:right w:val="none" w:sz="0" w:space="0" w:color="auto"/>
          </w:divBdr>
          <w:divsChild>
            <w:div w:id="55398639">
              <w:marLeft w:val="0"/>
              <w:marRight w:val="0"/>
              <w:marTop w:val="225"/>
              <w:marBottom w:val="750"/>
              <w:divBdr>
                <w:top w:val="none" w:sz="0" w:space="0" w:color="auto"/>
                <w:left w:val="none" w:sz="0" w:space="0" w:color="auto"/>
                <w:bottom w:val="none" w:sz="0" w:space="0" w:color="auto"/>
                <w:right w:val="none" w:sz="0" w:space="0" w:color="auto"/>
              </w:divBdr>
              <w:divsChild>
                <w:div w:id="55398715">
                  <w:marLeft w:val="0"/>
                  <w:marRight w:val="0"/>
                  <w:marTop w:val="0"/>
                  <w:marBottom w:val="0"/>
                  <w:divBdr>
                    <w:top w:val="none" w:sz="0" w:space="0" w:color="auto"/>
                    <w:left w:val="none" w:sz="0" w:space="0" w:color="auto"/>
                    <w:bottom w:val="none" w:sz="0" w:space="0" w:color="auto"/>
                    <w:right w:val="none" w:sz="0" w:space="0" w:color="auto"/>
                  </w:divBdr>
                  <w:divsChild>
                    <w:div w:id="55398928">
                      <w:marLeft w:val="0"/>
                      <w:marRight w:val="0"/>
                      <w:marTop w:val="0"/>
                      <w:marBottom w:val="0"/>
                      <w:divBdr>
                        <w:top w:val="none" w:sz="0" w:space="0" w:color="auto"/>
                        <w:left w:val="none" w:sz="0" w:space="0" w:color="auto"/>
                        <w:bottom w:val="none" w:sz="0" w:space="0" w:color="auto"/>
                        <w:right w:val="none" w:sz="0" w:space="0" w:color="auto"/>
                      </w:divBdr>
                      <w:divsChild>
                        <w:div w:id="55398549">
                          <w:marLeft w:val="0"/>
                          <w:marRight w:val="0"/>
                          <w:marTop w:val="0"/>
                          <w:marBottom w:val="0"/>
                          <w:divBdr>
                            <w:top w:val="none" w:sz="0" w:space="0" w:color="auto"/>
                            <w:left w:val="none" w:sz="0" w:space="0" w:color="auto"/>
                            <w:bottom w:val="none" w:sz="0" w:space="0" w:color="auto"/>
                            <w:right w:val="none" w:sz="0" w:space="0" w:color="auto"/>
                          </w:divBdr>
                          <w:divsChild>
                            <w:div w:id="55398663">
                              <w:marLeft w:val="0"/>
                              <w:marRight w:val="0"/>
                              <w:marTop w:val="0"/>
                              <w:marBottom w:val="0"/>
                              <w:divBdr>
                                <w:top w:val="none" w:sz="0" w:space="0" w:color="auto"/>
                                <w:left w:val="none" w:sz="0" w:space="0" w:color="auto"/>
                                <w:bottom w:val="none" w:sz="0" w:space="0" w:color="auto"/>
                                <w:right w:val="none" w:sz="0" w:space="0" w:color="auto"/>
                              </w:divBdr>
                              <w:divsChild>
                                <w:div w:id="55398760">
                                  <w:marLeft w:val="0"/>
                                  <w:marRight w:val="0"/>
                                  <w:marTop w:val="0"/>
                                  <w:marBottom w:val="0"/>
                                  <w:divBdr>
                                    <w:top w:val="none" w:sz="0" w:space="0" w:color="auto"/>
                                    <w:left w:val="none" w:sz="0" w:space="0" w:color="auto"/>
                                    <w:bottom w:val="none" w:sz="0" w:space="0" w:color="auto"/>
                                    <w:right w:val="none" w:sz="0" w:space="0" w:color="auto"/>
                                  </w:divBdr>
                                  <w:divsChild>
                                    <w:div w:id="55398527">
                                      <w:marLeft w:val="0"/>
                                      <w:marRight w:val="0"/>
                                      <w:marTop w:val="0"/>
                                      <w:marBottom w:val="0"/>
                                      <w:divBdr>
                                        <w:top w:val="none" w:sz="0" w:space="0" w:color="auto"/>
                                        <w:left w:val="none" w:sz="0" w:space="0" w:color="auto"/>
                                        <w:bottom w:val="none" w:sz="0" w:space="0" w:color="auto"/>
                                        <w:right w:val="none" w:sz="0" w:space="0" w:color="auto"/>
                                      </w:divBdr>
                                      <w:divsChild>
                                        <w:div w:id="55398492">
                                          <w:marLeft w:val="0"/>
                                          <w:marRight w:val="0"/>
                                          <w:marTop w:val="0"/>
                                          <w:marBottom w:val="0"/>
                                          <w:divBdr>
                                            <w:top w:val="none" w:sz="0" w:space="0" w:color="auto"/>
                                            <w:left w:val="none" w:sz="0" w:space="0" w:color="auto"/>
                                            <w:bottom w:val="none" w:sz="0" w:space="0" w:color="auto"/>
                                            <w:right w:val="none" w:sz="0" w:space="0" w:color="auto"/>
                                          </w:divBdr>
                                          <w:divsChild>
                                            <w:div w:id="55398638">
                                              <w:marLeft w:val="0"/>
                                              <w:marRight w:val="0"/>
                                              <w:marTop w:val="0"/>
                                              <w:marBottom w:val="0"/>
                                              <w:divBdr>
                                                <w:top w:val="none" w:sz="0" w:space="0" w:color="auto"/>
                                                <w:left w:val="none" w:sz="0" w:space="0" w:color="auto"/>
                                                <w:bottom w:val="none" w:sz="0" w:space="0" w:color="auto"/>
                                                <w:right w:val="none" w:sz="0" w:space="0" w:color="auto"/>
                                              </w:divBdr>
                                              <w:divsChild>
                                                <w:div w:id="55398936">
                                                  <w:marLeft w:val="0"/>
                                                  <w:marRight w:val="0"/>
                                                  <w:marTop w:val="0"/>
                                                  <w:marBottom w:val="0"/>
                                                  <w:divBdr>
                                                    <w:top w:val="none" w:sz="0" w:space="0" w:color="auto"/>
                                                    <w:left w:val="none" w:sz="0" w:space="0" w:color="auto"/>
                                                    <w:bottom w:val="none" w:sz="0" w:space="0" w:color="auto"/>
                                                    <w:right w:val="none" w:sz="0" w:space="0" w:color="auto"/>
                                                  </w:divBdr>
                                                  <w:divsChild>
                                                    <w:div w:id="55398736">
                                                      <w:marLeft w:val="0"/>
                                                      <w:marRight w:val="0"/>
                                                      <w:marTop w:val="0"/>
                                                      <w:marBottom w:val="0"/>
                                                      <w:divBdr>
                                                        <w:top w:val="none" w:sz="0" w:space="0" w:color="auto"/>
                                                        <w:left w:val="none" w:sz="0" w:space="0" w:color="auto"/>
                                                        <w:bottom w:val="none" w:sz="0" w:space="0" w:color="auto"/>
                                                        <w:right w:val="none" w:sz="0" w:space="0" w:color="auto"/>
                                                      </w:divBdr>
                                                      <w:divsChild>
                                                        <w:div w:id="55398529">
                                                          <w:marLeft w:val="0"/>
                                                          <w:marRight w:val="0"/>
                                                          <w:marTop w:val="0"/>
                                                          <w:marBottom w:val="0"/>
                                                          <w:divBdr>
                                                            <w:top w:val="none" w:sz="0" w:space="0" w:color="auto"/>
                                                            <w:left w:val="none" w:sz="0" w:space="0" w:color="auto"/>
                                                            <w:bottom w:val="none" w:sz="0" w:space="0" w:color="auto"/>
                                                            <w:right w:val="none" w:sz="0" w:space="0" w:color="auto"/>
                                                          </w:divBdr>
                                                          <w:divsChild>
                                                            <w:div w:id="55398914">
                                                              <w:marLeft w:val="0"/>
                                                              <w:marRight w:val="0"/>
                                                              <w:marTop w:val="0"/>
                                                              <w:marBottom w:val="0"/>
                                                              <w:divBdr>
                                                                <w:top w:val="none" w:sz="0" w:space="0" w:color="auto"/>
                                                                <w:left w:val="none" w:sz="0" w:space="0" w:color="auto"/>
                                                                <w:bottom w:val="none" w:sz="0" w:space="0" w:color="auto"/>
                                                                <w:right w:val="none" w:sz="0" w:space="0" w:color="auto"/>
                                                              </w:divBdr>
                                                              <w:divsChild>
                                                                <w:div w:id="55398586">
                                                                  <w:marLeft w:val="0"/>
                                                                  <w:marRight w:val="0"/>
                                                                  <w:marTop w:val="0"/>
                                                                  <w:marBottom w:val="0"/>
                                                                  <w:divBdr>
                                                                    <w:top w:val="none" w:sz="0" w:space="0" w:color="auto"/>
                                                                    <w:left w:val="none" w:sz="0" w:space="0" w:color="auto"/>
                                                                    <w:bottom w:val="none" w:sz="0" w:space="0" w:color="auto"/>
                                                                    <w:right w:val="none" w:sz="0" w:space="0" w:color="auto"/>
                                                                  </w:divBdr>
                                                                  <w:divsChild>
                                                                    <w:div w:id="55398579">
                                                                      <w:marLeft w:val="0"/>
                                                                      <w:marRight w:val="0"/>
                                                                      <w:marTop w:val="0"/>
                                                                      <w:marBottom w:val="0"/>
                                                                      <w:divBdr>
                                                                        <w:top w:val="none" w:sz="0" w:space="0" w:color="auto"/>
                                                                        <w:left w:val="none" w:sz="0" w:space="0" w:color="auto"/>
                                                                        <w:bottom w:val="none" w:sz="0" w:space="0" w:color="auto"/>
                                                                        <w:right w:val="none" w:sz="0" w:space="0" w:color="auto"/>
                                                                      </w:divBdr>
                                                                    </w:div>
                                                                    <w:div w:id="553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398941">
      <w:marLeft w:val="0"/>
      <w:marRight w:val="0"/>
      <w:marTop w:val="0"/>
      <w:marBottom w:val="0"/>
      <w:divBdr>
        <w:top w:val="none" w:sz="0" w:space="0" w:color="auto"/>
        <w:left w:val="none" w:sz="0" w:space="0" w:color="auto"/>
        <w:bottom w:val="none" w:sz="0" w:space="0" w:color="auto"/>
        <w:right w:val="none" w:sz="0" w:space="0" w:color="auto"/>
      </w:divBdr>
      <w:divsChild>
        <w:div w:id="55398574">
          <w:marLeft w:val="0"/>
          <w:marRight w:val="0"/>
          <w:marTop w:val="100"/>
          <w:marBottom w:val="100"/>
          <w:divBdr>
            <w:top w:val="none" w:sz="0" w:space="0" w:color="auto"/>
            <w:left w:val="none" w:sz="0" w:space="0" w:color="auto"/>
            <w:bottom w:val="none" w:sz="0" w:space="0" w:color="auto"/>
            <w:right w:val="none" w:sz="0" w:space="0" w:color="auto"/>
          </w:divBdr>
          <w:divsChild>
            <w:div w:id="55398915">
              <w:marLeft w:val="0"/>
              <w:marRight w:val="0"/>
              <w:marTop w:val="225"/>
              <w:marBottom w:val="750"/>
              <w:divBdr>
                <w:top w:val="none" w:sz="0" w:space="0" w:color="auto"/>
                <w:left w:val="none" w:sz="0" w:space="0" w:color="auto"/>
                <w:bottom w:val="none" w:sz="0" w:space="0" w:color="auto"/>
                <w:right w:val="none" w:sz="0" w:space="0" w:color="auto"/>
              </w:divBdr>
              <w:divsChild>
                <w:div w:id="55398820">
                  <w:marLeft w:val="0"/>
                  <w:marRight w:val="0"/>
                  <w:marTop w:val="0"/>
                  <w:marBottom w:val="0"/>
                  <w:divBdr>
                    <w:top w:val="none" w:sz="0" w:space="0" w:color="auto"/>
                    <w:left w:val="none" w:sz="0" w:space="0" w:color="auto"/>
                    <w:bottom w:val="none" w:sz="0" w:space="0" w:color="auto"/>
                    <w:right w:val="none" w:sz="0" w:space="0" w:color="auto"/>
                  </w:divBdr>
                  <w:divsChild>
                    <w:div w:id="55398587">
                      <w:marLeft w:val="0"/>
                      <w:marRight w:val="0"/>
                      <w:marTop w:val="0"/>
                      <w:marBottom w:val="0"/>
                      <w:divBdr>
                        <w:top w:val="none" w:sz="0" w:space="0" w:color="auto"/>
                        <w:left w:val="none" w:sz="0" w:space="0" w:color="auto"/>
                        <w:bottom w:val="none" w:sz="0" w:space="0" w:color="auto"/>
                        <w:right w:val="none" w:sz="0" w:space="0" w:color="auto"/>
                      </w:divBdr>
                      <w:divsChild>
                        <w:div w:id="55398537">
                          <w:marLeft w:val="0"/>
                          <w:marRight w:val="0"/>
                          <w:marTop w:val="0"/>
                          <w:marBottom w:val="0"/>
                          <w:divBdr>
                            <w:top w:val="none" w:sz="0" w:space="0" w:color="auto"/>
                            <w:left w:val="none" w:sz="0" w:space="0" w:color="auto"/>
                            <w:bottom w:val="none" w:sz="0" w:space="0" w:color="auto"/>
                            <w:right w:val="none" w:sz="0" w:space="0" w:color="auto"/>
                          </w:divBdr>
                          <w:divsChild>
                            <w:div w:id="55398911">
                              <w:marLeft w:val="0"/>
                              <w:marRight w:val="0"/>
                              <w:marTop w:val="0"/>
                              <w:marBottom w:val="0"/>
                              <w:divBdr>
                                <w:top w:val="none" w:sz="0" w:space="0" w:color="auto"/>
                                <w:left w:val="none" w:sz="0" w:space="0" w:color="auto"/>
                                <w:bottom w:val="none" w:sz="0" w:space="0" w:color="auto"/>
                                <w:right w:val="none" w:sz="0" w:space="0" w:color="auto"/>
                              </w:divBdr>
                              <w:divsChild>
                                <w:div w:id="55398655">
                                  <w:marLeft w:val="0"/>
                                  <w:marRight w:val="0"/>
                                  <w:marTop w:val="0"/>
                                  <w:marBottom w:val="0"/>
                                  <w:divBdr>
                                    <w:top w:val="none" w:sz="0" w:space="0" w:color="auto"/>
                                    <w:left w:val="none" w:sz="0" w:space="0" w:color="auto"/>
                                    <w:bottom w:val="none" w:sz="0" w:space="0" w:color="auto"/>
                                    <w:right w:val="none" w:sz="0" w:space="0" w:color="auto"/>
                                  </w:divBdr>
                                  <w:divsChild>
                                    <w:div w:id="55398931">
                                      <w:marLeft w:val="0"/>
                                      <w:marRight w:val="0"/>
                                      <w:marTop w:val="0"/>
                                      <w:marBottom w:val="0"/>
                                      <w:divBdr>
                                        <w:top w:val="none" w:sz="0" w:space="0" w:color="auto"/>
                                        <w:left w:val="none" w:sz="0" w:space="0" w:color="auto"/>
                                        <w:bottom w:val="none" w:sz="0" w:space="0" w:color="auto"/>
                                        <w:right w:val="none" w:sz="0" w:space="0" w:color="auto"/>
                                      </w:divBdr>
                                      <w:divsChild>
                                        <w:div w:id="55398550">
                                          <w:marLeft w:val="0"/>
                                          <w:marRight w:val="0"/>
                                          <w:marTop w:val="0"/>
                                          <w:marBottom w:val="0"/>
                                          <w:divBdr>
                                            <w:top w:val="none" w:sz="0" w:space="0" w:color="auto"/>
                                            <w:left w:val="none" w:sz="0" w:space="0" w:color="auto"/>
                                            <w:bottom w:val="none" w:sz="0" w:space="0" w:color="auto"/>
                                            <w:right w:val="none" w:sz="0" w:space="0" w:color="auto"/>
                                          </w:divBdr>
                                          <w:divsChild>
                                            <w:div w:id="55398714">
                                              <w:marLeft w:val="0"/>
                                              <w:marRight w:val="0"/>
                                              <w:marTop w:val="0"/>
                                              <w:marBottom w:val="0"/>
                                              <w:divBdr>
                                                <w:top w:val="none" w:sz="0" w:space="0" w:color="auto"/>
                                                <w:left w:val="none" w:sz="0" w:space="0" w:color="auto"/>
                                                <w:bottom w:val="none" w:sz="0" w:space="0" w:color="auto"/>
                                                <w:right w:val="none" w:sz="0" w:space="0" w:color="auto"/>
                                              </w:divBdr>
                                              <w:divsChild>
                                                <w:div w:id="55398877">
                                                  <w:marLeft w:val="0"/>
                                                  <w:marRight w:val="0"/>
                                                  <w:marTop w:val="0"/>
                                                  <w:marBottom w:val="0"/>
                                                  <w:divBdr>
                                                    <w:top w:val="none" w:sz="0" w:space="0" w:color="auto"/>
                                                    <w:left w:val="none" w:sz="0" w:space="0" w:color="auto"/>
                                                    <w:bottom w:val="none" w:sz="0" w:space="0" w:color="auto"/>
                                                    <w:right w:val="none" w:sz="0" w:space="0" w:color="auto"/>
                                                  </w:divBdr>
                                                  <w:divsChild>
                                                    <w:div w:id="55398794">
                                                      <w:marLeft w:val="0"/>
                                                      <w:marRight w:val="0"/>
                                                      <w:marTop w:val="0"/>
                                                      <w:marBottom w:val="0"/>
                                                      <w:divBdr>
                                                        <w:top w:val="none" w:sz="0" w:space="0" w:color="auto"/>
                                                        <w:left w:val="none" w:sz="0" w:space="0" w:color="auto"/>
                                                        <w:bottom w:val="none" w:sz="0" w:space="0" w:color="auto"/>
                                                        <w:right w:val="none" w:sz="0" w:space="0" w:color="auto"/>
                                                      </w:divBdr>
                                                      <w:divsChild>
                                                        <w:div w:id="55398580">
                                                          <w:marLeft w:val="0"/>
                                                          <w:marRight w:val="0"/>
                                                          <w:marTop w:val="0"/>
                                                          <w:marBottom w:val="0"/>
                                                          <w:divBdr>
                                                            <w:top w:val="none" w:sz="0" w:space="0" w:color="auto"/>
                                                            <w:left w:val="none" w:sz="0" w:space="0" w:color="auto"/>
                                                            <w:bottom w:val="none" w:sz="0" w:space="0" w:color="auto"/>
                                                            <w:right w:val="none" w:sz="0" w:space="0" w:color="auto"/>
                                                          </w:divBdr>
                                                          <w:divsChild>
                                                            <w:div w:id="55398601">
                                                              <w:marLeft w:val="0"/>
                                                              <w:marRight w:val="0"/>
                                                              <w:marTop w:val="0"/>
                                                              <w:marBottom w:val="0"/>
                                                              <w:divBdr>
                                                                <w:top w:val="none" w:sz="0" w:space="0" w:color="auto"/>
                                                                <w:left w:val="none" w:sz="0" w:space="0" w:color="auto"/>
                                                                <w:bottom w:val="none" w:sz="0" w:space="0" w:color="auto"/>
                                                                <w:right w:val="none" w:sz="0" w:space="0" w:color="auto"/>
                                                              </w:divBdr>
                                                              <w:divsChild>
                                                                <w:div w:id="55398669">
                                                                  <w:marLeft w:val="0"/>
                                                                  <w:marRight w:val="0"/>
                                                                  <w:marTop w:val="0"/>
                                                                  <w:marBottom w:val="0"/>
                                                                  <w:divBdr>
                                                                    <w:top w:val="none" w:sz="0" w:space="0" w:color="auto"/>
                                                                    <w:left w:val="none" w:sz="0" w:space="0" w:color="auto"/>
                                                                    <w:bottom w:val="none" w:sz="0" w:space="0" w:color="auto"/>
                                                                    <w:right w:val="none" w:sz="0" w:space="0" w:color="auto"/>
                                                                  </w:divBdr>
                                                                  <w:divsChild>
                                                                    <w:div w:id="55398716">
                                                                      <w:marLeft w:val="0"/>
                                                                      <w:marRight w:val="0"/>
                                                                      <w:marTop w:val="0"/>
                                                                      <w:marBottom w:val="0"/>
                                                                      <w:divBdr>
                                                                        <w:top w:val="none" w:sz="0" w:space="0" w:color="auto"/>
                                                                        <w:left w:val="none" w:sz="0" w:space="0" w:color="auto"/>
                                                                        <w:bottom w:val="none" w:sz="0" w:space="0" w:color="auto"/>
                                                                        <w:right w:val="none" w:sz="0" w:space="0" w:color="auto"/>
                                                                      </w:divBdr>
                                                                      <w:divsChild>
                                                                        <w:div w:id="55398603">
                                                                          <w:marLeft w:val="0"/>
                                                                          <w:marRight w:val="0"/>
                                                                          <w:marTop w:val="0"/>
                                                                          <w:marBottom w:val="0"/>
                                                                          <w:divBdr>
                                                                            <w:top w:val="none" w:sz="0" w:space="0" w:color="auto"/>
                                                                            <w:left w:val="none" w:sz="0" w:space="0" w:color="auto"/>
                                                                            <w:bottom w:val="none" w:sz="0" w:space="0" w:color="auto"/>
                                                                            <w:right w:val="none" w:sz="0" w:space="0" w:color="auto"/>
                                                                          </w:divBdr>
                                                                        </w:div>
                                                                        <w:div w:id="553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42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3/595/20180401" TargetMode="External"/><Relationship Id="rId18" Type="http://schemas.openxmlformats.org/officeDocument/2006/relationships/hyperlink" Target="https://www.slov-lex.sk/pravne-predpisy/SK/ZZ/2003/595/20180401" TargetMode="External"/><Relationship Id="rId26" Type="http://schemas.openxmlformats.org/officeDocument/2006/relationships/hyperlink" Target="https://www.slov-lex.sk/pravne-predpisy/SK/ZZ/2003/595/20180401" TargetMode="External"/><Relationship Id="rId39" Type="http://schemas.openxmlformats.org/officeDocument/2006/relationships/hyperlink" Target="https://www.slov-lex.sk/pravne-predpisy/SK/ZZ/2003/595/20180501" TargetMode="External"/><Relationship Id="rId21" Type="http://schemas.openxmlformats.org/officeDocument/2006/relationships/hyperlink" Target="https://www.slov-lex.sk/pravne-predpisy/SK/ZZ/2003/595/20180401" TargetMode="External"/><Relationship Id="rId34" Type="http://schemas.openxmlformats.org/officeDocument/2006/relationships/hyperlink" Target="https://www.slov-lex.sk/pravne-predpisy/SK/ZZ/2003/595/20180401" TargetMode="External"/><Relationship Id="rId42" Type="http://schemas.openxmlformats.org/officeDocument/2006/relationships/hyperlink" Target="https://www.slov-lex.sk/pravne-predpisy/SK/ZZ/2003/595/20180401" TargetMode="External"/><Relationship Id="rId47" Type="http://schemas.openxmlformats.org/officeDocument/2006/relationships/hyperlink" Target="https://www.slov-lex.sk/pravne-predpisy/SK/ZZ/2003/595/20180401" TargetMode="External"/><Relationship Id="rId50" Type="http://schemas.openxmlformats.org/officeDocument/2006/relationships/hyperlink" Target="https://www.slov-lex.sk/pravne-predpisy/SK/ZZ/2003/595/20180501" TargetMode="External"/><Relationship Id="rId55" Type="http://schemas.openxmlformats.org/officeDocument/2006/relationships/hyperlink" Target="https://www.slov-lex.sk/pravne-predpisy/SK/ZZ/2003/595/20180401" TargetMode="External"/><Relationship Id="rId7" Type="http://schemas.openxmlformats.org/officeDocument/2006/relationships/endnotes" Target="endnotes.xml"/><Relationship Id="rId12" Type="http://schemas.openxmlformats.org/officeDocument/2006/relationships/hyperlink" Target="https://www.slov-lex.sk/pravne-predpisy/SK/ZZ/2003/595/20180401" TargetMode="External"/><Relationship Id="rId17" Type="http://schemas.openxmlformats.org/officeDocument/2006/relationships/hyperlink" Target="https://www.slov-lex.sk/pravne-predpisy/SK/ZZ/2003/595/20180401" TargetMode="External"/><Relationship Id="rId25" Type="http://schemas.openxmlformats.org/officeDocument/2006/relationships/hyperlink" Target="https://www.slov-lex.sk/pravne-predpisy/SK/ZZ/2003/595/20180401" TargetMode="External"/><Relationship Id="rId33" Type="http://schemas.openxmlformats.org/officeDocument/2006/relationships/hyperlink" Target="https://www.slov-lex.sk/pravne-predpisy/SK/ZZ/2003/595/20180401" TargetMode="External"/><Relationship Id="rId38" Type="http://schemas.openxmlformats.org/officeDocument/2006/relationships/hyperlink" Target="https://www.slov-lex.sk/pravne-predpisy/SK/ZZ/2003/595/20180501" TargetMode="External"/><Relationship Id="rId46" Type="http://schemas.openxmlformats.org/officeDocument/2006/relationships/hyperlink" Target="https://www.slov-lex.sk/pravne-predpisy/SK/ZZ/2003/595/20180401"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2003/595/20180401" TargetMode="External"/><Relationship Id="rId20" Type="http://schemas.openxmlformats.org/officeDocument/2006/relationships/hyperlink" Target="https://www.slov-lex.sk/pravne-predpisy/SK/ZZ/2003/595/20180501" TargetMode="External"/><Relationship Id="rId29" Type="http://schemas.openxmlformats.org/officeDocument/2006/relationships/hyperlink" Target="https://www.slov-lex.sk/pravne-predpisy/SK/ZZ/2003/595/20180401" TargetMode="External"/><Relationship Id="rId41" Type="http://schemas.openxmlformats.org/officeDocument/2006/relationships/hyperlink" Target="https://www.slov-lex.sk/pravne-predpisy/SK/ZZ/2003/595/20180401" TargetMode="External"/><Relationship Id="rId54" Type="http://schemas.openxmlformats.org/officeDocument/2006/relationships/hyperlink" Target="https://www.slov-lex.sk/pravne-predpisy/SK/ZZ/2003/595/2018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3/595/20180401" TargetMode="External"/><Relationship Id="rId24" Type="http://schemas.openxmlformats.org/officeDocument/2006/relationships/hyperlink" Target="https://www.slov-lex.sk/pravne-predpisy/SK/ZZ/2003/595/20180401" TargetMode="External"/><Relationship Id="rId32" Type="http://schemas.openxmlformats.org/officeDocument/2006/relationships/hyperlink" Target="https://www.slov-lex.sk/pravne-predpisy/SK/ZZ/2003/595/20180401" TargetMode="External"/><Relationship Id="rId37" Type="http://schemas.openxmlformats.org/officeDocument/2006/relationships/hyperlink" Target="https://www.slov-lex.sk/pravne-predpisy/SK/ZZ/2003/595/20180401" TargetMode="External"/><Relationship Id="rId40" Type="http://schemas.openxmlformats.org/officeDocument/2006/relationships/hyperlink" Target="https://www.slov-lex.sk/pravne-predpisy/SK/ZZ/2003/595/20180501" TargetMode="External"/><Relationship Id="rId45" Type="http://schemas.openxmlformats.org/officeDocument/2006/relationships/hyperlink" Target="https://www.slov-lex.sk/pravne-predpisy/SK/ZZ/2003/595/20180401" TargetMode="External"/><Relationship Id="rId53" Type="http://schemas.openxmlformats.org/officeDocument/2006/relationships/hyperlink" Target="https://www.slov-lex.sk/pravne-predpisy/SK/ZZ/2003/595/20180401"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lov-lex.sk/pravne-predpisy/SK/ZZ/2003/595/20180401" TargetMode="External"/><Relationship Id="rId23" Type="http://schemas.openxmlformats.org/officeDocument/2006/relationships/hyperlink" Target="https://www.slov-lex.sk/pravne-predpisy/SK/ZZ/2003/595/20180501" TargetMode="External"/><Relationship Id="rId28" Type="http://schemas.openxmlformats.org/officeDocument/2006/relationships/hyperlink" Target="https://www.slov-lex.sk/pravne-predpisy/SK/ZZ/2003/595/20180401" TargetMode="External"/><Relationship Id="rId36" Type="http://schemas.openxmlformats.org/officeDocument/2006/relationships/hyperlink" Target="https://www.slov-lex.sk/pravne-predpisy/SK/ZZ/2003/595/20180401" TargetMode="External"/><Relationship Id="rId49" Type="http://schemas.openxmlformats.org/officeDocument/2006/relationships/hyperlink" Target="https://www.slov-lex.sk/pravne-predpisy/SK/ZZ/2003/595/20180501" TargetMode="External"/><Relationship Id="rId57" Type="http://schemas.openxmlformats.org/officeDocument/2006/relationships/hyperlink" Target="https://www.slov-lex.sk/pravne-predpisy/SK/ZZ/2003/595/20180401" TargetMode="External"/><Relationship Id="rId10" Type="http://schemas.openxmlformats.org/officeDocument/2006/relationships/hyperlink" Target="https://www.slov-lex.sk/pravne-predpisy/SK/ZZ/2003/595/20180401" TargetMode="External"/><Relationship Id="rId19" Type="http://schemas.openxmlformats.org/officeDocument/2006/relationships/hyperlink" Target="https://www.slov-lex.sk/pravne-predpisy/SK/ZZ/2003/595/20180401" TargetMode="External"/><Relationship Id="rId31" Type="http://schemas.openxmlformats.org/officeDocument/2006/relationships/hyperlink" Target="https://www.slov-lex.sk/pravne-predpisy/SK/ZZ/2003/595/20180401" TargetMode="External"/><Relationship Id="rId44" Type="http://schemas.openxmlformats.org/officeDocument/2006/relationships/hyperlink" Target="https://www.slov-lex.sk/pravne-predpisy/SK/ZZ/2003/595/20180401" TargetMode="External"/><Relationship Id="rId52" Type="http://schemas.openxmlformats.org/officeDocument/2006/relationships/hyperlink" Target="https://www.slov-lex.sk/pravne-predpisy/SK/ZZ/2003/595/2018040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pravne-predpisy/SK/ZZ/2003/595/20180401" TargetMode="External"/><Relationship Id="rId14" Type="http://schemas.openxmlformats.org/officeDocument/2006/relationships/hyperlink" Target="https://www.slov-lex.sk/pravne-predpisy/SK/ZZ/2003/595/20180401" TargetMode="External"/><Relationship Id="rId22" Type="http://schemas.openxmlformats.org/officeDocument/2006/relationships/hyperlink" Target="https://www.slov-lex.sk/pravne-predpisy/SK/ZZ/2003/595/20180401" TargetMode="External"/><Relationship Id="rId27" Type="http://schemas.openxmlformats.org/officeDocument/2006/relationships/hyperlink" Target="https://www.slov-lex.sk/pravne-predpisy/SK/ZZ/2003/595/20180401" TargetMode="External"/><Relationship Id="rId30" Type="http://schemas.openxmlformats.org/officeDocument/2006/relationships/hyperlink" Target="https://www.slov-lex.sk/pravne-predpisy/SK/ZZ/2003/595/20180401" TargetMode="External"/><Relationship Id="rId35" Type="http://schemas.openxmlformats.org/officeDocument/2006/relationships/hyperlink" Target="https://www.slov-lex.sk/pravne-predpisy/SK/ZZ/2003/595/20180401" TargetMode="External"/><Relationship Id="rId43" Type="http://schemas.openxmlformats.org/officeDocument/2006/relationships/hyperlink" Target="https://www.slov-lex.sk/pravne-predpisy/SK/ZZ/2003/595/20180401" TargetMode="External"/><Relationship Id="rId48" Type="http://schemas.openxmlformats.org/officeDocument/2006/relationships/hyperlink" Target="https://www.slov-lex.sk/pravne-predpisy/SK/ZZ/2003/595/20180501" TargetMode="External"/><Relationship Id="rId56" Type="http://schemas.openxmlformats.org/officeDocument/2006/relationships/hyperlink" Target="https://www.slov-lex.sk/pravne-predpisy/SK/ZZ/2003/595/20180401" TargetMode="External"/><Relationship Id="rId8" Type="http://schemas.openxmlformats.org/officeDocument/2006/relationships/hyperlink" Target="https://www.slov-lex.sk/pravne-predpisy/SK/ZZ/2003/595/20180401" TargetMode="External"/><Relationship Id="rId51" Type="http://schemas.openxmlformats.org/officeDocument/2006/relationships/hyperlink" Target="https://www.slov-lex.sk/pravne-predpisy/SK/ZZ/2003/595/2018040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59FC-5FEB-4C2D-8B81-73A74104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3987</Words>
  <Characters>22726</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Maťka</dc:creator>
  <cp:keywords/>
  <dc:description/>
  <cp:lastModifiedBy>Pčolinská, Adriana (asistent)</cp:lastModifiedBy>
  <cp:revision>10</cp:revision>
  <cp:lastPrinted>2019-11-08T10:05:00Z</cp:lastPrinted>
  <dcterms:created xsi:type="dcterms:W3CDTF">2019-11-05T14:04:00Z</dcterms:created>
  <dcterms:modified xsi:type="dcterms:W3CDTF">2019-11-08T10:07:00Z</dcterms:modified>
</cp:coreProperties>
</file>