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F5" w:rsidRPr="00E95FD4" w:rsidRDefault="00B77BF5" w:rsidP="00062182">
      <w:pPr>
        <w:pStyle w:val="Normlnywebov"/>
        <w:spacing w:before="0" w:after="0" w:line="276" w:lineRule="auto"/>
        <w:jc w:val="center"/>
        <w:rPr>
          <w:rFonts w:cs="Times New Roman"/>
          <w:b/>
          <w:bCs/>
          <w:caps/>
          <w:spacing w:val="30"/>
        </w:rPr>
      </w:pPr>
      <w:r>
        <w:rPr>
          <w:rFonts w:cs="Times New Roman"/>
          <w:color w:val="000000"/>
          <w:lang w:eastAsia="en-US"/>
        </w:rPr>
        <w:t xml:space="preserve">   </w:t>
      </w:r>
      <w:r w:rsidRPr="00E95FD4">
        <w:rPr>
          <w:rFonts w:cs="Times New Roman"/>
          <w:b/>
          <w:bCs/>
          <w:caps/>
          <w:spacing w:val="30"/>
        </w:rPr>
        <w:t>Dôvodová správa</w:t>
      </w:r>
    </w:p>
    <w:p w:rsidR="00B77BF5" w:rsidRPr="00E95FD4" w:rsidRDefault="00B77BF5" w:rsidP="00062182">
      <w:pPr>
        <w:pStyle w:val="Nadpis1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7BF5" w:rsidRPr="00E95FD4" w:rsidRDefault="00B77BF5" w:rsidP="00062182">
      <w:pPr>
        <w:pStyle w:val="Nadpis1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FD4">
        <w:rPr>
          <w:rFonts w:ascii="Times New Roman" w:hAnsi="Times New Roman" w:cs="Times New Roman"/>
          <w:sz w:val="24"/>
          <w:szCs w:val="24"/>
        </w:rPr>
        <w:t>A. Všeobecná časť</w:t>
      </w:r>
    </w:p>
    <w:p w:rsidR="00B77BF5" w:rsidRDefault="00B77BF5" w:rsidP="00062182">
      <w:pPr>
        <w:spacing w:line="276" w:lineRule="auto"/>
        <w:ind w:firstLine="709"/>
        <w:jc w:val="both"/>
        <w:rPr>
          <w:rFonts w:cs="Times New Roman"/>
        </w:rPr>
      </w:pPr>
    </w:p>
    <w:p w:rsidR="00B77BF5" w:rsidRDefault="00B77BF5" w:rsidP="00062182">
      <w:pPr>
        <w:spacing w:line="276" w:lineRule="auto"/>
        <w:ind w:firstLine="708"/>
        <w:jc w:val="both"/>
        <w:rPr>
          <w:rFonts w:cs="Times New Roman"/>
        </w:rPr>
      </w:pPr>
      <w:r w:rsidRPr="00167527">
        <w:rPr>
          <w:rFonts w:cs="Times New Roman"/>
        </w:rPr>
        <w:t>Návrh zákona</w:t>
      </w:r>
      <w:r w:rsidR="00465BC6">
        <w:rPr>
          <w:rFonts w:cs="Times New Roman"/>
        </w:rPr>
        <w:t xml:space="preserve"> o 13. dôchodku a o zmene a doplnení niektorých zákonov </w:t>
      </w:r>
      <w:r w:rsidRPr="00E95FD4">
        <w:rPr>
          <w:rFonts w:cs="Times New Roman"/>
        </w:rPr>
        <w:t xml:space="preserve"> (ďalej len „návrh zákona“) predkladá do legislatívneho procesu skupina poslancov Národnej rady Slovenskej republiky</w:t>
      </w:r>
      <w:r w:rsidR="007D523D">
        <w:rPr>
          <w:rFonts w:cs="Times New Roman"/>
        </w:rPr>
        <w:t xml:space="preserve"> </w:t>
      </w:r>
      <w:r w:rsidR="009622D2">
        <w:rPr>
          <w:rFonts w:cs="Times New Roman"/>
        </w:rPr>
        <w:t>Petra KRIŠTÚFKOVÁ</w:t>
      </w:r>
      <w:r w:rsidR="009622D2">
        <w:rPr>
          <w:rFonts w:cs="Times New Roman"/>
        </w:rPr>
        <w:t xml:space="preserve">, </w:t>
      </w:r>
      <w:r w:rsidR="00704D21">
        <w:rPr>
          <w:rFonts w:cs="Times New Roman"/>
        </w:rPr>
        <w:t xml:space="preserve"> </w:t>
      </w:r>
      <w:r w:rsidR="007D523D">
        <w:rPr>
          <w:rFonts w:cs="Times New Roman"/>
        </w:rPr>
        <w:t xml:space="preserve">Boris KOLLÁR, </w:t>
      </w:r>
      <w:r>
        <w:rPr>
          <w:rFonts w:cs="Times New Roman"/>
        </w:rPr>
        <w:t>Milan KRAJNIAK,</w:t>
      </w:r>
      <w:r w:rsidR="007D523D">
        <w:rPr>
          <w:rFonts w:cs="Times New Roman"/>
        </w:rPr>
        <w:t xml:space="preserve"> </w:t>
      </w:r>
      <w:bookmarkStart w:id="0" w:name="_GoBack"/>
      <w:bookmarkEnd w:id="0"/>
      <w:r w:rsidR="007D523D">
        <w:rPr>
          <w:rFonts w:cs="Times New Roman"/>
        </w:rPr>
        <w:t xml:space="preserve"> </w:t>
      </w:r>
      <w:r>
        <w:rPr>
          <w:rFonts w:cs="Times New Roman"/>
        </w:rPr>
        <w:t xml:space="preserve"> Peter PČOLINSKÝ, Adriana PČOLINSKÁ</w:t>
      </w:r>
      <w:r w:rsidR="00074073">
        <w:rPr>
          <w:rFonts w:cs="Times New Roman"/>
        </w:rPr>
        <w:t xml:space="preserve">, </w:t>
      </w:r>
      <w:r w:rsidR="00074073">
        <w:t xml:space="preserve">Zuzana </w:t>
      </w:r>
      <w:r w:rsidR="00074073">
        <w:rPr>
          <w:caps/>
        </w:rPr>
        <w:t>ŠEBOVÁ, P</w:t>
      </w:r>
      <w:r w:rsidR="00074073" w:rsidRPr="00074073">
        <w:rPr>
          <w:kern w:val="24"/>
        </w:rPr>
        <w:t>eter</w:t>
      </w:r>
      <w:r w:rsidR="00074073">
        <w:rPr>
          <w:caps/>
        </w:rPr>
        <w:t xml:space="preserve"> ŠTARCHOŇ</w:t>
      </w:r>
      <w:r w:rsidR="007D523D">
        <w:rPr>
          <w:rFonts w:cs="Times New Roman"/>
        </w:rPr>
        <w:t>, Ľudovít GOGA</w:t>
      </w:r>
      <w:r w:rsidR="00A20FBE">
        <w:rPr>
          <w:rFonts w:cs="Times New Roman"/>
        </w:rPr>
        <w:t>, Jozef LUKÁČ</w:t>
      </w:r>
      <w:r w:rsidR="007D523D">
        <w:rPr>
          <w:rFonts w:cs="Times New Roman"/>
        </w:rPr>
        <w:t xml:space="preserve">. </w:t>
      </w:r>
    </w:p>
    <w:p w:rsidR="00557774" w:rsidRPr="003B4A98" w:rsidRDefault="00167527" w:rsidP="00062182">
      <w:pPr>
        <w:spacing w:before="120" w:line="276" w:lineRule="auto"/>
        <w:ind w:firstLine="708"/>
        <w:jc w:val="both"/>
        <w:rPr>
          <w:rFonts w:cs="Times New Roman"/>
        </w:rPr>
      </w:pPr>
      <w:r w:rsidRPr="003B4A98">
        <w:rPr>
          <w:rFonts w:cs="Times New Roman"/>
        </w:rPr>
        <w:t>Cieľom návrhu zákona je</w:t>
      </w:r>
      <w:r w:rsidR="003B4A98">
        <w:rPr>
          <w:rFonts w:cs="Times New Roman"/>
        </w:rPr>
        <w:t xml:space="preserve"> predovšetkým </w:t>
      </w:r>
      <w:r w:rsidRPr="003B4A98">
        <w:rPr>
          <w:rFonts w:cs="Times New Roman"/>
        </w:rPr>
        <w:t xml:space="preserve"> </w:t>
      </w:r>
      <w:r w:rsidR="003B4A98">
        <w:rPr>
          <w:rFonts w:cs="Times New Roman"/>
        </w:rPr>
        <w:t xml:space="preserve">pomôcť dôchodcom </w:t>
      </w:r>
      <w:r w:rsidR="00D61EEF">
        <w:rPr>
          <w:rFonts w:cs="Times New Roman"/>
        </w:rPr>
        <w:t xml:space="preserve"> v ich neľahkej životnej situácii a s</w:t>
      </w:r>
      <w:r w:rsidRPr="003B4A98">
        <w:rPr>
          <w:rFonts w:cs="Times New Roman"/>
        </w:rPr>
        <w:t xml:space="preserve">tanoviť podmienky pre vyplácanie 13. dôchodku pre </w:t>
      </w:r>
      <w:r w:rsidR="00CC3423" w:rsidRPr="003B4A98">
        <w:rPr>
          <w:rFonts w:cs="Times New Roman"/>
        </w:rPr>
        <w:t xml:space="preserve"> poberateľov</w:t>
      </w:r>
      <w:r w:rsidRPr="003B4A98">
        <w:rPr>
          <w:rFonts w:cs="Times New Roman"/>
        </w:rPr>
        <w:t xml:space="preserve"> </w:t>
      </w:r>
      <w:r w:rsidR="00CC3423" w:rsidRPr="003B4A98">
        <w:rPr>
          <w:rFonts w:cs="Times New Roman"/>
        </w:rPr>
        <w:t>starobného dôchodku, invalidného dôchodku alebo sociálneho dôchodku vyplácaného Sociálnou poisťovňou a poberateľovi dôchodku poskytovaného zo sociálneho zabezpečenia policajtov a vojakov priznaného podľa všeobecných predpisov o sociálnom zabezpečení vyplácaného</w:t>
      </w:r>
      <w:r w:rsidR="00557774" w:rsidRPr="003B4A98">
        <w:rPr>
          <w:rFonts w:cs="Times New Roman"/>
        </w:rPr>
        <w:t xml:space="preserve"> úradmi </w:t>
      </w:r>
      <w:r w:rsidR="00CC3423" w:rsidRPr="003B4A98">
        <w:rPr>
          <w:rFonts w:cs="Times New Roman"/>
        </w:rPr>
        <w:t xml:space="preserve"> prísl</w:t>
      </w:r>
      <w:r w:rsidR="00557774" w:rsidRPr="003B4A98">
        <w:rPr>
          <w:rFonts w:cs="Times New Roman"/>
        </w:rPr>
        <w:t>ušný</w:t>
      </w:r>
      <w:r w:rsidR="00465BC6">
        <w:rPr>
          <w:rFonts w:cs="Times New Roman"/>
        </w:rPr>
        <w:t>ch</w:t>
      </w:r>
      <w:r w:rsidR="00557774" w:rsidRPr="003B4A98">
        <w:rPr>
          <w:rFonts w:cs="Times New Roman"/>
        </w:rPr>
        <w:t xml:space="preserve">  rezortov</w:t>
      </w:r>
      <w:r w:rsidR="00CC3423" w:rsidRPr="003B4A98">
        <w:rPr>
          <w:rFonts w:cs="Times New Roman"/>
        </w:rPr>
        <w:t xml:space="preserve"> a to v splátke dôchodku splatnej v decembri kalendárneho roka</w:t>
      </w:r>
      <w:r w:rsidR="00557774" w:rsidRPr="003B4A98">
        <w:rPr>
          <w:rFonts w:cs="Times New Roman"/>
        </w:rPr>
        <w:t xml:space="preserve">. </w:t>
      </w:r>
      <w:r w:rsidR="003B4A98">
        <w:rPr>
          <w:rFonts w:cs="Times New Roman"/>
        </w:rPr>
        <w:t xml:space="preserve">Suma </w:t>
      </w:r>
      <w:r w:rsidR="00557774" w:rsidRPr="003B4A98">
        <w:rPr>
          <w:rFonts w:cs="Times New Roman"/>
        </w:rPr>
        <w:t>13. dôchodku</w:t>
      </w:r>
      <w:r w:rsidR="003B4A98">
        <w:rPr>
          <w:rFonts w:cs="Times New Roman"/>
        </w:rPr>
        <w:t xml:space="preserve"> sa navrhuje</w:t>
      </w:r>
      <w:r w:rsidR="00557774" w:rsidRPr="003B4A98">
        <w:rPr>
          <w:rFonts w:cs="Times New Roman"/>
        </w:rPr>
        <w:t xml:space="preserve"> </w:t>
      </w:r>
      <w:r w:rsidR="00CC3423" w:rsidRPr="003B4A98">
        <w:rPr>
          <w:rFonts w:cs="Times New Roman"/>
        </w:rPr>
        <w:t>stanoviť diferencovane, a to v závislosti od sumy dôchodku alebo úhrnu súm dôchodkov</w:t>
      </w:r>
      <w:r w:rsidR="00557774" w:rsidRPr="003B4A98">
        <w:rPr>
          <w:rFonts w:cs="Times New Roman"/>
        </w:rPr>
        <w:t>. V</w:t>
      </w:r>
      <w:r w:rsidR="003B4A98">
        <w:rPr>
          <w:rFonts w:cs="Times New Roman"/>
        </w:rPr>
        <w:t> </w:t>
      </w:r>
      <w:r w:rsidR="00557774" w:rsidRPr="003B4A98">
        <w:rPr>
          <w:rFonts w:cs="Times New Roman"/>
        </w:rPr>
        <w:t>prípade</w:t>
      </w:r>
      <w:r w:rsidR="003B4A98">
        <w:rPr>
          <w:rFonts w:cs="Times New Roman"/>
        </w:rPr>
        <w:t>,</w:t>
      </w:r>
      <w:r w:rsidR="003B4A98" w:rsidRPr="003B4A98">
        <w:rPr>
          <w:rFonts w:cs="Times New Roman"/>
        </w:rPr>
        <w:t xml:space="preserve"> ak je dôchodok alebo suma viacerých dôchodkov</w:t>
      </w:r>
      <w:r w:rsidR="00557774" w:rsidRPr="003B4A98">
        <w:rPr>
          <w:rFonts w:cs="Times New Roman"/>
        </w:rPr>
        <w:t>:</w:t>
      </w:r>
    </w:p>
    <w:p w:rsidR="00557774" w:rsidRPr="003B4A98" w:rsidRDefault="00557774" w:rsidP="00062182">
      <w:pPr>
        <w:pStyle w:val="Odsekzoznamu"/>
        <w:numPr>
          <w:ilvl w:val="0"/>
          <w:numId w:val="3"/>
        </w:numPr>
        <w:spacing w:before="120" w:line="276" w:lineRule="auto"/>
        <w:ind w:left="426" w:hanging="426"/>
        <w:jc w:val="both"/>
        <w:rPr>
          <w:rFonts w:cs="Times New Roman"/>
          <w:szCs w:val="24"/>
        </w:rPr>
      </w:pPr>
      <w:r w:rsidRPr="003B4A98">
        <w:rPr>
          <w:rFonts w:cs="Times New Roman"/>
          <w:szCs w:val="24"/>
        </w:rPr>
        <w:t>nižšia ako životné minimum</w:t>
      </w:r>
      <w:r w:rsidR="003B4A98">
        <w:rPr>
          <w:rFonts w:cs="Times New Roman"/>
          <w:szCs w:val="24"/>
        </w:rPr>
        <w:t>,</w:t>
      </w:r>
      <w:r w:rsidRPr="003B4A98">
        <w:rPr>
          <w:rFonts w:cs="Times New Roman"/>
          <w:szCs w:val="24"/>
        </w:rPr>
        <w:t xml:space="preserve"> navrhuje sa tejto skupine dôchodcov vyplatiť 13. dôchodok vo výške minimálnej mzdy;</w:t>
      </w:r>
    </w:p>
    <w:p w:rsidR="00557774" w:rsidRPr="003B4A98" w:rsidRDefault="00557774" w:rsidP="00062182">
      <w:pPr>
        <w:pStyle w:val="Odsekzoznamu"/>
        <w:numPr>
          <w:ilvl w:val="0"/>
          <w:numId w:val="3"/>
        </w:numPr>
        <w:spacing w:before="120" w:line="276" w:lineRule="auto"/>
        <w:ind w:left="426" w:hanging="426"/>
        <w:jc w:val="both"/>
        <w:rPr>
          <w:rFonts w:cs="Times New Roman"/>
          <w:szCs w:val="24"/>
        </w:rPr>
      </w:pPr>
      <w:r w:rsidRPr="003B4A98">
        <w:rPr>
          <w:rFonts w:cs="Times New Roman"/>
          <w:szCs w:val="24"/>
        </w:rPr>
        <w:t xml:space="preserve">vyššia ako životné minimum, navrhuje sa </w:t>
      </w:r>
      <w:r w:rsidR="003B4A98" w:rsidRPr="003B4A98">
        <w:rPr>
          <w:rFonts w:cs="Times New Roman"/>
          <w:szCs w:val="24"/>
        </w:rPr>
        <w:t>tejto skupine dôchodcov vyplatiť 13. dôchodok vypočítaný podľa stanoveného vzorca (13. dôchodok sa bude rovnať sume minimálnej mzdy zníženej o koeficient 0,18 vynásobený rozdielom medzi dôchodkom a životným minimom).</w:t>
      </w:r>
    </w:p>
    <w:p w:rsidR="00062182" w:rsidRDefault="00062182" w:rsidP="00062182">
      <w:pPr>
        <w:spacing w:before="120" w:line="276" w:lineRule="auto"/>
        <w:ind w:firstLine="708"/>
        <w:jc w:val="both"/>
        <w:rPr>
          <w:rFonts w:cs="Times New Roman"/>
        </w:rPr>
      </w:pPr>
    </w:p>
    <w:p w:rsidR="00557774" w:rsidRDefault="003B4A98" w:rsidP="00062182">
      <w:pPr>
        <w:spacing w:before="120"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Z uvedeného vyplýva, že návrh zákona vychádza z transformácie súčasne platného zákona č. 592/2006 Z. z. o poskytovaní vianočného príspevku niektorým poberateľom dôchodku a o doplnení niektorých zákonov  v znení neskorších predpisov s tým rozdielom, že poberateľ dôchodku bude mať na 13. dôchodok zákonný nárok. Zároveň sa stano</w:t>
      </w:r>
      <w:r w:rsidR="00D61EEF">
        <w:rPr>
          <w:rFonts w:cs="Times New Roman"/>
        </w:rPr>
        <w:t xml:space="preserve">vujú jasné pravidlá pre výpočet 13. dôchodku  tak, aby najviac pomohli dôchodcom s najnižšími dôchodkami. </w:t>
      </w:r>
    </w:p>
    <w:p w:rsidR="00062182" w:rsidRDefault="00062182" w:rsidP="0006218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</w:p>
    <w:p w:rsidR="00B77BF5" w:rsidRPr="00E95FD4" w:rsidRDefault="00B77BF5" w:rsidP="0006218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="Times New Roman"/>
        </w:rPr>
      </w:pPr>
      <w:r w:rsidRPr="00E95FD4">
        <w:rPr>
          <w:rFonts w:cs="Times New Roman"/>
        </w:rPr>
        <w:t>Predkladaný návrh zákona b</w:t>
      </w:r>
      <w:r>
        <w:rPr>
          <w:rFonts w:cs="Times New Roman"/>
        </w:rPr>
        <w:t>ude ma</w:t>
      </w:r>
      <w:r w:rsidRPr="00E95FD4">
        <w:rPr>
          <w:rFonts w:cs="Times New Roman"/>
        </w:rPr>
        <w:t xml:space="preserve">ť </w:t>
      </w:r>
      <w:r>
        <w:rPr>
          <w:rFonts w:cs="Times New Roman"/>
        </w:rPr>
        <w:t>nepriaznivý</w:t>
      </w:r>
      <w:r w:rsidRPr="00E95FD4">
        <w:rPr>
          <w:rFonts w:cs="Times New Roman"/>
        </w:rPr>
        <w:t xml:space="preserve"> dopad na rozpočet verejnej správy</w:t>
      </w:r>
      <w:r w:rsidR="003B1E64">
        <w:rPr>
          <w:rFonts w:cs="Times New Roman"/>
        </w:rPr>
        <w:t xml:space="preserve">, </w:t>
      </w:r>
      <w:r w:rsidRPr="00E95FD4">
        <w:rPr>
          <w:rFonts w:cs="Times New Roman"/>
        </w:rPr>
        <w:t xml:space="preserve">   bude mať pozitívne sociálne vplyvy (hospodárenie obyvateľstva)</w:t>
      </w:r>
      <w:r w:rsidR="00062182">
        <w:rPr>
          <w:rFonts w:cs="Times New Roman"/>
        </w:rPr>
        <w:t xml:space="preserve"> </w:t>
      </w:r>
      <w:r w:rsidR="00062182" w:rsidRPr="00062182">
        <w:rPr>
          <w:rFonts w:eastAsia="Times New Roman" w:cs="Times New Roman"/>
          <w:color w:val="000000"/>
          <w:kern w:val="0"/>
          <w:lang w:eastAsia="en-US" w:bidi="ar-SA"/>
        </w:rPr>
        <w:t xml:space="preserve">a  </w:t>
      </w:r>
      <w:r w:rsidR="00062182" w:rsidRPr="00062182">
        <w:rPr>
          <w:rFonts w:eastAsia="Times New Roman" w:cs="Times New Roman"/>
          <w:kern w:val="0"/>
          <w:lang w:eastAsia="en-US" w:bidi="ar-SA"/>
        </w:rPr>
        <w:t xml:space="preserve">vplyv  na manželstvo, rodičovstvo a rodinu, </w:t>
      </w:r>
      <w:r w:rsidR="00062182" w:rsidRPr="00062182">
        <w:rPr>
          <w:rFonts w:eastAsia="Times New Roman" w:cs="Times New Roman"/>
          <w:color w:val="000000"/>
          <w:kern w:val="0"/>
          <w:lang w:eastAsia="en-US" w:bidi="ar-SA"/>
        </w:rPr>
        <w:t xml:space="preserve"> </w:t>
      </w:r>
      <w:r w:rsidR="00252D40">
        <w:rPr>
          <w:rFonts w:cs="Times New Roman"/>
        </w:rPr>
        <w:t xml:space="preserve"> nebude mať </w:t>
      </w:r>
      <w:r w:rsidR="003B1E64">
        <w:rPr>
          <w:rFonts w:cs="Times New Roman"/>
        </w:rPr>
        <w:t xml:space="preserve">vplyv </w:t>
      </w:r>
      <w:r w:rsidR="003B1E64" w:rsidRPr="00E95FD4">
        <w:rPr>
          <w:rFonts w:cs="Times New Roman"/>
        </w:rPr>
        <w:t>na podnikateľské prostredie</w:t>
      </w:r>
      <w:r w:rsidR="003B1E64">
        <w:rPr>
          <w:rFonts w:cs="Times New Roman"/>
        </w:rPr>
        <w:t xml:space="preserve">, </w:t>
      </w:r>
      <w:r w:rsidRPr="00E95FD4">
        <w:rPr>
          <w:rFonts w:cs="Times New Roman"/>
        </w:rPr>
        <w:t xml:space="preserve">  nebude</w:t>
      </w:r>
      <w:r w:rsidR="00553452">
        <w:rPr>
          <w:rFonts w:cs="Times New Roman"/>
        </w:rPr>
        <w:t xml:space="preserve"> mať vplyv </w:t>
      </w:r>
      <w:r w:rsidR="00252D40">
        <w:rPr>
          <w:rFonts w:cs="Times New Roman"/>
        </w:rPr>
        <w:t xml:space="preserve">ani </w:t>
      </w:r>
      <w:r w:rsidR="00553452">
        <w:rPr>
          <w:rFonts w:cs="Times New Roman"/>
        </w:rPr>
        <w:t>na životné prostredie</w:t>
      </w:r>
      <w:r w:rsidRPr="00E95FD4">
        <w:rPr>
          <w:rFonts w:cs="Times New Roman"/>
        </w:rPr>
        <w:t xml:space="preserve"> a informatizáciu spoločnosti.</w:t>
      </w:r>
      <w:r>
        <w:rPr>
          <w:rFonts w:cs="Times New Roman"/>
        </w:rPr>
        <w:t xml:space="preserve"> </w:t>
      </w:r>
    </w:p>
    <w:p w:rsidR="00B77BF5" w:rsidRDefault="00B77BF5" w:rsidP="00062182">
      <w:pPr>
        <w:pStyle w:val="Normlnywebov"/>
        <w:spacing w:before="0" w:after="0" w:line="276" w:lineRule="auto"/>
        <w:ind w:firstLine="708"/>
        <w:jc w:val="both"/>
        <w:rPr>
          <w:rFonts w:cs="Times New Roman"/>
        </w:rPr>
      </w:pPr>
    </w:p>
    <w:p w:rsidR="00B77BF5" w:rsidRPr="00E95FD4" w:rsidRDefault="00B77BF5" w:rsidP="00062182">
      <w:pPr>
        <w:pStyle w:val="Normlnywebov"/>
        <w:spacing w:before="0" w:after="0" w:line="276" w:lineRule="auto"/>
        <w:ind w:firstLine="708"/>
        <w:jc w:val="both"/>
        <w:rPr>
          <w:rFonts w:cs="Times New Roman"/>
        </w:rPr>
      </w:pPr>
      <w:r w:rsidRPr="00E95FD4">
        <w:rPr>
          <w:rFonts w:cs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:rsidR="00B77BF5" w:rsidRDefault="00B77BF5" w:rsidP="0006218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957C30" w:rsidRDefault="00957C30" w:rsidP="0006218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D4124E" w:rsidRDefault="00D4124E" w:rsidP="0006218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B77BF5" w:rsidRPr="00957C30" w:rsidRDefault="00B77BF5" w:rsidP="00062182">
      <w:pPr>
        <w:spacing w:before="120" w:line="276" w:lineRule="auto"/>
        <w:jc w:val="both"/>
        <w:rPr>
          <w:rFonts w:cs="Times New Roman"/>
          <w:b/>
        </w:rPr>
      </w:pPr>
      <w:r w:rsidRPr="00957C30">
        <w:rPr>
          <w:rFonts w:cs="Times New Roman"/>
          <w:b/>
        </w:rPr>
        <w:t>B. Osobitná časť</w:t>
      </w:r>
    </w:p>
    <w:p w:rsidR="00B77BF5" w:rsidRPr="00957C30" w:rsidRDefault="00B77BF5" w:rsidP="00062182">
      <w:pPr>
        <w:tabs>
          <w:tab w:val="left" w:pos="6015"/>
        </w:tabs>
        <w:spacing w:before="120" w:line="276" w:lineRule="auto"/>
        <w:jc w:val="both"/>
        <w:rPr>
          <w:rFonts w:cs="Times New Roman"/>
          <w:b/>
        </w:rPr>
      </w:pPr>
      <w:r w:rsidRPr="00957C30">
        <w:rPr>
          <w:rFonts w:cs="Times New Roman"/>
          <w:b/>
        </w:rPr>
        <w:t>K Čl. I</w:t>
      </w:r>
    </w:p>
    <w:p w:rsidR="00957C30" w:rsidRPr="00957C30" w:rsidRDefault="00957C30" w:rsidP="00062182">
      <w:pPr>
        <w:tabs>
          <w:tab w:val="left" w:pos="6015"/>
        </w:tabs>
        <w:spacing w:before="120" w:line="276" w:lineRule="auto"/>
        <w:jc w:val="both"/>
        <w:rPr>
          <w:rFonts w:cs="Times New Roman"/>
          <w:u w:val="single"/>
        </w:rPr>
      </w:pPr>
      <w:r w:rsidRPr="00957C30">
        <w:rPr>
          <w:rFonts w:cs="Times New Roman"/>
          <w:u w:val="single"/>
        </w:rPr>
        <w:t>K bodu 1</w:t>
      </w:r>
    </w:p>
    <w:p w:rsidR="00D61EEF" w:rsidRPr="00957C30" w:rsidRDefault="00D61EEF" w:rsidP="00062182">
      <w:pPr>
        <w:pStyle w:val="Zkladntext"/>
        <w:spacing w:line="276" w:lineRule="auto"/>
        <w:jc w:val="both"/>
        <w:rPr>
          <w:rFonts w:cs="Times New Roman"/>
          <w:szCs w:val="24"/>
        </w:rPr>
      </w:pPr>
      <w:r w:rsidRPr="00957C30">
        <w:rPr>
          <w:rFonts w:cs="Times New Roman"/>
          <w:szCs w:val="24"/>
        </w:rPr>
        <w:t xml:space="preserve">Navrhuje sa právna úprava poskytovania 13. dôchodku poberateľovi starobného dôchodku, invalidného dôchodku a sociálneho dôchodku, ktoré vypláca Sociálna poisťovňa a poberateľovi dôchodku priznaného podľa všeobecných predpisov o sociálnom zabezpečení (dôchodkovom poistení), ktoré vypláca orgán silových rezortov. </w:t>
      </w:r>
    </w:p>
    <w:p w:rsidR="00D61EEF" w:rsidRPr="00957C30" w:rsidRDefault="00D61EEF" w:rsidP="00062182">
      <w:pPr>
        <w:spacing w:before="120" w:line="276" w:lineRule="auto"/>
        <w:jc w:val="both"/>
        <w:rPr>
          <w:rFonts w:cs="Times New Roman"/>
        </w:rPr>
      </w:pPr>
      <w:r w:rsidRPr="00957C30">
        <w:rPr>
          <w:rFonts w:cs="Times New Roman"/>
        </w:rPr>
        <w:t>Navrhuje sa, aby 13. dôchodok  bol vyplatený v decembri príslušného kalendárneho roka poberateľovi taxatívne určeného dôchodku, ktorý má bydlisko na území Slovenskej republiky. Vyplatenie 13. dôchodku sa navrhuje podmieniť výškou dôchodku, prípadne úhrnom súm dôchodku s pozostalostným dôchodkom, ktorá nepresiahne  sumu určenú percentom z priemernej mesačnej mzdy v hospodárstve Slovenskej republiky. Rozhodujúcou na určenie sumy dôchodku bude jeho suma splatná v decembri kalendárneho roka.</w:t>
      </w:r>
    </w:p>
    <w:p w:rsidR="00D61EEF" w:rsidRPr="00957C30" w:rsidRDefault="00D61EEF" w:rsidP="00062182">
      <w:pPr>
        <w:spacing w:before="120" w:line="276" w:lineRule="auto"/>
        <w:jc w:val="both"/>
        <w:rPr>
          <w:rFonts w:cs="Times New Roman"/>
        </w:rPr>
      </w:pPr>
      <w:r w:rsidRPr="00957C30">
        <w:rPr>
          <w:rFonts w:cs="Times New Roman"/>
        </w:rPr>
        <w:t xml:space="preserve">Navrhuje sa úprava právneho režimu vyplácania </w:t>
      </w:r>
      <w:r w:rsidR="00252D40">
        <w:rPr>
          <w:rFonts w:cs="Times New Roman"/>
        </w:rPr>
        <w:t>13. dôchodku</w:t>
      </w:r>
      <w:r w:rsidRPr="00957C30">
        <w:rPr>
          <w:rFonts w:cs="Times New Roman"/>
        </w:rPr>
        <w:t xml:space="preserve"> v závislosti odo dňa priznania dôchodku a úprava poskytovania </w:t>
      </w:r>
      <w:r w:rsidR="00252D40">
        <w:rPr>
          <w:rFonts w:cs="Times New Roman"/>
        </w:rPr>
        <w:t xml:space="preserve"> 13. dôchodku</w:t>
      </w:r>
      <w:r w:rsidRPr="00957C30">
        <w:rPr>
          <w:rFonts w:cs="Times New Roman"/>
        </w:rPr>
        <w:t>. Vzhľadom na charakter 13. dôchodku sa navrhuje, aby sa nezlučoval s dôchodkom, s ktorým sa vypláca.</w:t>
      </w:r>
    </w:p>
    <w:p w:rsidR="00252D40" w:rsidRDefault="00252D40" w:rsidP="00062182">
      <w:pPr>
        <w:spacing w:before="120" w:line="276" w:lineRule="auto"/>
        <w:jc w:val="both"/>
        <w:rPr>
          <w:rFonts w:cs="Times New Roman"/>
          <w:u w:val="single"/>
        </w:rPr>
      </w:pPr>
    </w:p>
    <w:p w:rsidR="00D61EEF" w:rsidRPr="00957C30" w:rsidRDefault="00957C30" w:rsidP="00062182">
      <w:pPr>
        <w:spacing w:before="120" w:line="276" w:lineRule="auto"/>
        <w:jc w:val="both"/>
        <w:rPr>
          <w:rFonts w:cs="Times New Roman"/>
          <w:u w:val="single"/>
        </w:rPr>
      </w:pPr>
      <w:r w:rsidRPr="00957C30">
        <w:rPr>
          <w:rFonts w:cs="Times New Roman"/>
          <w:u w:val="single"/>
        </w:rPr>
        <w:t>K bodu 2</w:t>
      </w:r>
    </w:p>
    <w:p w:rsidR="00957C30" w:rsidRPr="00957C30" w:rsidRDefault="00957C30" w:rsidP="00062182">
      <w:pPr>
        <w:spacing w:before="120" w:line="276" w:lineRule="auto"/>
        <w:jc w:val="both"/>
        <w:rPr>
          <w:rFonts w:cs="Times New Roman"/>
        </w:rPr>
      </w:pPr>
      <w:r w:rsidRPr="00957C30">
        <w:rPr>
          <w:rFonts w:cs="Times New Roman"/>
        </w:rPr>
        <w:t>Navrhuje sa doplnenie zákona o sociálnom poistení tak, aby náklady súvisiace s poskytovaním 13. dôchodku vyplácaného Sociálnou poisťovňou boli financované z prostriedkov štátneho rozpočtu.</w:t>
      </w:r>
    </w:p>
    <w:p w:rsidR="00957C30" w:rsidRPr="00957C30" w:rsidRDefault="00957C30" w:rsidP="00062182">
      <w:pPr>
        <w:spacing w:before="120" w:line="276" w:lineRule="auto"/>
        <w:jc w:val="both"/>
        <w:rPr>
          <w:rFonts w:cs="Times New Roman"/>
          <w:b/>
          <w:u w:val="single"/>
        </w:rPr>
      </w:pPr>
    </w:p>
    <w:p w:rsidR="00957C30" w:rsidRPr="00957C30" w:rsidRDefault="00957C30" w:rsidP="00062182">
      <w:pPr>
        <w:spacing w:before="120" w:line="276" w:lineRule="auto"/>
        <w:jc w:val="both"/>
        <w:rPr>
          <w:rFonts w:cs="Times New Roman"/>
          <w:b/>
          <w:u w:val="single"/>
        </w:rPr>
      </w:pPr>
      <w:r w:rsidRPr="00957C30">
        <w:rPr>
          <w:rFonts w:cs="Times New Roman"/>
          <w:b/>
          <w:u w:val="single"/>
        </w:rPr>
        <w:t>K Čl. II</w:t>
      </w:r>
    </w:p>
    <w:p w:rsidR="00D61EEF" w:rsidRPr="00957C30" w:rsidRDefault="00957C30" w:rsidP="00062182">
      <w:pPr>
        <w:spacing w:before="120" w:line="276" w:lineRule="auto"/>
        <w:jc w:val="both"/>
        <w:rPr>
          <w:rFonts w:cs="Times New Roman"/>
        </w:rPr>
      </w:pPr>
      <w:r w:rsidRPr="00957C30">
        <w:rPr>
          <w:rFonts w:cs="Times New Roman"/>
        </w:rPr>
        <w:t>Na</w:t>
      </w:r>
      <w:r w:rsidR="00D61EEF" w:rsidRPr="00957C30">
        <w:rPr>
          <w:rFonts w:cs="Times New Roman"/>
        </w:rPr>
        <w:t xml:space="preserve">vrhuje sa doplnenie zákona o sociálnom zabezpečení policajtov a vojakov tak, aby náklady súvisiace s poskytovaním </w:t>
      </w:r>
      <w:r w:rsidRPr="00957C30">
        <w:rPr>
          <w:rFonts w:cs="Times New Roman"/>
        </w:rPr>
        <w:t>13. dôchodku</w:t>
      </w:r>
      <w:r w:rsidR="00D61EEF" w:rsidRPr="00957C30">
        <w:rPr>
          <w:rFonts w:cs="Times New Roman"/>
        </w:rPr>
        <w:t xml:space="preserve"> vyplácaného orgánom silových rezortov boli financované z prostriedkov štátneho rozpočtu.</w:t>
      </w:r>
    </w:p>
    <w:p w:rsidR="00A20FBE" w:rsidRDefault="00A20FBE" w:rsidP="00062182">
      <w:pPr>
        <w:spacing w:before="120" w:line="276" w:lineRule="auto"/>
        <w:jc w:val="both"/>
        <w:rPr>
          <w:rFonts w:cs="Times New Roman"/>
          <w:b/>
          <w:u w:val="single"/>
        </w:rPr>
      </w:pPr>
    </w:p>
    <w:p w:rsidR="00D61EEF" w:rsidRPr="008718B5" w:rsidRDefault="00D61EEF" w:rsidP="00062182">
      <w:pPr>
        <w:spacing w:before="120" w:line="276" w:lineRule="auto"/>
        <w:jc w:val="both"/>
        <w:rPr>
          <w:rFonts w:cs="Times New Roman"/>
          <w:b/>
          <w:u w:val="single"/>
        </w:rPr>
      </w:pPr>
      <w:r w:rsidRPr="008718B5">
        <w:rPr>
          <w:rFonts w:cs="Times New Roman"/>
          <w:b/>
          <w:u w:val="single"/>
        </w:rPr>
        <w:t>K Čl. III</w:t>
      </w:r>
    </w:p>
    <w:p w:rsidR="008718B5" w:rsidRDefault="008718B5" w:rsidP="00062182">
      <w:pPr>
        <w:spacing w:before="120" w:line="276" w:lineRule="auto"/>
        <w:jc w:val="both"/>
        <w:rPr>
          <w:rFonts w:cs="Times New Roman"/>
          <w:b/>
        </w:rPr>
      </w:pPr>
    </w:p>
    <w:p w:rsidR="008718B5" w:rsidRPr="008718B5" w:rsidRDefault="008718B5" w:rsidP="00062182">
      <w:pPr>
        <w:spacing w:before="120" w:line="276" w:lineRule="auto"/>
        <w:jc w:val="both"/>
        <w:rPr>
          <w:rFonts w:cs="Times New Roman"/>
          <w:color w:val="000000" w:themeColor="text1"/>
        </w:rPr>
      </w:pPr>
      <w:r w:rsidRPr="008718B5">
        <w:rPr>
          <w:rFonts w:cs="Times New Roman"/>
          <w:color w:val="000000" w:themeColor="text1"/>
        </w:rPr>
        <w:t>Navrhuje sa doplnenie zákona o sociálnom poistení tak, aby štát poskytoval  finančné prostriedky na osobitný účet Sociálnej poisťovne  na vyplatenie 13. dôchodku  a  na úhradu nákladov  súvisiacich  s jeho výplatou</w:t>
      </w:r>
      <w:r>
        <w:rPr>
          <w:rFonts w:cs="Times New Roman"/>
          <w:color w:val="000000" w:themeColor="text1"/>
        </w:rPr>
        <w:t>.</w:t>
      </w:r>
    </w:p>
    <w:p w:rsidR="008718B5" w:rsidRPr="008718B5" w:rsidRDefault="008718B5" w:rsidP="00062182">
      <w:pPr>
        <w:spacing w:before="120" w:line="276" w:lineRule="auto"/>
        <w:jc w:val="both"/>
        <w:rPr>
          <w:rFonts w:ascii="Helvetica" w:hAnsi="Helvetica"/>
          <w:color w:val="000000" w:themeColor="text1"/>
          <w:sz w:val="21"/>
          <w:szCs w:val="21"/>
        </w:rPr>
      </w:pPr>
    </w:p>
    <w:p w:rsidR="008718B5" w:rsidRPr="008718B5" w:rsidRDefault="008718B5" w:rsidP="008718B5">
      <w:pPr>
        <w:spacing w:before="120" w:line="276" w:lineRule="auto"/>
        <w:jc w:val="both"/>
        <w:rPr>
          <w:rFonts w:cs="Times New Roman"/>
          <w:b/>
          <w:u w:val="single"/>
        </w:rPr>
      </w:pPr>
      <w:r w:rsidRPr="008718B5">
        <w:rPr>
          <w:rFonts w:cs="Times New Roman"/>
          <w:b/>
          <w:u w:val="single"/>
        </w:rPr>
        <w:t>K Čl. IV</w:t>
      </w:r>
    </w:p>
    <w:p w:rsidR="00D61EEF" w:rsidRPr="00957C30" w:rsidRDefault="00D61EEF" w:rsidP="00957C30">
      <w:pPr>
        <w:spacing w:before="120" w:line="276" w:lineRule="auto"/>
        <w:jc w:val="both"/>
        <w:rPr>
          <w:rFonts w:cs="Times New Roman"/>
        </w:rPr>
      </w:pPr>
      <w:r w:rsidRPr="00957C30">
        <w:rPr>
          <w:rFonts w:cs="Times New Roman"/>
        </w:rPr>
        <w:t xml:space="preserve">Navrhuje sa doplnenie zákona o orgánoch štátnej správy v oblasti sociálnych vecí, rodiny a služieb zamestnanosti tak, aby na poskytovanie štátnych sociálnych dávok bol príslušný </w:t>
      </w:r>
      <w:r w:rsidRPr="00957C30">
        <w:rPr>
          <w:rFonts w:cs="Times New Roman"/>
        </w:rPr>
        <w:lastRenderedPageBreak/>
        <w:t>nielen úrad práce, sociálnych vecí a rodiny, ale aj orgán ustanovený osobitným predpisom.</w:t>
      </w:r>
    </w:p>
    <w:p w:rsidR="008718B5" w:rsidRDefault="008718B5" w:rsidP="008718B5">
      <w:pPr>
        <w:pStyle w:val="Nadpis4"/>
        <w:spacing w:before="120" w:line="276" w:lineRule="auto"/>
        <w:rPr>
          <w:rFonts w:ascii="Times New Roman" w:hAnsi="Times New Roman" w:cs="Times New Roman"/>
          <w:b/>
          <w:i w:val="0"/>
          <w:color w:val="000000" w:themeColor="text1"/>
          <w:szCs w:val="24"/>
          <w:u w:val="single"/>
        </w:rPr>
      </w:pPr>
    </w:p>
    <w:p w:rsidR="008718B5" w:rsidRPr="008718B5" w:rsidRDefault="008718B5" w:rsidP="008718B5">
      <w:pPr>
        <w:pStyle w:val="Nadpis4"/>
        <w:spacing w:before="120" w:line="276" w:lineRule="auto"/>
        <w:rPr>
          <w:rFonts w:ascii="Times New Roman" w:hAnsi="Times New Roman" w:cs="Times New Roman"/>
          <w:b/>
          <w:i w:val="0"/>
          <w:color w:val="000000" w:themeColor="text1"/>
          <w:szCs w:val="24"/>
          <w:u w:val="single"/>
        </w:rPr>
      </w:pPr>
      <w:r w:rsidRPr="008718B5">
        <w:rPr>
          <w:rFonts w:ascii="Times New Roman" w:hAnsi="Times New Roman" w:cs="Times New Roman"/>
          <w:b/>
          <w:i w:val="0"/>
          <w:color w:val="000000" w:themeColor="text1"/>
          <w:szCs w:val="24"/>
          <w:u w:val="single"/>
        </w:rPr>
        <w:t>K Čl. V</w:t>
      </w:r>
    </w:p>
    <w:p w:rsidR="00D61EEF" w:rsidRPr="00957C30" w:rsidRDefault="00D61EEF" w:rsidP="00957C30">
      <w:pPr>
        <w:pStyle w:val="Zkladntext2"/>
        <w:spacing w:before="120" w:after="0" w:line="276" w:lineRule="auto"/>
        <w:jc w:val="both"/>
      </w:pPr>
      <w:r w:rsidRPr="00957C30">
        <w:t>Navrhuje sa doplnenie zák</w:t>
      </w:r>
      <w:r w:rsidR="00957C30" w:rsidRPr="00957C30">
        <w:t>ona o životnom minime tak, aby 13. dôchodok</w:t>
      </w:r>
      <w:r w:rsidRPr="00957C30">
        <w:t xml:space="preserve"> bol príjmom, ktorý sa nezapočítava do príjmov na účely určenia súm životného minima.</w:t>
      </w:r>
    </w:p>
    <w:p w:rsidR="008718B5" w:rsidRDefault="008718B5" w:rsidP="008718B5">
      <w:pPr>
        <w:pStyle w:val="Nadpis4"/>
        <w:spacing w:before="120" w:line="276" w:lineRule="auto"/>
        <w:rPr>
          <w:rFonts w:ascii="Times New Roman" w:hAnsi="Times New Roman" w:cs="Times New Roman"/>
          <w:b/>
          <w:i w:val="0"/>
          <w:color w:val="000000" w:themeColor="text1"/>
          <w:szCs w:val="24"/>
          <w:u w:val="single"/>
        </w:rPr>
      </w:pPr>
    </w:p>
    <w:p w:rsidR="008718B5" w:rsidRPr="008718B5" w:rsidRDefault="008718B5" w:rsidP="008718B5">
      <w:pPr>
        <w:pStyle w:val="Nadpis4"/>
        <w:spacing w:before="120" w:line="276" w:lineRule="auto"/>
        <w:rPr>
          <w:rFonts w:ascii="Times New Roman" w:hAnsi="Times New Roman" w:cs="Times New Roman"/>
          <w:b/>
          <w:i w:val="0"/>
          <w:color w:val="000000" w:themeColor="text1"/>
          <w:szCs w:val="24"/>
          <w:u w:val="single"/>
        </w:rPr>
      </w:pPr>
      <w:r w:rsidRPr="008718B5">
        <w:rPr>
          <w:rFonts w:ascii="Times New Roman" w:hAnsi="Times New Roman" w:cs="Times New Roman"/>
          <w:b/>
          <w:i w:val="0"/>
          <w:color w:val="000000" w:themeColor="text1"/>
          <w:szCs w:val="24"/>
          <w:u w:val="single"/>
        </w:rPr>
        <w:t>K Čl. V</w:t>
      </w:r>
      <w:r>
        <w:rPr>
          <w:rFonts w:ascii="Times New Roman" w:hAnsi="Times New Roman" w:cs="Times New Roman"/>
          <w:b/>
          <w:i w:val="0"/>
          <w:color w:val="000000" w:themeColor="text1"/>
          <w:szCs w:val="24"/>
          <w:u w:val="single"/>
        </w:rPr>
        <w:t>I</w:t>
      </w:r>
    </w:p>
    <w:p w:rsidR="00D61EEF" w:rsidRPr="00957C30" w:rsidRDefault="00957C30" w:rsidP="00957C30">
      <w:pPr>
        <w:spacing w:before="120" w:line="276" w:lineRule="auto"/>
        <w:jc w:val="both"/>
        <w:rPr>
          <w:rFonts w:cs="Times New Roman"/>
        </w:rPr>
      </w:pPr>
      <w:r>
        <w:rPr>
          <w:rFonts w:cs="Times New Roman"/>
        </w:rPr>
        <w:t>N</w:t>
      </w:r>
      <w:r w:rsidR="00D61EEF" w:rsidRPr="00957C30">
        <w:rPr>
          <w:rFonts w:cs="Times New Roman"/>
        </w:rPr>
        <w:t>avrhuje</w:t>
      </w:r>
      <w:r w:rsidR="00252D40">
        <w:rPr>
          <w:rFonts w:cs="Times New Roman"/>
        </w:rPr>
        <w:t xml:space="preserve"> sa</w:t>
      </w:r>
      <w:r w:rsidR="00D61EEF" w:rsidRPr="00957C30">
        <w:rPr>
          <w:rFonts w:cs="Times New Roman"/>
        </w:rPr>
        <w:t>, aby zákon n</w:t>
      </w:r>
      <w:r>
        <w:rPr>
          <w:rFonts w:cs="Times New Roman"/>
        </w:rPr>
        <w:t xml:space="preserve">adobudol účinnosť dňa 1. </w:t>
      </w:r>
      <w:r w:rsidR="00A20FBE">
        <w:rPr>
          <w:rFonts w:cs="Times New Roman"/>
        </w:rPr>
        <w:t>marca 2020</w:t>
      </w:r>
      <w:r w:rsidR="00D61EEF" w:rsidRPr="00957C30">
        <w:rPr>
          <w:rFonts w:cs="Times New Roman"/>
        </w:rPr>
        <w:t>.</w:t>
      </w:r>
    </w:p>
    <w:p w:rsidR="00D61EEF" w:rsidRDefault="00D61EEF" w:rsidP="00D61EEF">
      <w:pPr>
        <w:rPr>
          <w:rFonts w:ascii="Arial" w:hAnsi="Arial" w:cs="Arial"/>
          <w:sz w:val="22"/>
          <w:szCs w:val="22"/>
        </w:rPr>
      </w:pPr>
    </w:p>
    <w:p w:rsidR="00D61EEF" w:rsidRDefault="00D61EEF" w:rsidP="00D61EE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77BF5" w:rsidRDefault="00B77BF5" w:rsidP="00D61EEF">
      <w:pPr>
        <w:tabs>
          <w:tab w:val="left" w:pos="6015"/>
        </w:tabs>
        <w:spacing w:before="120" w:line="360" w:lineRule="auto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sectPr w:rsidR="00B77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2B71F19"/>
    <w:multiLevelType w:val="hybridMultilevel"/>
    <w:tmpl w:val="B96C1448"/>
    <w:lvl w:ilvl="0" w:tplc="1D301060">
      <w:start w:val="1"/>
      <w:numFmt w:val="lowerLetter"/>
      <w:pStyle w:val="Nadpis1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D985BA7"/>
    <w:multiLevelType w:val="hybridMultilevel"/>
    <w:tmpl w:val="6D442B76"/>
    <w:lvl w:ilvl="0" w:tplc="CDCE1344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F5"/>
    <w:rsid w:val="00062182"/>
    <w:rsid w:val="00074073"/>
    <w:rsid w:val="00093A63"/>
    <w:rsid w:val="00140E60"/>
    <w:rsid w:val="00143172"/>
    <w:rsid w:val="00167527"/>
    <w:rsid w:val="00183176"/>
    <w:rsid w:val="00252D40"/>
    <w:rsid w:val="00281443"/>
    <w:rsid w:val="00357884"/>
    <w:rsid w:val="003B1E64"/>
    <w:rsid w:val="003B4A98"/>
    <w:rsid w:val="00400937"/>
    <w:rsid w:val="00465BC6"/>
    <w:rsid w:val="00481A63"/>
    <w:rsid w:val="004A1F15"/>
    <w:rsid w:val="00553452"/>
    <w:rsid w:val="00557774"/>
    <w:rsid w:val="00583124"/>
    <w:rsid w:val="00704D21"/>
    <w:rsid w:val="007D523D"/>
    <w:rsid w:val="008718B5"/>
    <w:rsid w:val="00881555"/>
    <w:rsid w:val="008B6CBD"/>
    <w:rsid w:val="00957C30"/>
    <w:rsid w:val="009622D2"/>
    <w:rsid w:val="00A20FBE"/>
    <w:rsid w:val="00A26E21"/>
    <w:rsid w:val="00AA2121"/>
    <w:rsid w:val="00B60363"/>
    <w:rsid w:val="00B77BF5"/>
    <w:rsid w:val="00C62248"/>
    <w:rsid w:val="00CC3423"/>
    <w:rsid w:val="00D4124E"/>
    <w:rsid w:val="00D61348"/>
    <w:rsid w:val="00D61EEF"/>
    <w:rsid w:val="00DD32EE"/>
    <w:rsid w:val="00E327CE"/>
    <w:rsid w:val="00EC4484"/>
    <w:rsid w:val="00F069C7"/>
    <w:rsid w:val="00F4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2680"/>
  <w15:chartTrackingRefBased/>
  <w15:docId w15:val="{3C7DBA54-EEC9-48C6-A40A-95AD997A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7BF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7BF5"/>
    <w:pPr>
      <w:keepNext/>
      <w:widowControl/>
      <w:numPr>
        <w:numId w:val="1"/>
      </w:numPr>
      <w:autoSpaceDE w:val="0"/>
      <w:jc w:val="center"/>
      <w:outlineLvl w:val="0"/>
    </w:pPr>
    <w:rPr>
      <w:rFonts w:ascii="Cambria" w:eastAsia="Times New Roman" w:hAnsi="Cambria" w:cs="Calibri"/>
      <w:b/>
      <w:bCs/>
      <w:sz w:val="32"/>
      <w:szCs w:val="32"/>
      <w:lang w:eastAsia="ar-SA" w:bidi="ar-SA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61EEF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7BF5"/>
    <w:rPr>
      <w:rFonts w:ascii="Cambria" w:eastAsia="Times New Roman" w:hAnsi="Cambria" w:cs="Calibri"/>
      <w:b/>
      <w:bCs/>
      <w:kern w:val="1"/>
      <w:sz w:val="32"/>
      <w:szCs w:val="32"/>
      <w:lang w:eastAsia="ar-SA"/>
    </w:rPr>
  </w:style>
  <w:style w:type="paragraph" w:styleId="Normlnywebov">
    <w:name w:val="Normal (Web)"/>
    <w:basedOn w:val="Normlny"/>
    <w:uiPriority w:val="99"/>
    <w:rsid w:val="00B77BF5"/>
    <w:pPr>
      <w:widowControl/>
      <w:spacing w:before="280" w:after="280"/>
    </w:pPr>
    <w:rPr>
      <w:rFonts w:eastAsia="Times New Roman" w:cs="Calibri"/>
      <w:kern w:val="0"/>
      <w:lang w:eastAsia="ar-SA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1555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155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C3423"/>
    <w:pPr>
      <w:widowControl/>
      <w:suppressAutoHyphens w:val="0"/>
      <w:spacing w:after="120"/>
      <w:ind w:left="283"/>
    </w:pPr>
    <w:rPr>
      <w:rFonts w:eastAsia="Times New Roman" w:cs="Times New Roman"/>
      <w:kern w:val="0"/>
      <w:lang w:eastAsia="sk-SK" w:bidi="ar-SA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C342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57774"/>
    <w:pPr>
      <w:ind w:left="720"/>
      <w:contextualSpacing/>
    </w:pPr>
    <w:rPr>
      <w:szCs w:val="2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61EEF"/>
    <w:rPr>
      <w:rFonts w:asciiTheme="majorHAnsi" w:eastAsiaTheme="majorEastAsia" w:hAnsiTheme="majorHAnsi" w:cs="Mangal"/>
      <w:i/>
      <w:iCs/>
      <w:color w:val="2E74B5" w:themeColor="accent1" w:themeShade="BF"/>
      <w:kern w:val="1"/>
      <w:sz w:val="24"/>
      <w:szCs w:val="21"/>
      <w:lang w:eastAsia="hi-IN" w:bidi="hi-I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61EEF"/>
    <w:pPr>
      <w:spacing w:after="120"/>
    </w:pPr>
    <w:rPr>
      <w:szCs w:val="21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61EEF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61EEF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sk-SK" w:bidi="ar-SA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61EE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5</cp:revision>
  <cp:lastPrinted>2019-03-07T12:45:00Z</cp:lastPrinted>
  <dcterms:created xsi:type="dcterms:W3CDTF">2019-10-29T10:25:00Z</dcterms:created>
  <dcterms:modified xsi:type="dcterms:W3CDTF">2019-11-05T14:40:00Z</dcterms:modified>
</cp:coreProperties>
</file>