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A99C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5F5FA86D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73CD46DE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2524BAB8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0D1BF94B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05375A90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6A6E22D8" w14:textId="3DAF4234" w:rsidR="00953995" w:rsidRPr="00F10074" w:rsidRDefault="00953995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52EB704C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2D3FF70A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09F515E6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1A55D52D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69DFD0CC" w14:textId="77777777" w:rsidR="00A07703" w:rsidRPr="00F10074" w:rsidRDefault="00A07703" w:rsidP="0003282D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4A5A1DD1" w14:textId="0FA169FC" w:rsidR="00D53451" w:rsidRPr="00F10074" w:rsidRDefault="004102B8" w:rsidP="00A07703">
      <w:pPr>
        <w:spacing w:before="0" w:line="300" w:lineRule="auto"/>
        <w:jc w:val="center"/>
        <w:rPr>
          <w:color w:val="auto"/>
          <w:sz w:val="24"/>
          <w:szCs w:val="24"/>
        </w:rPr>
      </w:pPr>
      <w:r w:rsidRPr="00F10074">
        <w:rPr>
          <w:b/>
          <w:color w:val="auto"/>
          <w:sz w:val="24"/>
          <w:szCs w:val="24"/>
        </w:rPr>
        <w:t>z</w:t>
      </w:r>
      <w:r w:rsidR="00A07703" w:rsidRPr="00F10074">
        <w:rPr>
          <w:b/>
          <w:color w:val="auto"/>
          <w:sz w:val="24"/>
          <w:szCs w:val="24"/>
        </w:rPr>
        <w:t>o 17. októbra 2019</w:t>
      </w:r>
      <w:r w:rsidRPr="00F10074">
        <w:rPr>
          <w:color w:val="auto"/>
          <w:sz w:val="24"/>
          <w:szCs w:val="24"/>
        </w:rPr>
        <w:t>,</w:t>
      </w:r>
    </w:p>
    <w:p w14:paraId="7E36B07E" w14:textId="77777777" w:rsidR="00D53451" w:rsidRPr="00F10074" w:rsidRDefault="00D53451" w:rsidP="00A07703">
      <w:pPr>
        <w:spacing w:before="0" w:line="300" w:lineRule="auto"/>
        <w:jc w:val="center"/>
        <w:rPr>
          <w:b/>
          <w:color w:val="auto"/>
          <w:sz w:val="24"/>
          <w:szCs w:val="24"/>
        </w:rPr>
      </w:pPr>
    </w:p>
    <w:p w14:paraId="131DBC40" w14:textId="77777777" w:rsidR="00D53451" w:rsidRPr="00F10074" w:rsidRDefault="004102B8" w:rsidP="00A07703">
      <w:pPr>
        <w:spacing w:before="0" w:line="276" w:lineRule="auto"/>
        <w:jc w:val="center"/>
        <w:rPr>
          <w:b/>
          <w:color w:val="auto"/>
          <w:sz w:val="24"/>
          <w:szCs w:val="24"/>
        </w:rPr>
      </w:pPr>
      <w:r w:rsidRPr="00F10074">
        <w:rPr>
          <w:b/>
          <w:color w:val="auto"/>
          <w:sz w:val="24"/>
          <w:szCs w:val="24"/>
        </w:rPr>
        <w:t xml:space="preserve">ktorým </w:t>
      </w:r>
      <w:r w:rsidR="0043472D" w:rsidRPr="00F10074">
        <w:rPr>
          <w:b/>
          <w:color w:val="auto"/>
          <w:sz w:val="24"/>
          <w:szCs w:val="24"/>
        </w:rPr>
        <w:t>sa mení zákon č. 461/2003 Z. z. o sociálnom poistení v znení neskorších predpisov</w:t>
      </w:r>
    </w:p>
    <w:p w14:paraId="76CB9B12" w14:textId="77777777" w:rsidR="0043472D" w:rsidRPr="00F10074" w:rsidRDefault="0043472D" w:rsidP="00A07703">
      <w:pPr>
        <w:spacing w:before="0" w:line="276" w:lineRule="auto"/>
        <w:jc w:val="center"/>
        <w:rPr>
          <w:color w:val="auto"/>
          <w:sz w:val="24"/>
          <w:szCs w:val="24"/>
        </w:rPr>
      </w:pPr>
    </w:p>
    <w:p w14:paraId="7C08E7BD" w14:textId="77777777" w:rsidR="00D53451" w:rsidRPr="00F10074" w:rsidRDefault="004102B8" w:rsidP="00A07703">
      <w:pPr>
        <w:spacing w:before="0" w:line="276" w:lineRule="auto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 </w:t>
      </w:r>
      <w:r w:rsidR="00A07703" w:rsidRPr="00F10074">
        <w:rPr>
          <w:color w:val="auto"/>
          <w:sz w:val="24"/>
          <w:szCs w:val="24"/>
        </w:rPr>
        <w:t xml:space="preserve">          </w:t>
      </w:r>
      <w:r w:rsidRPr="00F10074">
        <w:rPr>
          <w:color w:val="auto"/>
          <w:sz w:val="24"/>
          <w:szCs w:val="24"/>
        </w:rPr>
        <w:t>Národná rada Slovenskej republiky sa uzniesla na tomto zákone:</w:t>
      </w:r>
    </w:p>
    <w:p w14:paraId="7CAF3491" w14:textId="77777777" w:rsidR="005C05C1" w:rsidRPr="00F10074" w:rsidRDefault="004102B8" w:rsidP="00A07703">
      <w:pPr>
        <w:spacing w:before="0" w:line="276" w:lineRule="auto"/>
        <w:jc w:val="both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 </w:t>
      </w:r>
    </w:p>
    <w:p w14:paraId="6880A911" w14:textId="77777777" w:rsidR="00D53451" w:rsidRPr="00F10074" w:rsidRDefault="004102B8" w:rsidP="00A07703">
      <w:pPr>
        <w:spacing w:before="0" w:line="276" w:lineRule="auto"/>
        <w:jc w:val="center"/>
        <w:rPr>
          <w:b/>
          <w:color w:val="auto"/>
          <w:sz w:val="24"/>
          <w:szCs w:val="24"/>
        </w:rPr>
      </w:pPr>
      <w:r w:rsidRPr="00F10074">
        <w:rPr>
          <w:b/>
          <w:color w:val="auto"/>
          <w:sz w:val="24"/>
          <w:szCs w:val="24"/>
        </w:rPr>
        <w:t>Čl. I</w:t>
      </w:r>
    </w:p>
    <w:p w14:paraId="2AE2DDE6" w14:textId="77777777" w:rsidR="00D53451" w:rsidRPr="00F10074" w:rsidRDefault="004102B8" w:rsidP="00A07703">
      <w:pPr>
        <w:spacing w:before="0" w:line="276" w:lineRule="auto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 </w:t>
      </w:r>
    </w:p>
    <w:p w14:paraId="5C678989" w14:textId="43DFA63C" w:rsidR="00D53451" w:rsidRPr="00F10074" w:rsidRDefault="0043472D" w:rsidP="00A07703">
      <w:pPr>
        <w:spacing w:before="0" w:line="276" w:lineRule="auto"/>
        <w:ind w:firstLine="700"/>
        <w:jc w:val="both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</w:t>
      </w:r>
      <w:r w:rsidRPr="00F10074">
        <w:rPr>
          <w:color w:val="auto"/>
          <w:sz w:val="24"/>
          <w:szCs w:val="24"/>
        </w:rPr>
        <w:lastRenderedPageBreak/>
        <w:t>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</w:t>
      </w:r>
      <w:r w:rsidR="00447F44" w:rsidRPr="00F10074">
        <w:rPr>
          <w:color w:val="auto"/>
          <w:sz w:val="24"/>
          <w:szCs w:val="24"/>
        </w:rPr>
        <w:t>,</w:t>
      </w:r>
      <w:r w:rsidRPr="00F10074">
        <w:rPr>
          <w:color w:val="auto"/>
          <w:sz w:val="24"/>
          <w:szCs w:val="24"/>
        </w:rPr>
        <w:t> zákona č. 225/2019 Z. z.</w:t>
      </w:r>
      <w:r w:rsidR="00EE35F3" w:rsidRPr="00F10074">
        <w:rPr>
          <w:color w:val="auto"/>
          <w:sz w:val="24"/>
          <w:szCs w:val="24"/>
        </w:rPr>
        <w:t>,</w:t>
      </w:r>
      <w:r w:rsidR="00447F44" w:rsidRPr="00F10074">
        <w:rPr>
          <w:color w:val="auto"/>
          <w:sz w:val="24"/>
          <w:szCs w:val="24"/>
        </w:rPr>
        <w:t xml:space="preserve"> zákona č. 231/2019 Z. z. </w:t>
      </w:r>
      <w:r w:rsidR="00EE35F3" w:rsidRPr="00F10074">
        <w:rPr>
          <w:color w:val="auto"/>
          <w:sz w:val="24"/>
          <w:szCs w:val="24"/>
        </w:rPr>
        <w:t xml:space="preserve">a zákona č. 321/2019 Z. z.  </w:t>
      </w:r>
      <w:r w:rsidRPr="00F10074">
        <w:rPr>
          <w:color w:val="auto"/>
          <w:sz w:val="24"/>
          <w:szCs w:val="24"/>
        </w:rPr>
        <w:t>sa mení takto:</w:t>
      </w:r>
    </w:p>
    <w:p w14:paraId="0B142377" w14:textId="77777777" w:rsidR="00D53451" w:rsidRPr="00F10074" w:rsidRDefault="00D53451" w:rsidP="00A07703">
      <w:pPr>
        <w:spacing w:before="0" w:line="276" w:lineRule="auto"/>
        <w:jc w:val="center"/>
        <w:rPr>
          <w:color w:val="auto"/>
          <w:sz w:val="24"/>
          <w:szCs w:val="24"/>
        </w:rPr>
      </w:pPr>
    </w:p>
    <w:p w14:paraId="1EA145C7" w14:textId="77777777" w:rsidR="005C05C1" w:rsidRPr="00F10074" w:rsidRDefault="004102B8" w:rsidP="00EE35F3">
      <w:pPr>
        <w:pStyle w:val="Odsekzoznamu"/>
        <w:numPr>
          <w:ilvl w:val="0"/>
          <w:numId w:val="2"/>
        </w:numPr>
        <w:spacing w:before="0" w:line="276" w:lineRule="auto"/>
        <w:ind w:left="284" w:hanging="284"/>
        <w:jc w:val="both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V § </w:t>
      </w:r>
      <w:r w:rsidR="0043472D" w:rsidRPr="00F10074">
        <w:rPr>
          <w:color w:val="auto"/>
          <w:sz w:val="24"/>
          <w:szCs w:val="24"/>
        </w:rPr>
        <w:t xml:space="preserve">82b </w:t>
      </w:r>
      <w:r w:rsidRPr="00F10074">
        <w:rPr>
          <w:color w:val="auto"/>
          <w:sz w:val="24"/>
          <w:szCs w:val="24"/>
        </w:rPr>
        <w:t xml:space="preserve">ods. </w:t>
      </w:r>
      <w:r w:rsidR="005C05C1" w:rsidRPr="00F10074">
        <w:rPr>
          <w:color w:val="auto"/>
          <w:sz w:val="24"/>
          <w:szCs w:val="24"/>
        </w:rPr>
        <w:t>1</w:t>
      </w:r>
      <w:r w:rsidRPr="00F10074">
        <w:rPr>
          <w:color w:val="auto"/>
          <w:sz w:val="24"/>
          <w:szCs w:val="24"/>
        </w:rPr>
        <w:t xml:space="preserve"> </w:t>
      </w:r>
      <w:r w:rsidR="0043472D" w:rsidRPr="00F10074">
        <w:rPr>
          <w:color w:val="auto"/>
          <w:sz w:val="24"/>
          <w:szCs w:val="24"/>
        </w:rPr>
        <w:t>písm. a) sa</w:t>
      </w:r>
      <w:r w:rsidR="00FF2BE0" w:rsidRPr="00F10074">
        <w:rPr>
          <w:color w:val="auto"/>
          <w:sz w:val="24"/>
          <w:szCs w:val="24"/>
        </w:rPr>
        <w:t xml:space="preserve"> slov</w:t>
      </w:r>
      <w:r w:rsidR="0043472D" w:rsidRPr="00F10074">
        <w:rPr>
          <w:color w:val="auto"/>
          <w:sz w:val="24"/>
          <w:szCs w:val="24"/>
        </w:rPr>
        <w:t>á</w:t>
      </w:r>
      <w:r w:rsidR="00FF2BE0" w:rsidRPr="00F10074">
        <w:rPr>
          <w:color w:val="auto"/>
          <w:sz w:val="24"/>
          <w:szCs w:val="24"/>
        </w:rPr>
        <w:t xml:space="preserve"> „</w:t>
      </w:r>
      <w:r w:rsidR="0043472D" w:rsidRPr="00F10074">
        <w:rPr>
          <w:color w:val="auto"/>
          <w:sz w:val="24"/>
          <w:szCs w:val="24"/>
        </w:rPr>
        <w:t>136 % sumy životného minima pre jednu plnoletú fyzickú osobu podľa osobitného predpisu</w:t>
      </w:r>
      <w:r w:rsidR="0043472D" w:rsidRPr="00F10074">
        <w:rPr>
          <w:color w:val="auto"/>
          <w:sz w:val="24"/>
          <w:szCs w:val="24"/>
          <w:vertAlign w:val="superscript"/>
        </w:rPr>
        <w:t>56</w:t>
      </w:r>
      <w:r w:rsidR="0043472D" w:rsidRPr="00F10074">
        <w:rPr>
          <w:color w:val="auto"/>
          <w:sz w:val="24"/>
          <w:szCs w:val="24"/>
        </w:rPr>
        <w:t>) platnej k 1. januáru kalendárneho roka</w:t>
      </w:r>
      <w:r w:rsidR="00FF2BE0" w:rsidRPr="00F10074">
        <w:rPr>
          <w:color w:val="auto"/>
          <w:sz w:val="24"/>
          <w:szCs w:val="24"/>
        </w:rPr>
        <w:t xml:space="preserve">“ </w:t>
      </w:r>
      <w:r w:rsidR="0043472D" w:rsidRPr="00F10074">
        <w:rPr>
          <w:color w:val="auto"/>
          <w:sz w:val="24"/>
          <w:szCs w:val="24"/>
        </w:rPr>
        <w:t>nahrádzajú slovami „3</w:t>
      </w:r>
      <w:r w:rsidR="00FD0BAA" w:rsidRPr="00F10074">
        <w:rPr>
          <w:color w:val="auto"/>
          <w:sz w:val="24"/>
          <w:szCs w:val="24"/>
        </w:rPr>
        <w:t>3</w:t>
      </w:r>
      <w:r w:rsidR="0043472D" w:rsidRPr="00F10074">
        <w:rPr>
          <w:color w:val="auto"/>
          <w:sz w:val="24"/>
          <w:szCs w:val="24"/>
        </w:rPr>
        <w:t xml:space="preserve"> % priemernej mesačnej nominálnej mzdy</w:t>
      </w:r>
      <w:bookmarkStart w:id="0" w:name="_GoBack"/>
      <w:bookmarkEnd w:id="0"/>
      <w:r w:rsidR="0043472D" w:rsidRPr="00F10074">
        <w:rPr>
          <w:color w:val="auto"/>
          <w:sz w:val="24"/>
          <w:szCs w:val="24"/>
        </w:rPr>
        <w:t xml:space="preserve"> zamestnanca v hospodárstve Slovenskej republiky zverejnenej </w:t>
      </w:r>
      <w:r w:rsidR="00447F44" w:rsidRPr="00F10074">
        <w:rPr>
          <w:color w:val="auto"/>
          <w:sz w:val="24"/>
          <w:szCs w:val="24"/>
        </w:rPr>
        <w:t>štatistickým úradom</w:t>
      </w:r>
      <w:r w:rsidR="0043472D" w:rsidRPr="00F10074">
        <w:rPr>
          <w:color w:val="auto"/>
          <w:sz w:val="24"/>
          <w:szCs w:val="24"/>
        </w:rPr>
        <w:t xml:space="preserve"> za kalendárny rok, ktorý dva roky predchádza kalendárnemu roku“</w:t>
      </w:r>
      <w:r w:rsidR="00624595" w:rsidRPr="00F10074">
        <w:rPr>
          <w:color w:val="auto"/>
          <w:sz w:val="24"/>
          <w:szCs w:val="24"/>
        </w:rPr>
        <w:t>.</w:t>
      </w:r>
    </w:p>
    <w:p w14:paraId="2BFEA9F4" w14:textId="77777777" w:rsidR="005C05C1" w:rsidRPr="00F10074" w:rsidRDefault="005C05C1" w:rsidP="00EE35F3">
      <w:pPr>
        <w:spacing w:before="0" w:line="276" w:lineRule="auto"/>
        <w:ind w:left="284" w:hanging="284"/>
        <w:jc w:val="both"/>
        <w:rPr>
          <w:color w:val="auto"/>
          <w:sz w:val="24"/>
          <w:szCs w:val="24"/>
        </w:rPr>
      </w:pPr>
    </w:p>
    <w:p w14:paraId="63CAB421" w14:textId="77777777" w:rsidR="00843B8D" w:rsidRPr="00F10074" w:rsidRDefault="00FF6E66" w:rsidP="00EE35F3">
      <w:pPr>
        <w:pStyle w:val="Odsekzoznamu"/>
        <w:numPr>
          <w:ilvl w:val="0"/>
          <w:numId w:val="2"/>
        </w:numPr>
        <w:spacing w:before="0" w:line="276" w:lineRule="auto"/>
        <w:ind w:left="284" w:hanging="284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V § 82b ods. 1 </w:t>
      </w:r>
      <w:r w:rsidR="00447F44" w:rsidRPr="00F10074">
        <w:rPr>
          <w:color w:val="auto"/>
          <w:sz w:val="24"/>
          <w:szCs w:val="24"/>
        </w:rPr>
        <w:t>písm</w:t>
      </w:r>
      <w:r w:rsidR="00C7721B" w:rsidRPr="00F10074">
        <w:rPr>
          <w:color w:val="auto"/>
          <w:sz w:val="24"/>
          <w:szCs w:val="24"/>
        </w:rPr>
        <w:t>.</w:t>
      </w:r>
      <w:r w:rsidR="00843B8D" w:rsidRPr="00F10074">
        <w:rPr>
          <w:color w:val="auto"/>
          <w:sz w:val="24"/>
          <w:szCs w:val="24"/>
        </w:rPr>
        <w:t xml:space="preserve"> b)</w:t>
      </w:r>
      <w:r w:rsidR="00C7721B" w:rsidRPr="00F10074">
        <w:rPr>
          <w:color w:val="auto"/>
          <w:sz w:val="24"/>
          <w:szCs w:val="24"/>
        </w:rPr>
        <w:t xml:space="preserve"> </w:t>
      </w:r>
      <w:r w:rsidR="00843B8D" w:rsidRPr="00F10074">
        <w:rPr>
          <w:color w:val="auto"/>
          <w:sz w:val="24"/>
          <w:szCs w:val="24"/>
        </w:rPr>
        <w:t>prvom bode sa slová „dva percentuálne body“ nahrádzajú slovami</w:t>
      </w:r>
      <w:r w:rsidR="00A07703" w:rsidRPr="00F10074">
        <w:rPr>
          <w:color w:val="auto"/>
          <w:sz w:val="24"/>
          <w:szCs w:val="24"/>
        </w:rPr>
        <w:t xml:space="preserve">                    </w:t>
      </w:r>
      <w:r w:rsidR="00843B8D" w:rsidRPr="00F10074">
        <w:rPr>
          <w:color w:val="auto"/>
          <w:sz w:val="24"/>
          <w:szCs w:val="24"/>
        </w:rPr>
        <w:t>„2 % sumy životného minima pre jednu plnoletú fyzickú osobu podľa osobitného predpisu</w:t>
      </w:r>
      <w:r w:rsidR="00843B8D" w:rsidRPr="00F10074">
        <w:rPr>
          <w:color w:val="auto"/>
          <w:sz w:val="24"/>
          <w:szCs w:val="24"/>
          <w:vertAlign w:val="superscript"/>
        </w:rPr>
        <w:t>56</w:t>
      </w:r>
      <w:r w:rsidR="00843B8D" w:rsidRPr="00F10074">
        <w:rPr>
          <w:color w:val="auto"/>
          <w:sz w:val="24"/>
          <w:szCs w:val="24"/>
        </w:rPr>
        <w:t>) platnej k 1. januáru kalendárneho roka, v ktorom sa určuje suma starobného dôchodku alebo suma invalidného dôchodku vyplácaného po dovŕšení dôchodkového veku“.</w:t>
      </w:r>
    </w:p>
    <w:p w14:paraId="726D428E" w14:textId="77777777" w:rsidR="00843B8D" w:rsidRPr="00F10074" w:rsidRDefault="00843B8D" w:rsidP="00EE35F3">
      <w:pPr>
        <w:pStyle w:val="Odsekzoznamu"/>
        <w:spacing w:before="0" w:line="276" w:lineRule="auto"/>
        <w:ind w:left="284" w:hanging="284"/>
        <w:rPr>
          <w:color w:val="auto"/>
          <w:sz w:val="24"/>
          <w:szCs w:val="24"/>
        </w:rPr>
      </w:pPr>
    </w:p>
    <w:p w14:paraId="649F495B" w14:textId="77777777" w:rsidR="003654B3" w:rsidRPr="00F10074" w:rsidRDefault="00843B8D" w:rsidP="00EE35F3">
      <w:pPr>
        <w:pStyle w:val="Odsekzoznamu"/>
        <w:numPr>
          <w:ilvl w:val="0"/>
          <w:numId w:val="2"/>
        </w:numPr>
        <w:spacing w:before="0" w:line="276" w:lineRule="auto"/>
        <w:ind w:left="284" w:hanging="284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V § 82b ods. 1 písm. b) druhom bode sa slová „tri percentuálne body“ nahrádzajú slovami </w:t>
      </w:r>
      <w:r w:rsidR="0085698D" w:rsidRPr="00F10074">
        <w:rPr>
          <w:color w:val="auto"/>
          <w:sz w:val="24"/>
          <w:szCs w:val="24"/>
        </w:rPr>
        <w:t xml:space="preserve">  </w:t>
      </w:r>
      <w:r w:rsidR="00A07703" w:rsidRPr="00F10074">
        <w:rPr>
          <w:color w:val="auto"/>
          <w:sz w:val="24"/>
          <w:szCs w:val="24"/>
        </w:rPr>
        <w:t xml:space="preserve">          </w:t>
      </w:r>
      <w:r w:rsidRPr="00F10074">
        <w:rPr>
          <w:color w:val="auto"/>
          <w:sz w:val="24"/>
          <w:szCs w:val="24"/>
        </w:rPr>
        <w:t>„3 % sumy životného minima pre jednu plnoletú fyzickú osobu podľa osobitného predpisu</w:t>
      </w:r>
      <w:r w:rsidRPr="00F10074">
        <w:rPr>
          <w:color w:val="auto"/>
          <w:sz w:val="24"/>
          <w:szCs w:val="24"/>
          <w:vertAlign w:val="superscript"/>
        </w:rPr>
        <w:t>56</w:t>
      </w:r>
      <w:r w:rsidRPr="00F10074">
        <w:rPr>
          <w:color w:val="auto"/>
          <w:sz w:val="24"/>
          <w:szCs w:val="24"/>
        </w:rPr>
        <w:t>) platnej k 1. januáru kalendárneho roka, v ktorom sa určuje suma starobného dôchodku alebo suma invalidného dôchodku vyplácaného po dovŕšení dôchodkového veku“.</w:t>
      </w:r>
    </w:p>
    <w:p w14:paraId="4DCE06FE" w14:textId="77777777" w:rsidR="0043472D" w:rsidRPr="00F10074" w:rsidRDefault="0043472D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1357F1F8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50DE9F80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343CC1B5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4262B2D3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6018C0C5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3F700BEF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6F11087B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5F071647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36288C8D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6AE11239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26328F65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1BD9BE86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3696D2CE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5A1580CC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05716402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72D4C126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72228D97" w14:textId="77777777" w:rsidR="00953995" w:rsidRPr="00F10074" w:rsidRDefault="00953995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</w:p>
    <w:p w14:paraId="73EF1D6E" w14:textId="6702D141" w:rsidR="00D53451" w:rsidRPr="00F10074" w:rsidRDefault="004102B8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  <w:r w:rsidRPr="00F10074">
        <w:rPr>
          <w:b/>
          <w:color w:val="auto"/>
          <w:sz w:val="24"/>
          <w:szCs w:val="24"/>
        </w:rPr>
        <w:lastRenderedPageBreak/>
        <w:t xml:space="preserve">Čl. </w:t>
      </w:r>
      <w:r w:rsidR="00063A18" w:rsidRPr="00F10074">
        <w:rPr>
          <w:b/>
          <w:color w:val="auto"/>
          <w:sz w:val="24"/>
          <w:szCs w:val="24"/>
        </w:rPr>
        <w:t>I</w:t>
      </w:r>
      <w:r w:rsidRPr="00F10074">
        <w:rPr>
          <w:b/>
          <w:color w:val="auto"/>
          <w:sz w:val="24"/>
          <w:szCs w:val="24"/>
        </w:rPr>
        <w:t>I</w:t>
      </w:r>
    </w:p>
    <w:p w14:paraId="3748F907" w14:textId="77777777" w:rsidR="00D53451" w:rsidRPr="00F10074" w:rsidRDefault="004102B8" w:rsidP="00EE35F3">
      <w:pPr>
        <w:spacing w:before="0" w:line="276" w:lineRule="auto"/>
        <w:jc w:val="center"/>
        <w:rPr>
          <w:b/>
          <w:color w:val="auto"/>
          <w:sz w:val="24"/>
          <w:szCs w:val="24"/>
        </w:rPr>
      </w:pPr>
      <w:r w:rsidRPr="00F10074">
        <w:rPr>
          <w:b/>
          <w:color w:val="auto"/>
          <w:sz w:val="24"/>
          <w:szCs w:val="24"/>
        </w:rPr>
        <w:t xml:space="preserve"> </w:t>
      </w:r>
    </w:p>
    <w:p w14:paraId="058642F6" w14:textId="6395C12B" w:rsidR="004102B8" w:rsidRPr="00F10074" w:rsidRDefault="004102B8" w:rsidP="00EE35F3">
      <w:pPr>
        <w:spacing w:before="0" w:line="276" w:lineRule="auto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 xml:space="preserve">Tento zákon nadobúda účinnosť 1. januára </w:t>
      </w:r>
      <w:r w:rsidR="00A07703" w:rsidRPr="00F10074">
        <w:rPr>
          <w:color w:val="auto"/>
          <w:sz w:val="24"/>
          <w:szCs w:val="24"/>
        </w:rPr>
        <w:t>2020</w:t>
      </w:r>
      <w:r w:rsidRPr="00F10074">
        <w:rPr>
          <w:color w:val="auto"/>
          <w:sz w:val="24"/>
          <w:szCs w:val="24"/>
        </w:rPr>
        <w:t>.</w:t>
      </w:r>
      <w:bookmarkStart w:id="1" w:name="_gxqnl5oaycmq" w:colFirst="0" w:colLast="0"/>
      <w:bookmarkEnd w:id="1"/>
    </w:p>
    <w:p w14:paraId="12D2A69E" w14:textId="0D8DED03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18CA4FC1" w14:textId="2462536A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6B26DB1A" w14:textId="4CB06D3B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7DA569D6" w14:textId="4DDA2A35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459209A5" w14:textId="032519AE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4156D11F" w14:textId="3AA172D9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5EBFBE7B" w14:textId="7CFB51BE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507BD6CA" w14:textId="39EBEB75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2AB4CCCF" w14:textId="77777777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356C85BF" w14:textId="1F53D3BE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6DEEF451" w14:textId="031FAE88" w:rsidR="00953995" w:rsidRPr="00F10074" w:rsidRDefault="00953995" w:rsidP="00EE35F3">
      <w:pPr>
        <w:spacing w:before="0" w:line="276" w:lineRule="auto"/>
        <w:rPr>
          <w:color w:val="auto"/>
          <w:sz w:val="24"/>
          <w:szCs w:val="24"/>
        </w:rPr>
      </w:pPr>
    </w:p>
    <w:p w14:paraId="50A0E3A0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>prezidentka Slovenskej republiky</w:t>
      </w:r>
    </w:p>
    <w:p w14:paraId="417621A7" w14:textId="2A23455D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2628B7EF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6BF5EA64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03B5974B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6879C1C1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>predseda Národnej rady Slovenskej republiky</w:t>
      </w:r>
    </w:p>
    <w:p w14:paraId="220AFB15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1A4F12AC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002723D0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789598A8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</w:p>
    <w:p w14:paraId="1E0E6AC8" w14:textId="77777777" w:rsidR="00953995" w:rsidRPr="00F10074" w:rsidRDefault="00953995" w:rsidP="00953995">
      <w:pPr>
        <w:spacing w:line="240" w:lineRule="auto"/>
        <w:jc w:val="center"/>
        <w:rPr>
          <w:color w:val="auto"/>
          <w:sz w:val="24"/>
          <w:szCs w:val="24"/>
        </w:rPr>
      </w:pPr>
      <w:r w:rsidRPr="00F10074">
        <w:rPr>
          <w:color w:val="auto"/>
          <w:sz w:val="24"/>
          <w:szCs w:val="24"/>
        </w:rPr>
        <w:t>predseda vlády Slovenskej republiky</w:t>
      </w:r>
    </w:p>
    <w:p w14:paraId="7177487B" w14:textId="77777777" w:rsidR="00953995" w:rsidRPr="00F10074" w:rsidRDefault="00953995" w:rsidP="00EE35F3">
      <w:pPr>
        <w:spacing w:before="0" w:line="276" w:lineRule="auto"/>
        <w:rPr>
          <w:color w:val="auto"/>
        </w:rPr>
      </w:pPr>
    </w:p>
    <w:sectPr w:rsidR="00953995" w:rsidRPr="00F10074" w:rsidSect="00B6749F">
      <w:footerReference w:type="default" r:id="rId8"/>
      <w:pgSz w:w="12240" w:h="15840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14A7" w14:textId="77777777" w:rsidR="00F22481" w:rsidRDefault="00F22481" w:rsidP="00F22481">
      <w:pPr>
        <w:spacing w:before="0" w:line="240" w:lineRule="auto"/>
      </w:pPr>
      <w:r>
        <w:separator/>
      </w:r>
    </w:p>
  </w:endnote>
  <w:endnote w:type="continuationSeparator" w:id="0">
    <w:p w14:paraId="25F543AC" w14:textId="77777777" w:rsidR="00F22481" w:rsidRDefault="00F22481" w:rsidP="00F2248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193268"/>
      <w:docPartObj>
        <w:docPartGallery w:val="Page Numbers (Bottom of Page)"/>
        <w:docPartUnique/>
      </w:docPartObj>
    </w:sdtPr>
    <w:sdtContent>
      <w:p w14:paraId="4DFEF07D" w14:textId="69CC458B" w:rsidR="00F22481" w:rsidRDefault="00F2248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074">
          <w:rPr>
            <w:noProof/>
          </w:rPr>
          <w:t>3</w:t>
        </w:r>
        <w:r>
          <w:fldChar w:fldCharType="end"/>
        </w:r>
      </w:p>
    </w:sdtContent>
  </w:sdt>
  <w:p w14:paraId="7A879F47" w14:textId="77777777" w:rsidR="00F22481" w:rsidRDefault="00F224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94D1" w14:textId="77777777" w:rsidR="00F22481" w:rsidRDefault="00F22481" w:rsidP="00F22481">
      <w:pPr>
        <w:spacing w:before="0" w:line="240" w:lineRule="auto"/>
      </w:pPr>
      <w:r>
        <w:separator/>
      </w:r>
    </w:p>
  </w:footnote>
  <w:footnote w:type="continuationSeparator" w:id="0">
    <w:p w14:paraId="3BB8C8AC" w14:textId="77777777" w:rsidR="00F22481" w:rsidRDefault="00F22481" w:rsidP="00F2248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782"/>
    <w:multiLevelType w:val="hybridMultilevel"/>
    <w:tmpl w:val="7034008C"/>
    <w:lvl w:ilvl="0" w:tplc="041B000F">
      <w:start w:val="1"/>
      <w:numFmt w:val="decimal"/>
      <w:lvlText w:val="%1."/>
      <w:lvlJc w:val="left"/>
      <w:pPr>
        <w:ind w:left="705" w:hanging="360"/>
      </w:p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CE02F32"/>
    <w:multiLevelType w:val="hybridMultilevel"/>
    <w:tmpl w:val="8FC4C2B0"/>
    <w:lvl w:ilvl="0" w:tplc="8DBAB232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51"/>
    <w:rsid w:val="000006B9"/>
    <w:rsid w:val="00002987"/>
    <w:rsid w:val="00004927"/>
    <w:rsid w:val="0003282D"/>
    <w:rsid w:val="00063A18"/>
    <w:rsid w:val="000B2C40"/>
    <w:rsid w:val="001A2292"/>
    <w:rsid w:val="001D15D9"/>
    <w:rsid w:val="00276C6E"/>
    <w:rsid w:val="003654B3"/>
    <w:rsid w:val="00380F43"/>
    <w:rsid w:val="004102B8"/>
    <w:rsid w:val="0043472D"/>
    <w:rsid w:val="00447F44"/>
    <w:rsid w:val="00485FE9"/>
    <w:rsid w:val="004A5780"/>
    <w:rsid w:val="004C611C"/>
    <w:rsid w:val="00532C2F"/>
    <w:rsid w:val="00590D68"/>
    <w:rsid w:val="00594719"/>
    <w:rsid w:val="005C05C1"/>
    <w:rsid w:val="005F2D6B"/>
    <w:rsid w:val="0060641F"/>
    <w:rsid w:val="00624595"/>
    <w:rsid w:val="00670C2C"/>
    <w:rsid w:val="006B02F4"/>
    <w:rsid w:val="00750C9A"/>
    <w:rsid w:val="007A501B"/>
    <w:rsid w:val="00843B8D"/>
    <w:rsid w:val="0085698D"/>
    <w:rsid w:val="00893638"/>
    <w:rsid w:val="009313D6"/>
    <w:rsid w:val="00953995"/>
    <w:rsid w:val="00965C44"/>
    <w:rsid w:val="009A0AA3"/>
    <w:rsid w:val="009C465C"/>
    <w:rsid w:val="009D2025"/>
    <w:rsid w:val="009D2803"/>
    <w:rsid w:val="00A07703"/>
    <w:rsid w:val="00A27C14"/>
    <w:rsid w:val="00A53E49"/>
    <w:rsid w:val="00AC366B"/>
    <w:rsid w:val="00B20D8D"/>
    <w:rsid w:val="00B63486"/>
    <w:rsid w:val="00B6749F"/>
    <w:rsid w:val="00BC7BC6"/>
    <w:rsid w:val="00BE4C00"/>
    <w:rsid w:val="00C05C1A"/>
    <w:rsid w:val="00C201D8"/>
    <w:rsid w:val="00C76D30"/>
    <w:rsid w:val="00C7721B"/>
    <w:rsid w:val="00D34FB0"/>
    <w:rsid w:val="00D53451"/>
    <w:rsid w:val="00E51C1F"/>
    <w:rsid w:val="00EE35F3"/>
    <w:rsid w:val="00F10074"/>
    <w:rsid w:val="00F22481"/>
    <w:rsid w:val="00F72618"/>
    <w:rsid w:val="00FD0BAA"/>
    <w:rsid w:val="00FF2BE0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533B"/>
  <w15:docId w15:val="{76501843-BA4F-4AB2-811D-C25BBDC8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lang w:val="sk-SK"/>
    </w:rPr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BC7B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2248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2481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248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2481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C377-5F05-40BE-BF4E-749E4625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Szabóová, Diana</cp:lastModifiedBy>
  <cp:revision>2</cp:revision>
  <cp:lastPrinted>2019-10-17T12:07:00Z</cp:lastPrinted>
  <dcterms:created xsi:type="dcterms:W3CDTF">2019-10-17T12:10:00Z</dcterms:created>
  <dcterms:modified xsi:type="dcterms:W3CDTF">2019-10-17T12:10:00Z</dcterms:modified>
</cp:coreProperties>
</file>