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5E" w:rsidRDefault="002F5B5E" w:rsidP="002F5B5E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2F5B5E" w:rsidRDefault="002F5B5E" w:rsidP="002F5B5E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2F5B5E" w:rsidRDefault="002F5B5E" w:rsidP="002F5B5E">
      <w:pPr>
        <w:jc w:val="both"/>
        <w:rPr>
          <w:b/>
          <w:bCs/>
        </w:rPr>
      </w:pPr>
    </w:p>
    <w:p w:rsidR="002F5B5E" w:rsidRPr="00396549" w:rsidRDefault="002F5B5E" w:rsidP="002F5B5E">
      <w:pPr>
        <w:jc w:val="both"/>
        <w:rPr>
          <w:rFonts w:ascii="Times New Roman" w:hAnsi="Times New Roman" w:cs="Times New Roman"/>
        </w:rPr>
      </w:pPr>
      <w:r w:rsidRPr="00396549">
        <w:rPr>
          <w:rFonts w:ascii="Times New Roman" w:hAnsi="Times New Roman" w:cs="Times New Roman"/>
          <w:bCs/>
        </w:rPr>
        <w:t>Číslo: CRD-</w:t>
      </w:r>
      <w:r w:rsidR="006B1C51">
        <w:rPr>
          <w:rFonts w:ascii="Times New Roman" w:hAnsi="Times New Roman" w:cs="Times New Roman"/>
          <w:bCs/>
        </w:rPr>
        <w:t>1711</w:t>
      </w:r>
      <w:r w:rsidRPr="00396549">
        <w:rPr>
          <w:rFonts w:ascii="Times New Roman" w:hAnsi="Times New Roman" w:cs="Times New Roman"/>
          <w:bCs/>
        </w:rPr>
        <w:t>/2019</w:t>
      </w:r>
      <w:r w:rsidRPr="00396549">
        <w:rPr>
          <w:rFonts w:ascii="Times New Roman" w:hAnsi="Times New Roman" w:cs="Times New Roman"/>
          <w:bCs/>
        </w:rPr>
        <w:tab/>
      </w:r>
      <w:r w:rsidRPr="00396549">
        <w:rPr>
          <w:rFonts w:ascii="Times New Roman" w:hAnsi="Times New Roman" w:cs="Times New Roman"/>
          <w:b/>
          <w:bCs/>
        </w:rPr>
        <w:tab/>
      </w:r>
      <w:r w:rsidRPr="00396549">
        <w:rPr>
          <w:rFonts w:ascii="Times New Roman" w:hAnsi="Times New Roman" w:cs="Times New Roman"/>
          <w:b/>
          <w:bCs/>
        </w:rPr>
        <w:tab/>
      </w:r>
      <w:r w:rsidRPr="00396549">
        <w:rPr>
          <w:rFonts w:ascii="Times New Roman" w:hAnsi="Times New Roman" w:cs="Times New Roman"/>
          <w:b/>
          <w:bCs/>
        </w:rPr>
        <w:tab/>
      </w:r>
      <w:r w:rsidRPr="00396549">
        <w:rPr>
          <w:rFonts w:ascii="Times New Roman" w:hAnsi="Times New Roman" w:cs="Times New Roman"/>
          <w:b/>
          <w:bCs/>
        </w:rPr>
        <w:tab/>
      </w:r>
      <w:r w:rsidRPr="00396549">
        <w:rPr>
          <w:rFonts w:ascii="Times New Roman" w:hAnsi="Times New Roman" w:cs="Times New Roman"/>
          <w:b/>
          <w:bCs/>
        </w:rPr>
        <w:tab/>
      </w:r>
      <w:r w:rsidRPr="00396549">
        <w:rPr>
          <w:rFonts w:ascii="Times New Roman" w:hAnsi="Times New Roman" w:cs="Times New Roman"/>
          <w:b/>
          <w:bCs/>
        </w:rPr>
        <w:tab/>
        <w:t>5</w:t>
      </w:r>
      <w:r w:rsidR="00A53A16">
        <w:rPr>
          <w:rFonts w:ascii="Times New Roman" w:hAnsi="Times New Roman" w:cs="Times New Roman"/>
          <w:b/>
          <w:bCs/>
        </w:rPr>
        <w:t>9</w:t>
      </w:r>
      <w:r w:rsidRPr="00396549">
        <w:rPr>
          <w:rFonts w:ascii="Times New Roman" w:hAnsi="Times New Roman" w:cs="Times New Roman"/>
          <w:b/>
          <w:bCs/>
        </w:rPr>
        <w:t>.</w:t>
      </w:r>
      <w:r w:rsidRPr="00396549">
        <w:rPr>
          <w:rFonts w:ascii="Times New Roman" w:hAnsi="Times New Roman" w:cs="Times New Roman"/>
        </w:rPr>
        <w:t xml:space="preserve"> schôdza výboru</w:t>
      </w:r>
    </w:p>
    <w:p w:rsidR="002F5B5E" w:rsidRPr="00E4639D" w:rsidRDefault="002F5B5E" w:rsidP="002F5B5E">
      <w:pPr>
        <w:jc w:val="both"/>
        <w:rPr>
          <w:rFonts w:ascii="Times New Roman" w:hAnsi="Times New Roman" w:cs="Times New Roman"/>
          <w:b/>
          <w:bCs/>
        </w:rPr>
      </w:pPr>
    </w:p>
    <w:p w:rsidR="00595B01" w:rsidRDefault="00595B01" w:rsidP="002F5B5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2F5B5E" w:rsidRPr="00D206A7" w:rsidRDefault="00E85FDE" w:rsidP="002F5B5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201</w:t>
      </w:r>
    </w:p>
    <w:p w:rsidR="002F5B5E" w:rsidRPr="000668C1" w:rsidRDefault="002F5B5E" w:rsidP="002F5B5E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2F5B5E" w:rsidRPr="00E4639D" w:rsidRDefault="002F5B5E" w:rsidP="002F5B5E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2F5B5E" w:rsidRPr="00E4639D" w:rsidRDefault="002F5B5E" w:rsidP="002F5B5E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2F5B5E" w:rsidRPr="00E4639D" w:rsidRDefault="002F5B5E" w:rsidP="002F5B5E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2F5B5E" w:rsidRPr="00E4639D" w:rsidRDefault="002F5B5E" w:rsidP="002F5B5E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2F5B5E" w:rsidRPr="00E4639D" w:rsidRDefault="002F5B5E" w:rsidP="002F5B5E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A53A16">
        <w:rPr>
          <w:rFonts w:ascii="Times New Roman" w:hAnsi="Times New Roman" w:cs="Times New Roman"/>
          <w:b/>
        </w:rPr>
        <w:t>15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októbra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</w:p>
    <w:p w:rsidR="002F5B5E" w:rsidRPr="00595B01" w:rsidRDefault="002F5B5E" w:rsidP="00595B0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2F5B5E" w:rsidRPr="00595B01" w:rsidRDefault="002F5B5E" w:rsidP="00595B0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95B01">
        <w:rPr>
          <w:rFonts w:ascii="Times New Roman" w:hAnsi="Times New Roman" w:cs="Times New Roman"/>
        </w:rPr>
        <w:t>k </w:t>
      </w:r>
      <w:r w:rsidRPr="00595B01">
        <w:rPr>
          <w:rFonts w:ascii="Times New Roman" w:hAnsi="Times New Roman" w:cs="Times New Roman"/>
          <w:color w:val="000000"/>
        </w:rPr>
        <w:t xml:space="preserve">návrhu </w:t>
      </w:r>
      <w:r w:rsidRPr="00595B01">
        <w:rPr>
          <w:rFonts w:ascii="Times New Roman" w:hAnsi="Times New Roman" w:cs="Times New Roman"/>
          <w:bCs/>
        </w:rPr>
        <w:t xml:space="preserve">poslancov Národnej rady Slovenskej republiky Róberta </w:t>
      </w:r>
      <w:proofErr w:type="spellStart"/>
      <w:r w:rsidRPr="00595B01">
        <w:rPr>
          <w:rFonts w:ascii="Times New Roman" w:hAnsi="Times New Roman" w:cs="Times New Roman"/>
          <w:bCs/>
        </w:rPr>
        <w:t>Madeja</w:t>
      </w:r>
      <w:proofErr w:type="spellEnd"/>
      <w:r w:rsidRPr="00595B01">
        <w:rPr>
          <w:rFonts w:ascii="Times New Roman" w:hAnsi="Times New Roman" w:cs="Times New Roman"/>
          <w:bCs/>
        </w:rPr>
        <w:t xml:space="preserve">, Roberta Fica, Erika Tomáša a Juraja </w:t>
      </w:r>
      <w:proofErr w:type="spellStart"/>
      <w:r w:rsidRPr="00595B01">
        <w:rPr>
          <w:rFonts w:ascii="Times New Roman" w:hAnsi="Times New Roman" w:cs="Times New Roman"/>
          <w:bCs/>
        </w:rPr>
        <w:t>Blanára</w:t>
      </w:r>
      <w:proofErr w:type="spellEnd"/>
      <w:r w:rsidRPr="00595B01">
        <w:rPr>
          <w:rFonts w:ascii="Times New Roman" w:hAnsi="Times New Roman" w:cs="Times New Roman"/>
          <w:bCs/>
        </w:rPr>
        <w:t xml:space="preserve"> na vydanie zákona, ktorým sa mení a dopĺňa zákon č. 201/2008 Z. z. o náhradnom výživnom a o zmene a doplnení zákona č. 36/2005 Z. z. o rodine a o zmene a doplnení niektorých zákonov v znení nálezu Ústavného súdu Slovenskej republiky </w:t>
      </w:r>
      <w:r w:rsidR="0035063E" w:rsidRPr="00595B01">
        <w:rPr>
          <w:rFonts w:ascii="Times New Roman" w:hAnsi="Times New Roman" w:cs="Times New Roman"/>
          <w:bCs/>
        </w:rPr>
        <w:br/>
      </w:r>
      <w:r w:rsidRPr="00595B01">
        <w:rPr>
          <w:rFonts w:ascii="Times New Roman" w:hAnsi="Times New Roman" w:cs="Times New Roman"/>
          <w:bCs/>
        </w:rPr>
        <w:t>č. 615/2006 Z. z. v znení neskorších predpisov a ktorým sa menia a dopĺňajú niektoré zákony</w:t>
      </w:r>
      <w:r w:rsidRPr="00595B01">
        <w:rPr>
          <w:rFonts w:ascii="Times New Roman" w:hAnsi="Times New Roman" w:cs="Times New Roman"/>
          <w:b/>
          <w:bCs/>
        </w:rPr>
        <w:t xml:space="preserve"> (tlač 1626)</w:t>
      </w:r>
      <w:r w:rsidRPr="00595B01">
        <w:rPr>
          <w:rFonts w:ascii="Times New Roman" w:hAnsi="Times New Roman" w:cs="Times New Roman"/>
        </w:rPr>
        <w:t xml:space="preserve"> </w:t>
      </w:r>
    </w:p>
    <w:p w:rsidR="002F5B5E" w:rsidRPr="00595B01" w:rsidRDefault="002F5B5E" w:rsidP="00595B01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</w:p>
    <w:p w:rsidR="002F5B5E" w:rsidRPr="00595B01" w:rsidRDefault="002F5B5E" w:rsidP="00595B01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  <w:r w:rsidRPr="00595B01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2F5B5E" w:rsidRPr="00595B01" w:rsidRDefault="002F5B5E" w:rsidP="00595B01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  <w:r w:rsidRPr="00595B01">
        <w:rPr>
          <w:rFonts w:ascii="Times New Roman" w:hAnsi="Times New Roman" w:cs="Times New Roman"/>
          <w:b/>
        </w:rPr>
        <w:t>po prerokovaní</w:t>
      </w:r>
    </w:p>
    <w:p w:rsidR="002F5B5E" w:rsidRPr="00595B01" w:rsidRDefault="002F5B5E" w:rsidP="00595B01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</w:p>
    <w:p w:rsidR="002F5B5E" w:rsidRPr="00595B01" w:rsidRDefault="002F5B5E" w:rsidP="00595B0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595B01">
        <w:rPr>
          <w:rFonts w:ascii="Times New Roman" w:hAnsi="Times New Roman" w:cs="Times New Roman"/>
          <w:b/>
          <w:spacing w:val="38"/>
        </w:rPr>
        <w:t>súhlasí</w:t>
      </w:r>
    </w:p>
    <w:p w:rsidR="002F5B5E" w:rsidRPr="00595B01" w:rsidRDefault="002F5B5E" w:rsidP="00595B0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2F5B5E" w:rsidRPr="00595B01" w:rsidRDefault="002F5B5E" w:rsidP="00595B01">
      <w:pPr>
        <w:spacing w:line="276" w:lineRule="auto"/>
        <w:jc w:val="both"/>
        <w:rPr>
          <w:rFonts w:ascii="Times New Roman" w:hAnsi="Times New Roman" w:cs="Times New Roman"/>
        </w:rPr>
      </w:pPr>
      <w:r w:rsidRPr="00595B01">
        <w:rPr>
          <w:rFonts w:ascii="Times New Roman" w:hAnsi="Times New Roman" w:cs="Times New Roman"/>
        </w:rPr>
        <w:tab/>
        <w:t xml:space="preserve">     s návrhom </w:t>
      </w:r>
      <w:r w:rsidRPr="00595B01">
        <w:rPr>
          <w:rFonts w:ascii="Times New Roman" w:hAnsi="Times New Roman" w:cs="Times New Roman"/>
          <w:bCs/>
        </w:rPr>
        <w:t xml:space="preserve">poslancov Národnej rady Slovenskej republiky Róberta </w:t>
      </w:r>
      <w:proofErr w:type="spellStart"/>
      <w:r w:rsidRPr="00595B01">
        <w:rPr>
          <w:rFonts w:ascii="Times New Roman" w:hAnsi="Times New Roman" w:cs="Times New Roman"/>
          <w:bCs/>
        </w:rPr>
        <w:t>Madeja</w:t>
      </w:r>
      <w:proofErr w:type="spellEnd"/>
      <w:r w:rsidRPr="00595B01">
        <w:rPr>
          <w:rFonts w:ascii="Times New Roman" w:hAnsi="Times New Roman" w:cs="Times New Roman"/>
          <w:bCs/>
        </w:rPr>
        <w:t xml:space="preserve">, Roberta Fica, Erika Tomáša a Juraja </w:t>
      </w:r>
      <w:proofErr w:type="spellStart"/>
      <w:r w:rsidRPr="00595B01">
        <w:rPr>
          <w:rFonts w:ascii="Times New Roman" w:hAnsi="Times New Roman" w:cs="Times New Roman"/>
          <w:bCs/>
        </w:rPr>
        <w:t>Blanára</w:t>
      </w:r>
      <w:proofErr w:type="spellEnd"/>
      <w:r w:rsidRPr="00595B01">
        <w:rPr>
          <w:rFonts w:ascii="Times New Roman" w:hAnsi="Times New Roman" w:cs="Times New Roman"/>
          <w:bCs/>
        </w:rPr>
        <w:t xml:space="preserve"> na vydanie zákona, ktorým sa mení a dopĺňa zákon </w:t>
      </w:r>
      <w:r w:rsidR="0035063E" w:rsidRPr="00595B01">
        <w:rPr>
          <w:rFonts w:ascii="Times New Roman" w:hAnsi="Times New Roman" w:cs="Times New Roman"/>
          <w:bCs/>
        </w:rPr>
        <w:br/>
      </w:r>
      <w:r w:rsidRPr="00595B01">
        <w:rPr>
          <w:rFonts w:ascii="Times New Roman" w:hAnsi="Times New Roman" w:cs="Times New Roman"/>
          <w:bCs/>
        </w:rPr>
        <w:t>č. 201/2008 Z. z. o náhradnom výživnom a o zmene a doplnení zákona č. 36/2005 Z. z. o rodine a o zmene a doplnení niektorých zákonov v znení nálezu Ústavného súdu Slovenskej republiky č. 615/2006 Z. z. v znení neskorších predpisov a ktorým sa menia a dopĺňajú niektoré zákony</w:t>
      </w:r>
      <w:r w:rsidRPr="00595B01">
        <w:rPr>
          <w:rFonts w:ascii="Times New Roman" w:hAnsi="Times New Roman" w:cs="Times New Roman"/>
          <w:b/>
          <w:bCs/>
        </w:rPr>
        <w:t xml:space="preserve"> (tlač 1626)</w:t>
      </w:r>
      <w:r w:rsidRPr="00595B01">
        <w:rPr>
          <w:rFonts w:ascii="Times New Roman" w:hAnsi="Times New Roman" w:cs="Times New Roman"/>
        </w:rPr>
        <w:t>;</w:t>
      </w:r>
    </w:p>
    <w:p w:rsidR="002F5B5E" w:rsidRPr="00595B01" w:rsidRDefault="002F5B5E" w:rsidP="00595B0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2F5B5E" w:rsidRPr="00595B01" w:rsidRDefault="002F5B5E" w:rsidP="00595B0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595B01">
        <w:rPr>
          <w:rFonts w:ascii="Times New Roman" w:hAnsi="Times New Roman" w:cs="Times New Roman"/>
          <w:b/>
          <w:spacing w:val="38"/>
        </w:rPr>
        <w:t>odporúča</w:t>
      </w:r>
    </w:p>
    <w:p w:rsidR="002F5B5E" w:rsidRPr="00595B01" w:rsidRDefault="002F5B5E" w:rsidP="00595B0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95B01">
        <w:rPr>
          <w:rFonts w:ascii="Times New Roman" w:hAnsi="Times New Roman" w:cs="Times New Roman"/>
          <w:b/>
          <w:bCs/>
        </w:rPr>
        <w:t xml:space="preserve">           </w:t>
      </w:r>
      <w:r w:rsidRPr="00595B01">
        <w:rPr>
          <w:rFonts w:ascii="Times New Roman" w:hAnsi="Times New Roman" w:cs="Times New Roman"/>
          <w:b/>
          <w:bCs/>
        </w:rPr>
        <w:tab/>
      </w:r>
      <w:r w:rsidRPr="00595B01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2F5B5E" w:rsidRPr="00595B01" w:rsidRDefault="002F5B5E" w:rsidP="00595B0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2F5B5E" w:rsidRPr="00595B01" w:rsidRDefault="002F5B5E" w:rsidP="00595B01">
      <w:pPr>
        <w:spacing w:line="276" w:lineRule="auto"/>
        <w:jc w:val="both"/>
        <w:rPr>
          <w:rFonts w:ascii="Times New Roman" w:hAnsi="Times New Roman" w:cs="Times New Roman"/>
        </w:rPr>
      </w:pPr>
      <w:r w:rsidRPr="00595B01">
        <w:rPr>
          <w:rFonts w:ascii="Times New Roman" w:hAnsi="Times New Roman" w:cs="Times New Roman"/>
        </w:rPr>
        <w:tab/>
        <w:t xml:space="preserve">      návrh </w:t>
      </w:r>
      <w:r w:rsidRPr="00595B01">
        <w:rPr>
          <w:rFonts w:ascii="Times New Roman" w:hAnsi="Times New Roman" w:cs="Times New Roman"/>
          <w:bCs/>
        </w:rPr>
        <w:t xml:space="preserve">poslancov Národnej rady Slovenskej republiky Róberta </w:t>
      </w:r>
      <w:proofErr w:type="spellStart"/>
      <w:r w:rsidRPr="00595B01">
        <w:rPr>
          <w:rFonts w:ascii="Times New Roman" w:hAnsi="Times New Roman" w:cs="Times New Roman"/>
          <w:bCs/>
        </w:rPr>
        <w:t>Madeja</w:t>
      </w:r>
      <w:proofErr w:type="spellEnd"/>
      <w:r w:rsidRPr="00595B01">
        <w:rPr>
          <w:rFonts w:ascii="Times New Roman" w:hAnsi="Times New Roman" w:cs="Times New Roman"/>
          <w:bCs/>
        </w:rPr>
        <w:t xml:space="preserve">, Roberta Fica, Erika Tomáša a Juraja </w:t>
      </w:r>
      <w:proofErr w:type="spellStart"/>
      <w:r w:rsidRPr="00595B01">
        <w:rPr>
          <w:rFonts w:ascii="Times New Roman" w:hAnsi="Times New Roman" w:cs="Times New Roman"/>
          <w:bCs/>
        </w:rPr>
        <w:t>Blanára</w:t>
      </w:r>
      <w:proofErr w:type="spellEnd"/>
      <w:r w:rsidRPr="00595B01">
        <w:rPr>
          <w:rFonts w:ascii="Times New Roman" w:hAnsi="Times New Roman" w:cs="Times New Roman"/>
          <w:bCs/>
        </w:rPr>
        <w:t xml:space="preserve"> na vydanie zákona, ktorým sa mení a dopĺňa zákon č. 201/2008 Z. z. o náhradnom výživnom a o zmene a doplnení zákona č. 36/2005 Z. z. o rodine a o zmene a doplnení niektorých zákonov v znení nálezu Ústavného súdu Slovenskej republiky </w:t>
      </w:r>
      <w:r w:rsidR="0035063E" w:rsidRPr="00595B01">
        <w:rPr>
          <w:rFonts w:ascii="Times New Roman" w:hAnsi="Times New Roman" w:cs="Times New Roman"/>
          <w:bCs/>
        </w:rPr>
        <w:br/>
      </w:r>
      <w:r w:rsidRPr="00595B01">
        <w:rPr>
          <w:rFonts w:ascii="Times New Roman" w:hAnsi="Times New Roman" w:cs="Times New Roman"/>
          <w:bCs/>
        </w:rPr>
        <w:t>č. 615/2006 Z. z. v znení neskorších predpisov a ktorým sa menia a dopĺňajú niektoré zákony</w:t>
      </w:r>
      <w:r w:rsidRPr="00595B01">
        <w:rPr>
          <w:rFonts w:ascii="Times New Roman" w:hAnsi="Times New Roman" w:cs="Times New Roman"/>
          <w:b/>
          <w:bCs/>
        </w:rPr>
        <w:t xml:space="preserve"> (tlač 1626)</w:t>
      </w:r>
      <w:r w:rsidRPr="00595B01">
        <w:rPr>
          <w:rFonts w:ascii="Times New Roman" w:hAnsi="Times New Roman" w:cs="Times New Roman"/>
          <w:b/>
        </w:rPr>
        <w:t xml:space="preserve"> schváliť </w:t>
      </w:r>
      <w:r w:rsidRPr="00595B01">
        <w:rPr>
          <w:rFonts w:ascii="Times New Roman" w:hAnsi="Times New Roman" w:cs="Times New Roman"/>
        </w:rPr>
        <w:t>s pozmeňujúcimi a doplňujúcimi návrhmi, ktoré tvoria prílohu tohto uznesenia;</w:t>
      </w:r>
    </w:p>
    <w:p w:rsidR="002F5B5E" w:rsidRPr="00595B01" w:rsidRDefault="002F5B5E" w:rsidP="00595B01">
      <w:pPr>
        <w:spacing w:line="276" w:lineRule="auto"/>
        <w:jc w:val="both"/>
        <w:rPr>
          <w:rFonts w:ascii="Times New Roman" w:hAnsi="Times New Roman" w:cs="Times New Roman"/>
        </w:rPr>
      </w:pPr>
    </w:p>
    <w:p w:rsidR="00595B01" w:rsidRPr="00595B01" w:rsidRDefault="00595B01" w:rsidP="00595B01">
      <w:pPr>
        <w:spacing w:line="276" w:lineRule="auto"/>
        <w:jc w:val="both"/>
        <w:rPr>
          <w:rFonts w:ascii="Times New Roman" w:hAnsi="Times New Roman" w:cs="Times New Roman"/>
        </w:rPr>
      </w:pPr>
    </w:p>
    <w:p w:rsidR="00595B01" w:rsidRPr="00595B01" w:rsidRDefault="00595B01" w:rsidP="00595B01">
      <w:pPr>
        <w:spacing w:line="276" w:lineRule="auto"/>
        <w:jc w:val="both"/>
        <w:rPr>
          <w:rFonts w:ascii="Times New Roman" w:hAnsi="Times New Roman" w:cs="Times New Roman"/>
        </w:rPr>
      </w:pPr>
    </w:p>
    <w:p w:rsidR="002F5B5E" w:rsidRPr="00595B01" w:rsidRDefault="002F5B5E" w:rsidP="00595B01">
      <w:pPr>
        <w:numPr>
          <w:ilvl w:val="0"/>
          <w:numId w:val="1"/>
        </w:numPr>
        <w:spacing w:line="276" w:lineRule="auto"/>
        <w:ind w:left="1065"/>
        <w:jc w:val="both"/>
        <w:rPr>
          <w:rFonts w:ascii="Times New Roman" w:hAnsi="Times New Roman" w:cs="Times New Roman"/>
          <w:b/>
          <w:bCs/>
        </w:rPr>
      </w:pPr>
      <w:r w:rsidRPr="00595B01">
        <w:rPr>
          <w:rFonts w:ascii="Times New Roman" w:hAnsi="Times New Roman" w:cs="Times New Roman"/>
          <w:b/>
          <w:spacing w:val="38"/>
        </w:rPr>
        <w:t>poveruje</w:t>
      </w:r>
    </w:p>
    <w:p w:rsidR="002F5B5E" w:rsidRPr="00595B01" w:rsidRDefault="002F5B5E" w:rsidP="00595B01">
      <w:pPr>
        <w:spacing w:line="276" w:lineRule="auto"/>
        <w:rPr>
          <w:rFonts w:ascii="Times New Roman" w:hAnsi="Times New Roman" w:cs="Times New Roman"/>
        </w:rPr>
      </w:pPr>
    </w:p>
    <w:p w:rsidR="002F5B5E" w:rsidRPr="00595B01" w:rsidRDefault="002F5B5E" w:rsidP="00595B01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595B01">
        <w:rPr>
          <w:rFonts w:ascii="Times New Roman" w:hAnsi="Times New Roman" w:cs="Times New Roman"/>
          <w:bCs/>
        </w:rPr>
        <w:t xml:space="preserve">   predsedníčku výboru, aby výsledky rokovania Výboru Národnej rady Slovenskej republiky pre sociálne veci v druhom čítaní spolu s výsledkami rokovania ostatných výborov </w:t>
      </w:r>
    </w:p>
    <w:p w:rsidR="002F5B5E" w:rsidRPr="00595B01" w:rsidRDefault="002F5B5E" w:rsidP="00595B01">
      <w:pPr>
        <w:spacing w:line="276" w:lineRule="auto"/>
        <w:jc w:val="both"/>
        <w:rPr>
          <w:rFonts w:ascii="Times New Roman" w:hAnsi="Times New Roman" w:cs="Times New Roman"/>
        </w:rPr>
      </w:pPr>
      <w:r w:rsidRPr="00595B01">
        <w:rPr>
          <w:rFonts w:ascii="Times New Roman" w:hAnsi="Times New Roman" w:cs="Times New Roman"/>
        </w:rPr>
        <w:t>spracovala do písomnej spoločnej správy výborov Národnej rady Slovenskej republiky podľa § 79 ods. 1 zákona Národnej rady Slovenskej republiky č. 350/1996 Z. z. o rokovacom poriadku Národnej rady Slovenskej republiky v znení neskorších predpisov a predložila ju na schválenie.</w:t>
      </w:r>
    </w:p>
    <w:p w:rsidR="002F5B5E" w:rsidRPr="00595B01" w:rsidRDefault="002F5B5E" w:rsidP="00595B01">
      <w:pPr>
        <w:spacing w:line="276" w:lineRule="auto"/>
        <w:rPr>
          <w:rFonts w:ascii="Times New Roman" w:hAnsi="Times New Roman" w:cs="Times New Roman"/>
        </w:rPr>
      </w:pPr>
    </w:p>
    <w:p w:rsidR="002F5B5E" w:rsidRPr="00595B01" w:rsidRDefault="002F5B5E" w:rsidP="00595B01">
      <w:pPr>
        <w:spacing w:line="276" w:lineRule="auto"/>
        <w:rPr>
          <w:rFonts w:ascii="Times New Roman" w:hAnsi="Times New Roman" w:cs="Times New Roman"/>
        </w:rPr>
      </w:pPr>
    </w:p>
    <w:p w:rsidR="002F5B5E" w:rsidRPr="00595B01" w:rsidRDefault="002F5B5E" w:rsidP="00595B01">
      <w:pPr>
        <w:spacing w:line="276" w:lineRule="auto"/>
        <w:rPr>
          <w:rFonts w:ascii="Times New Roman" w:hAnsi="Times New Roman" w:cs="Times New Roman"/>
        </w:rPr>
      </w:pPr>
    </w:p>
    <w:p w:rsidR="002F5B5E" w:rsidRPr="00595B01" w:rsidRDefault="002F5B5E" w:rsidP="00595B01">
      <w:pPr>
        <w:spacing w:line="276" w:lineRule="auto"/>
        <w:rPr>
          <w:rFonts w:ascii="Times New Roman" w:hAnsi="Times New Roman" w:cs="Times New Roman"/>
        </w:rPr>
      </w:pPr>
    </w:p>
    <w:p w:rsidR="002F5B5E" w:rsidRPr="00595B01" w:rsidRDefault="002F5B5E" w:rsidP="00595B01">
      <w:pPr>
        <w:spacing w:line="276" w:lineRule="auto"/>
        <w:rPr>
          <w:rFonts w:ascii="Times New Roman" w:hAnsi="Times New Roman" w:cs="Times New Roman"/>
        </w:rPr>
      </w:pPr>
    </w:p>
    <w:p w:rsidR="002F5B5E" w:rsidRPr="00595B01" w:rsidRDefault="002F5B5E" w:rsidP="00595B01">
      <w:pPr>
        <w:spacing w:line="276" w:lineRule="auto"/>
        <w:rPr>
          <w:rFonts w:ascii="Times New Roman" w:hAnsi="Times New Roman" w:cs="Times New Roman"/>
        </w:rPr>
      </w:pPr>
    </w:p>
    <w:p w:rsidR="002F5B5E" w:rsidRPr="00595B01" w:rsidRDefault="002F5B5E" w:rsidP="00595B01">
      <w:pPr>
        <w:spacing w:line="276" w:lineRule="auto"/>
        <w:rPr>
          <w:rFonts w:ascii="Times New Roman" w:hAnsi="Times New Roman" w:cs="Times New Roman"/>
        </w:rPr>
      </w:pPr>
    </w:p>
    <w:p w:rsidR="002F5B5E" w:rsidRPr="00595B01" w:rsidRDefault="002F5B5E" w:rsidP="00595B01">
      <w:pPr>
        <w:spacing w:line="276" w:lineRule="auto"/>
        <w:ind w:left="6372"/>
        <w:rPr>
          <w:rFonts w:ascii="Times New Roman" w:hAnsi="Times New Roman" w:cs="Times New Roman"/>
          <w:b/>
        </w:rPr>
      </w:pPr>
    </w:p>
    <w:p w:rsidR="002F5B5E" w:rsidRPr="00595B01" w:rsidRDefault="002F5B5E" w:rsidP="00595B01">
      <w:pPr>
        <w:spacing w:line="276" w:lineRule="auto"/>
        <w:ind w:left="5664" w:firstLine="708"/>
        <w:rPr>
          <w:rStyle w:val="Siln"/>
        </w:rPr>
      </w:pPr>
      <w:r w:rsidRPr="00595B01">
        <w:rPr>
          <w:rStyle w:val="Siln"/>
        </w:rPr>
        <w:t>Alena  B a š i s t o v á</w:t>
      </w:r>
    </w:p>
    <w:p w:rsidR="002F5B5E" w:rsidRPr="00595B01" w:rsidRDefault="002F5B5E" w:rsidP="00595B01">
      <w:pPr>
        <w:spacing w:line="276" w:lineRule="auto"/>
        <w:ind w:left="4248" w:firstLine="708"/>
        <w:rPr>
          <w:rStyle w:val="Siln"/>
        </w:rPr>
      </w:pPr>
      <w:r w:rsidRPr="00595B01">
        <w:rPr>
          <w:rStyle w:val="Siln"/>
        </w:rPr>
        <w:t xml:space="preserve">                        predsedníčka výboru</w:t>
      </w:r>
    </w:p>
    <w:p w:rsidR="002F5B5E" w:rsidRPr="00595B01" w:rsidRDefault="002F5B5E" w:rsidP="00595B01">
      <w:pPr>
        <w:tabs>
          <w:tab w:val="left" w:pos="5760"/>
        </w:tabs>
        <w:spacing w:line="276" w:lineRule="auto"/>
        <w:rPr>
          <w:rStyle w:val="Siln"/>
          <w:rFonts w:eastAsiaTheme="majorEastAsia"/>
        </w:rPr>
      </w:pPr>
      <w:r w:rsidRPr="00595B01">
        <w:rPr>
          <w:rStyle w:val="Siln"/>
          <w:rFonts w:eastAsiaTheme="majorEastAsia"/>
        </w:rPr>
        <w:t>overovatelia výboru:</w:t>
      </w:r>
    </w:p>
    <w:p w:rsidR="002F5B5E" w:rsidRPr="00595B01" w:rsidRDefault="002F5B5E" w:rsidP="00595B01">
      <w:pPr>
        <w:spacing w:line="276" w:lineRule="auto"/>
        <w:rPr>
          <w:rFonts w:ascii="Times New Roman" w:hAnsi="Times New Roman" w:cs="Times New Roman"/>
          <w:iCs/>
        </w:rPr>
      </w:pPr>
      <w:r w:rsidRPr="00595B01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2F5B5E" w:rsidRPr="00595B01" w:rsidRDefault="002F5B5E" w:rsidP="00595B01">
      <w:pPr>
        <w:spacing w:line="276" w:lineRule="auto"/>
        <w:rPr>
          <w:rFonts w:ascii="Times New Roman" w:hAnsi="Times New Roman" w:cs="Times New Roman"/>
          <w:b/>
          <w:bCs/>
          <w:iCs/>
        </w:rPr>
      </w:pPr>
      <w:r w:rsidRPr="00595B01">
        <w:rPr>
          <w:rFonts w:ascii="Times New Roman" w:hAnsi="Times New Roman" w:cs="Times New Roman"/>
          <w:b/>
          <w:bCs/>
          <w:iCs/>
        </w:rPr>
        <w:t>Magdaléna Kuciaňová</w:t>
      </w:r>
    </w:p>
    <w:p w:rsidR="002F5B5E" w:rsidRPr="00595B01" w:rsidRDefault="002F5B5E" w:rsidP="00595B01">
      <w:pPr>
        <w:spacing w:after="160" w:line="276" w:lineRule="auto"/>
        <w:rPr>
          <w:rFonts w:ascii="Times New Roman" w:hAnsi="Times New Roman" w:cs="Times New Roman"/>
          <w:b/>
          <w:bCs/>
          <w:iCs/>
        </w:rPr>
      </w:pPr>
      <w:r w:rsidRPr="00595B01">
        <w:rPr>
          <w:rFonts w:ascii="Times New Roman" w:hAnsi="Times New Roman" w:cs="Times New Roman"/>
          <w:b/>
          <w:bCs/>
          <w:iCs/>
        </w:rPr>
        <w:br w:type="page"/>
      </w:r>
    </w:p>
    <w:p w:rsidR="002F5B5E" w:rsidRDefault="002F5B5E" w:rsidP="002F5B5E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Výbor Národnej rady Slovenskej republiky</w:t>
      </w:r>
    </w:p>
    <w:p w:rsidR="002F5B5E" w:rsidRDefault="002F5B5E" w:rsidP="002F5B5E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2F5B5E" w:rsidRPr="00005ABD" w:rsidRDefault="002F5B5E" w:rsidP="002F5B5E">
      <w:pPr>
        <w:jc w:val="both"/>
        <w:rPr>
          <w:rFonts w:ascii="Times New Roman" w:hAnsi="Times New Roman"/>
          <w:b/>
          <w:bCs/>
          <w:sz w:val="22"/>
        </w:rPr>
      </w:pPr>
    </w:p>
    <w:p w:rsidR="002F5B5E" w:rsidRPr="00513C49" w:rsidRDefault="002F5B5E" w:rsidP="002F5B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  <w:t xml:space="preserve">Príloha k uzneseniu č. </w:t>
      </w:r>
      <w:r w:rsidR="009F7A22">
        <w:rPr>
          <w:rFonts w:ascii="Times New Roman" w:hAnsi="Times New Roman"/>
          <w:b/>
          <w:bCs/>
        </w:rPr>
        <w:t>201</w:t>
      </w:r>
      <w:bookmarkStart w:id="0" w:name="_GoBack"/>
      <w:bookmarkEnd w:id="0"/>
    </w:p>
    <w:p w:rsidR="002F5B5E" w:rsidRPr="00513C49" w:rsidRDefault="002F5B5E" w:rsidP="002F5B5E">
      <w:pPr>
        <w:jc w:val="both"/>
        <w:rPr>
          <w:rFonts w:ascii="Times New Roman" w:hAnsi="Times New Roman"/>
          <w:b/>
          <w:bCs/>
        </w:rPr>
      </w:pPr>
    </w:p>
    <w:p w:rsidR="002F5B5E" w:rsidRPr="00005ABD" w:rsidRDefault="002F5B5E" w:rsidP="002F5B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5B5E" w:rsidRPr="00005ABD" w:rsidRDefault="002F5B5E" w:rsidP="002F5B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5B5E" w:rsidRPr="002F5B5E" w:rsidRDefault="002F5B5E" w:rsidP="002F5B5E">
      <w:pPr>
        <w:jc w:val="center"/>
        <w:rPr>
          <w:rFonts w:ascii="Times New Roman" w:hAnsi="Times New Roman"/>
          <w:b/>
          <w:sz w:val="28"/>
          <w:szCs w:val="28"/>
        </w:rPr>
      </w:pPr>
      <w:r w:rsidRPr="002F5B5E">
        <w:rPr>
          <w:rFonts w:ascii="Times New Roman" w:hAnsi="Times New Roman"/>
          <w:b/>
          <w:sz w:val="28"/>
          <w:szCs w:val="28"/>
        </w:rPr>
        <w:t>Pozmeňujúce a doplňujúce návrhy</w:t>
      </w:r>
    </w:p>
    <w:p w:rsidR="002F5B5E" w:rsidRPr="00005ABD" w:rsidRDefault="002F5B5E" w:rsidP="002F5B5E">
      <w:pPr>
        <w:jc w:val="center"/>
        <w:rPr>
          <w:rFonts w:ascii="Times New Roman" w:hAnsi="Times New Roman"/>
          <w:sz w:val="22"/>
          <w:lang w:val="cs-CZ"/>
        </w:rPr>
      </w:pPr>
    </w:p>
    <w:p w:rsidR="002F5B5E" w:rsidRPr="00005ABD" w:rsidRDefault="002F5B5E" w:rsidP="002F5B5E">
      <w:pPr>
        <w:jc w:val="center"/>
        <w:rPr>
          <w:rFonts w:ascii="Times New Roman" w:hAnsi="Times New Roman"/>
          <w:b/>
          <w:sz w:val="22"/>
        </w:rPr>
      </w:pPr>
    </w:p>
    <w:p w:rsidR="002F5B5E" w:rsidRPr="004A6DEB" w:rsidRDefault="002F5B5E" w:rsidP="002F5B5E">
      <w:pPr>
        <w:spacing w:line="276" w:lineRule="auto"/>
        <w:jc w:val="both"/>
        <w:rPr>
          <w:rFonts w:ascii="Times New Roman" w:hAnsi="Times New Roman" w:cs="Times New Roman"/>
        </w:rPr>
      </w:pPr>
      <w:r w:rsidRPr="00005ABD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 </w:t>
      </w:r>
      <w:r w:rsidRPr="00005ABD">
        <w:rPr>
          <w:rFonts w:ascii="Times New Roman" w:hAnsi="Times New Roman"/>
        </w:rPr>
        <w:t>návrhu</w:t>
      </w:r>
      <w:r>
        <w:rPr>
          <w:rFonts w:ascii="Times New Roman" w:hAnsi="Times New Roman"/>
        </w:rPr>
        <w:t xml:space="preserve"> </w:t>
      </w:r>
      <w:r w:rsidRPr="002F5B5E">
        <w:rPr>
          <w:rFonts w:ascii="Times New Roman" w:hAnsi="Times New Roman" w:cs="Times New Roman"/>
          <w:bCs/>
        </w:rPr>
        <w:t xml:space="preserve">poslancov Národnej rady Slovenskej republiky Róberta </w:t>
      </w:r>
      <w:proofErr w:type="spellStart"/>
      <w:r w:rsidRPr="002F5B5E">
        <w:rPr>
          <w:rFonts w:ascii="Times New Roman" w:hAnsi="Times New Roman" w:cs="Times New Roman"/>
          <w:bCs/>
        </w:rPr>
        <w:t>Madeja</w:t>
      </w:r>
      <w:proofErr w:type="spellEnd"/>
      <w:r w:rsidRPr="002F5B5E">
        <w:rPr>
          <w:rFonts w:ascii="Times New Roman" w:hAnsi="Times New Roman" w:cs="Times New Roman"/>
          <w:bCs/>
        </w:rPr>
        <w:t xml:space="preserve">, Roberta Fica, Erika Tomáša a Juraja </w:t>
      </w:r>
      <w:proofErr w:type="spellStart"/>
      <w:r w:rsidRPr="002F5B5E">
        <w:rPr>
          <w:rFonts w:ascii="Times New Roman" w:hAnsi="Times New Roman" w:cs="Times New Roman"/>
          <w:bCs/>
        </w:rPr>
        <w:t>Blanára</w:t>
      </w:r>
      <w:proofErr w:type="spellEnd"/>
      <w:r w:rsidRPr="002F5B5E">
        <w:rPr>
          <w:rFonts w:ascii="Times New Roman" w:hAnsi="Times New Roman" w:cs="Times New Roman"/>
          <w:bCs/>
        </w:rPr>
        <w:t xml:space="preserve"> na vydanie zákona, ktorým sa mení a dopĺňa zákon č. 201/2008 Z. z. o náhradnom výživnom a o zmene a doplnení zákona č. 36/2005 Z. z. o rodine a o zmene a doplnení niektorých zákonov v znení nálezu Ústavného súdu Slovenskej republiky</w:t>
      </w:r>
      <w:r w:rsidR="00B1187F">
        <w:rPr>
          <w:rFonts w:ascii="Times New Roman" w:hAnsi="Times New Roman" w:cs="Times New Roman"/>
          <w:bCs/>
        </w:rPr>
        <w:br/>
      </w:r>
      <w:r w:rsidRPr="002F5B5E">
        <w:rPr>
          <w:rFonts w:ascii="Times New Roman" w:hAnsi="Times New Roman" w:cs="Times New Roman"/>
          <w:bCs/>
        </w:rPr>
        <w:t>č. 615/2006 Z. z. v znení neskorších predpisov a ktorým sa menia a dopĺňajú niektoré zákony</w:t>
      </w:r>
      <w:r w:rsidRPr="002F5B5E">
        <w:rPr>
          <w:rFonts w:ascii="Times New Roman" w:hAnsi="Times New Roman" w:cs="Times New Roman"/>
          <w:b/>
          <w:bCs/>
        </w:rPr>
        <w:t xml:space="preserve"> (tlač 1626)</w:t>
      </w:r>
    </w:p>
    <w:p w:rsidR="002F5B5E" w:rsidRPr="00005ABD" w:rsidRDefault="002F5B5E" w:rsidP="002F5B5E">
      <w:pPr>
        <w:jc w:val="both"/>
        <w:rPr>
          <w:rFonts w:ascii="Times New Roman" w:hAnsi="Times New Roman"/>
          <w:sz w:val="22"/>
        </w:rPr>
      </w:pPr>
      <w:r w:rsidRPr="00005ABD">
        <w:rPr>
          <w:rFonts w:ascii="Times New Roman" w:hAnsi="Times New Roman"/>
        </w:rPr>
        <w:t>___________________________________________________________________________</w:t>
      </w:r>
    </w:p>
    <w:p w:rsidR="002F5B5E" w:rsidRPr="00005ABD" w:rsidRDefault="002F5B5E" w:rsidP="002F5B5E">
      <w:pPr>
        <w:jc w:val="both"/>
        <w:rPr>
          <w:rFonts w:ascii="Times New Roman" w:hAnsi="Times New Roman"/>
          <w:sz w:val="22"/>
        </w:rPr>
      </w:pPr>
    </w:p>
    <w:p w:rsidR="002F5B5E" w:rsidRPr="00005ABD" w:rsidRDefault="002F5B5E" w:rsidP="002F5B5E">
      <w:pPr>
        <w:jc w:val="both"/>
        <w:rPr>
          <w:rFonts w:ascii="Times New Roman" w:hAnsi="Times New Roman"/>
          <w:sz w:val="22"/>
        </w:rPr>
      </w:pPr>
    </w:p>
    <w:p w:rsidR="00E85FDE" w:rsidRPr="009A2081" w:rsidRDefault="00E85FDE" w:rsidP="00E85FDE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 čl. I bode 5 poznámka pod čiarou k odkazu 7a znie: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  <w:r w:rsidRPr="009A2081">
        <w:rPr>
          <w:rFonts w:ascii="Times New Roman" w:hAnsi="Times New Roman"/>
        </w:rPr>
        <w:t>„</w:t>
      </w:r>
      <w:r w:rsidRPr="009A2081">
        <w:rPr>
          <w:rFonts w:ascii="Times New Roman" w:hAnsi="Times New Roman"/>
          <w:vertAlign w:val="superscript"/>
        </w:rPr>
        <w:t>7a</w:t>
      </w:r>
      <w:r w:rsidRPr="009A2081">
        <w:rPr>
          <w:rFonts w:ascii="Times New Roman" w:hAnsi="Times New Roman"/>
        </w:rPr>
        <w:t>) § 29 ods. 10 písm. a) zákona Národnej rady Slovenskej republiky č. 233/1995 Z. z. o súdnych exekútoroch a exekučnej činnosti (Exekučný poriadok) a o zmene a doplnení ďalších zákonov v znení zákona č. ... /2019 Z. z.“.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pStyle w:val="Odsekzoznamu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081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9A2081">
        <w:rPr>
          <w:rFonts w:ascii="Times New Roman" w:hAnsi="Times New Roman" w:cs="Times New Roman"/>
          <w:sz w:val="24"/>
          <w:szCs w:val="24"/>
        </w:rPr>
        <w:t xml:space="preserve"> úprava v súvislosti s úpravami v článku III.</w:t>
      </w:r>
    </w:p>
    <w:p w:rsidR="00E85FDE" w:rsidRPr="009A2081" w:rsidRDefault="00E85FDE" w:rsidP="00E85FDE">
      <w:pPr>
        <w:pStyle w:val="Odsekzoznamu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 čl. I bode 8 § 12 ods. 4 písm. b) sa nad slovom „predpisu“ odkaz 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7a</w:t>
      </w:r>
      <w:r w:rsidRPr="009A2081">
        <w:rPr>
          <w:rFonts w:ascii="Times New Roman" w:hAnsi="Times New Roman" w:cs="Times New Roman"/>
          <w:sz w:val="24"/>
          <w:szCs w:val="24"/>
        </w:rPr>
        <w:t>)“ nahrádza odkazom 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10a</w:t>
      </w:r>
      <w:r w:rsidRPr="009A2081">
        <w:rPr>
          <w:rFonts w:ascii="Times New Roman" w:hAnsi="Times New Roman" w:cs="Times New Roman"/>
          <w:sz w:val="24"/>
          <w:szCs w:val="24"/>
        </w:rPr>
        <w:t>)“.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  <w:r w:rsidRPr="009A2081">
        <w:rPr>
          <w:rFonts w:ascii="Times New Roman" w:hAnsi="Times New Roman"/>
        </w:rPr>
        <w:t>Poznámka pod čiarou k odkazu 10a znie: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  <w:r w:rsidRPr="009A2081">
        <w:rPr>
          <w:rFonts w:ascii="Times New Roman" w:hAnsi="Times New Roman"/>
        </w:rPr>
        <w:t>„</w:t>
      </w:r>
      <w:r w:rsidRPr="009A2081">
        <w:rPr>
          <w:rFonts w:ascii="Times New Roman" w:hAnsi="Times New Roman"/>
          <w:vertAlign w:val="superscript"/>
        </w:rPr>
        <w:t>10a</w:t>
      </w:r>
      <w:r w:rsidRPr="009A2081">
        <w:rPr>
          <w:rFonts w:ascii="Times New Roman" w:hAnsi="Times New Roman"/>
        </w:rPr>
        <w:t>) § 59 ods. 4 písm. b) zákona Národnej rady Slovenskej republiky č. 233/1995 Z. z. v znení zákona č. ... /2019 Z. z.“.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pStyle w:val="Odsekzoznamu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081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9A2081">
        <w:rPr>
          <w:rFonts w:ascii="Times New Roman" w:hAnsi="Times New Roman" w:cs="Times New Roman"/>
          <w:sz w:val="24"/>
          <w:szCs w:val="24"/>
        </w:rPr>
        <w:t xml:space="preserve"> úprava v súvislosti s úpravami v článku III.</w:t>
      </w:r>
    </w:p>
    <w:p w:rsidR="00E85FDE" w:rsidRPr="009A2081" w:rsidRDefault="00E85FDE" w:rsidP="00E85FDE">
      <w:pPr>
        <w:pStyle w:val="Odsekzoznamu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 čl. I bode 9 § 15 ods. 4 písm. a) sa nad slovom „predpisu“ odkaz 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7a</w:t>
      </w:r>
      <w:r w:rsidRPr="009A2081">
        <w:rPr>
          <w:rFonts w:ascii="Times New Roman" w:hAnsi="Times New Roman" w:cs="Times New Roman"/>
          <w:sz w:val="24"/>
          <w:szCs w:val="24"/>
        </w:rPr>
        <w:t>)“ nahrádza odkazom 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9A2081">
        <w:rPr>
          <w:rFonts w:ascii="Times New Roman" w:hAnsi="Times New Roman" w:cs="Times New Roman"/>
          <w:sz w:val="24"/>
          <w:szCs w:val="24"/>
        </w:rPr>
        <w:t>)“.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  <w:r w:rsidRPr="009A2081">
        <w:rPr>
          <w:rFonts w:ascii="Times New Roman" w:hAnsi="Times New Roman"/>
        </w:rPr>
        <w:t>Poznámka pod čiarou k odkazu 12 znie: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  <w:r w:rsidRPr="009A2081">
        <w:rPr>
          <w:rFonts w:ascii="Times New Roman" w:hAnsi="Times New Roman"/>
        </w:rPr>
        <w:t>„</w:t>
      </w:r>
      <w:r w:rsidRPr="009A2081">
        <w:rPr>
          <w:rFonts w:ascii="Times New Roman" w:hAnsi="Times New Roman"/>
          <w:vertAlign w:val="superscript"/>
        </w:rPr>
        <w:t>12</w:t>
      </w:r>
      <w:r w:rsidRPr="009A2081">
        <w:rPr>
          <w:rFonts w:ascii="Times New Roman" w:hAnsi="Times New Roman"/>
        </w:rPr>
        <w:t>) § 29 ods. 10 a § 59 ods. 4 zákona Národnej rady Slovenskej republiky č. 233/1995 Z. z. v znení zákona č. ... /2019 Z. z.“.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pStyle w:val="Odsekzoznamu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081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9A2081">
        <w:rPr>
          <w:rFonts w:ascii="Times New Roman" w:hAnsi="Times New Roman" w:cs="Times New Roman"/>
          <w:sz w:val="24"/>
          <w:szCs w:val="24"/>
        </w:rPr>
        <w:t xml:space="preserve"> úprava v súvislosti s úpravami v článku III.</w:t>
      </w:r>
    </w:p>
    <w:p w:rsidR="00E85FDE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Default="00E85FDE" w:rsidP="00E85FDE">
      <w:pPr>
        <w:ind w:left="284"/>
        <w:jc w:val="both"/>
        <w:rPr>
          <w:rFonts w:ascii="Times New Roman" w:hAnsi="Times New Roman"/>
        </w:rPr>
      </w:pPr>
    </w:p>
    <w:p w:rsidR="006B38F1" w:rsidRDefault="006B38F1" w:rsidP="00E85FDE">
      <w:pPr>
        <w:ind w:left="284"/>
        <w:jc w:val="both"/>
        <w:rPr>
          <w:rFonts w:ascii="Times New Roman" w:hAnsi="Times New Roman"/>
        </w:rPr>
      </w:pPr>
    </w:p>
    <w:p w:rsidR="006B38F1" w:rsidRPr="009A2081" w:rsidRDefault="006B38F1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lastRenderedPageBreak/>
        <w:t>Čl. III znie: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ind w:left="284"/>
        <w:jc w:val="center"/>
        <w:rPr>
          <w:rFonts w:ascii="Times New Roman" w:hAnsi="Times New Roman"/>
        </w:rPr>
      </w:pPr>
      <w:r w:rsidRPr="009A2081">
        <w:rPr>
          <w:rFonts w:ascii="Times New Roman" w:hAnsi="Times New Roman"/>
        </w:rPr>
        <w:t>„Čl. III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  <w:r w:rsidRPr="009A2081">
        <w:rPr>
          <w:rFonts w:ascii="Times New Roman" w:hAnsi="Times New Roman"/>
        </w:rPr>
        <w:t>Zákon Národnej rady Slovenskej republiky č. 233/1995 Z. z. o súdnych exekútoroch a exekučnej činnosti (Exekučný poriadok) a o zmene a doplnení ďalších zákonov v znení zákona č. 211/1997 Z. z., zákona č. 353/1997 Z. z., zákona č. 235/1998 Z. z., zákona č. 240/1998 Z. z., zákona č. 280/1999 Z. z., nálezu Ústavného súdu Slovenskej republiky č. 415/2000 Z. z., zákona č. 291/2001 Z. z., zákona č. 32/2002 Z. z., zákona č. 356/2003 Z. z., zákona č. 514/2003 Z. z., zákona č. 589/2003 Z. z., zákona č. 613/2004 Z. z., nálezu Ústavného súdu Slovenskej republiky č. 125/2005 Z. z., zákona č. 341/2005 Z. z., zákona č. 585/2006 Z. z., zákona č. 84/2007 Z. z., zákona č. 568/2007 Z. z., zákona č. 384/2008 Z. z., zákona č. 477/2008 Z. z., zákona č. 554/2008 Z. z., zákona č. 84/2009 Z. z., zákona č. 192/2009 Z. z., zákona č. 466/2009 Z. z., zákona č. 144/2010 Z. z., zákona č. 151/2010 Z. z., zákona č. 102/2011 Z. z., zákona č. 348/2011 Z. z., zákona č. 230/2012 Z. z., zákona č. 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 358/2015 Z. z., zákona č. 437/2015 Z. z., zákona č. 438/2015 Z. z., zákona č. 440/2015 Z. z., zákona č. 125/2016 Z. z., zákona č. 2/2017 Z. z., zákona č. 264/2017 Z. z., zákona č. 59/2018 Z. z., zákona č. 177/2018 Z. z., nálezu Ústavného súdu Slovenskej republiky č. 57/2019 Z. z. a zákona č. 233/2019 Z. z. sa mení a dopĺňa takto:</w:t>
      </w: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E85FDE" w:rsidRPr="009A2081" w:rsidRDefault="00E85FDE" w:rsidP="00E85FDE">
      <w:pPr>
        <w:pStyle w:val="Odsekzoznamu"/>
        <w:numPr>
          <w:ilvl w:val="0"/>
          <w:numId w:val="3"/>
        </w:numPr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 § 29 ods. 8 sa slová „odsek 9“ nahrádzajú slovami „odseky 9 a 10“.</w:t>
      </w: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E85FDE" w:rsidRPr="009A2081" w:rsidRDefault="00E85FDE" w:rsidP="00E85FDE">
      <w:pPr>
        <w:pStyle w:val="Odsekzoznamu"/>
        <w:numPr>
          <w:ilvl w:val="0"/>
          <w:numId w:val="3"/>
        </w:numPr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 § 29 sa za odsek 9 vkladá nový odsek 10, ktorý znie:</w:t>
      </w: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„(10) Exekútor poukáže do siedmich dní od doručenia oznámenia príslušného orgánu štátnej správy vo veciach náhradného výživného podľa osobitného predpisu,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3cc</w:t>
      </w:r>
      <w:r w:rsidRPr="009A2081">
        <w:rPr>
          <w:rFonts w:ascii="Times New Roman" w:hAnsi="Times New Roman" w:cs="Times New Roman"/>
          <w:sz w:val="24"/>
          <w:szCs w:val="24"/>
        </w:rPr>
        <w:t>)</w:t>
      </w:r>
    </w:p>
    <w:p w:rsidR="00E85FDE" w:rsidRPr="009A2081" w:rsidRDefault="00E85FDE" w:rsidP="00E85FDE">
      <w:pPr>
        <w:pStyle w:val="Odsekzoznamu"/>
        <w:numPr>
          <w:ilvl w:val="0"/>
          <w:numId w:val="4"/>
        </w:numPr>
        <w:spacing w:after="0" w:line="240" w:lineRule="auto"/>
        <w:ind w:left="102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na účet príslušného orgánu štátnej správy vo veciach náhradného výživného časť vymoženej istiny pohľadávky na výživnom pre dieťa zodpovedajúcej sume uvedenej v oznámení príslušného orgánu štátnej správy vo veciach náhradného výživného,</w:t>
      </w:r>
    </w:p>
    <w:p w:rsidR="00E85FDE" w:rsidRPr="009A2081" w:rsidRDefault="00E85FDE" w:rsidP="00E85FDE">
      <w:pPr>
        <w:pStyle w:val="Odsekzoznamu"/>
        <w:numPr>
          <w:ilvl w:val="0"/>
          <w:numId w:val="4"/>
        </w:numPr>
        <w:spacing w:after="0" w:line="240" w:lineRule="auto"/>
        <w:ind w:left="102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oprávnenému sumu zodpovedajúcu rozdielu medzi sumou vymoženej istiny pohľadávky na výživnom pre dieťa zníženou o sumu bežného výživného a sumou podľa písmena a); povinnosť poukázať oprávnenému bežné výživné podľa odseku 8 tým nie je dotknutá.“.</w:t>
      </w: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Doterajšie odseky 10 až 12 sa označujú ako odseky 11 až 13.</w:t>
      </w: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Poznámka pod čiarou k odkazu 3cc znie:</w:t>
      </w: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3cc</w:t>
      </w:r>
      <w:r w:rsidRPr="009A2081">
        <w:rPr>
          <w:rFonts w:ascii="Times New Roman" w:hAnsi="Times New Roman" w:cs="Times New Roman"/>
          <w:sz w:val="24"/>
          <w:szCs w:val="24"/>
        </w:rPr>
        <w:t>) § 12 ods. 4 písm. b) zákona č. 201/2008 Z. z. o náhradnom výživnom a o zmene a doplnení zákona č. 36/2005 Z. z. o rodine a o zmene a doplnení niektorých zákonov v znení nálezu Ústavného súdu Slovenskej republiky č. 615/2006 Z. z. v znení zákona č. ..../2019 Z. z.“.</w:t>
      </w: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E85FDE" w:rsidRPr="009A2081" w:rsidRDefault="00E85FDE" w:rsidP="00E85FDE">
      <w:pPr>
        <w:pStyle w:val="Odsekzoznamu"/>
        <w:numPr>
          <w:ilvl w:val="0"/>
          <w:numId w:val="3"/>
        </w:numPr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Poznámka pod čiarou k odkazu 7 znie:</w:t>
      </w: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9A2081">
        <w:rPr>
          <w:rFonts w:ascii="Times New Roman" w:hAnsi="Times New Roman" w:cs="Times New Roman"/>
          <w:sz w:val="24"/>
          <w:szCs w:val="24"/>
        </w:rPr>
        <w:t>) Zákon č. 201/2008 Z. z. v znení neskorších predpisov.“.</w:t>
      </w: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E85FDE" w:rsidRPr="009A2081" w:rsidRDefault="00E85FDE" w:rsidP="00E85FDE">
      <w:pPr>
        <w:pStyle w:val="Odsekzoznamu"/>
        <w:numPr>
          <w:ilvl w:val="0"/>
          <w:numId w:val="3"/>
        </w:numPr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 § 31 ods. 4 sa slová „ods. 12“ nahrádzajú slovami „ods. 13“.</w:t>
      </w:r>
    </w:p>
    <w:p w:rsidR="00E85FDE" w:rsidRPr="009A2081" w:rsidRDefault="00E85FDE" w:rsidP="00E85FDE">
      <w:pPr>
        <w:pStyle w:val="Odsekzoznamu"/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E85FDE" w:rsidRPr="009A2081" w:rsidRDefault="00E85FDE" w:rsidP="00E85FDE">
      <w:pPr>
        <w:pStyle w:val="Odsekzoznamu"/>
        <w:numPr>
          <w:ilvl w:val="0"/>
          <w:numId w:val="3"/>
        </w:numPr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 § 59 odsek 4 znie:</w:t>
      </w:r>
    </w:p>
    <w:p w:rsidR="00E85FDE" w:rsidRPr="009A2081" w:rsidRDefault="00E85FDE" w:rsidP="00E85FDE">
      <w:pPr>
        <w:ind w:left="664"/>
        <w:jc w:val="both"/>
        <w:rPr>
          <w:rFonts w:ascii="Times New Roman" w:hAnsi="Times New Roman"/>
        </w:rPr>
      </w:pPr>
      <w:r w:rsidRPr="009A2081">
        <w:rPr>
          <w:rFonts w:ascii="Times New Roman" w:hAnsi="Times New Roman"/>
        </w:rPr>
        <w:lastRenderedPageBreak/>
        <w:t>„(4) Exekútor je povinný bezplatne elektronickými prostriedkami oznámiť príslušnému orgánu štátnej správy vo veciach náhradného výživného</w:t>
      </w:r>
    </w:p>
    <w:p w:rsidR="00E85FDE" w:rsidRPr="009A2081" w:rsidRDefault="00E85FDE" w:rsidP="00E85FDE">
      <w:pPr>
        <w:pStyle w:val="Odsekzoznamu"/>
        <w:numPr>
          <w:ilvl w:val="0"/>
          <w:numId w:val="5"/>
        </w:numPr>
        <w:spacing w:after="0" w:line="240" w:lineRule="auto"/>
        <w:ind w:left="102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odklad exekúcie, zastavenie exekúcie alebo ukončenie exekúcie iným spôsobom ako zastavením exekúcie do ôsmich dní od vzniku tejto skutočnosti,</w:t>
      </w:r>
    </w:p>
    <w:p w:rsidR="00E85FDE" w:rsidRPr="009A2081" w:rsidRDefault="00E85FDE" w:rsidP="00E85FDE">
      <w:pPr>
        <w:pStyle w:val="Odsekzoznamu"/>
        <w:numPr>
          <w:ilvl w:val="0"/>
          <w:numId w:val="5"/>
        </w:numPr>
        <w:spacing w:after="0" w:line="240" w:lineRule="auto"/>
        <w:ind w:left="102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sumu istiny vymoženej pohľadávky na výžinom pre každého oprávneného osobitne a z toho sumu istiny vymoženého bežného výživného pre každého oprávneného osobitne, do troch pracovných dní od vymoženia istiny.“.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pStyle w:val="Odsekzoznamu"/>
        <w:numPr>
          <w:ilvl w:val="0"/>
          <w:numId w:val="3"/>
        </w:numPr>
        <w:spacing w:after="0" w:line="240" w:lineRule="auto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 § 222 ods. 2 sa slová „ods. 11“ nahrádzajú slovami „ods. 12“.“.</w:t>
      </w:r>
    </w:p>
    <w:p w:rsidR="00E85FDE" w:rsidRPr="009A2081" w:rsidRDefault="00E85FDE" w:rsidP="00E85FDE">
      <w:pPr>
        <w:ind w:left="284"/>
        <w:jc w:val="both"/>
        <w:rPr>
          <w:rFonts w:ascii="Times New Roman" w:hAnsi="Times New Roman"/>
        </w:rPr>
      </w:pPr>
    </w:p>
    <w:p w:rsidR="00E85FDE" w:rsidRPr="009A2081" w:rsidRDefault="00E85FDE" w:rsidP="00E85FDE">
      <w:pPr>
        <w:pStyle w:val="Odsekzoznamu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Znenie pôvodne navrhovaného § 60a Exekučného poriadku sa z dôvodu zachovania systematiky Exekučného poriadku premiestňuje do § 29 a 59 Exekučného poriadku. Následne sa navrhuje vykonať súvisiace zmeny v článku III. Pôvodný novelizačný bod 5 sa vypúšťa z dôvodu, že právna úprava zastavenia exekúcie a podmienky pre zastavenie exekúcie na vymoženie pohľadávky na výživnom súdnym exekútorom upravené v § 61n ods. 1 písm. h) Exekučného poriadku nesúvisia s problematikou náhradného výživného, preto tu nie je relevantný dôvod na zmenu aktuálnej právnej úpravy. Návrh zákona týkajúci sa vecí náhradného výživného neovplyvňuje podmienky vedenia exekučného konania a podmienky jeho zastavenia.</w:t>
      </w:r>
    </w:p>
    <w:p w:rsidR="00E85FDE" w:rsidRPr="009A2081" w:rsidRDefault="00E85FDE" w:rsidP="00E85FDE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</w:rPr>
      </w:pPr>
    </w:p>
    <w:p w:rsidR="002942CA" w:rsidRDefault="002942CA"/>
    <w:sectPr w:rsidR="002942CA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BB" w:rsidRDefault="00272CBB">
      <w:r>
        <w:separator/>
      </w:r>
    </w:p>
  </w:endnote>
  <w:endnote w:type="continuationSeparator" w:id="0">
    <w:p w:rsidR="00272CBB" w:rsidRDefault="0027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9F7A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B1187F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9F7A22">
      <w:rPr>
        <w:rFonts w:ascii="Times New Roman" w:hAnsi="Times New Roman" w:cs="Times New Roman"/>
        <w:noProof/>
      </w:rPr>
      <w:t>4</w:t>
    </w:r>
    <w:r w:rsidRPr="006F564D">
      <w:rPr>
        <w:rFonts w:ascii="Times New Roman" w:hAnsi="Times New Roman" w:cs="Times New Roman"/>
      </w:rPr>
      <w:fldChar w:fldCharType="end"/>
    </w:r>
  </w:p>
  <w:p w:rsidR="006F564D" w:rsidRDefault="009F7A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9F7A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BB" w:rsidRDefault="00272CBB">
      <w:r>
        <w:separator/>
      </w:r>
    </w:p>
  </w:footnote>
  <w:footnote w:type="continuationSeparator" w:id="0">
    <w:p w:rsidR="00272CBB" w:rsidRDefault="0027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9F7A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9F7A2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9F7A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AF2"/>
    <w:multiLevelType w:val="hybridMultilevel"/>
    <w:tmpl w:val="50122316"/>
    <w:lvl w:ilvl="0" w:tplc="018E0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545A"/>
    <w:multiLevelType w:val="hybridMultilevel"/>
    <w:tmpl w:val="86AAC6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02CF"/>
    <w:multiLevelType w:val="hybridMultilevel"/>
    <w:tmpl w:val="CF08DB34"/>
    <w:lvl w:ilvl="0" w:tplc="0F101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4CA5EA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B53DB3"/>
    <w:multiLevelType w:val="hybridMultilevel"/>
    <w:tmpl w:val="86AAC6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5E"/>
    <w:rsid w:val="00272CBB"/>
    <w:rsid w:val="002942CA"/>
    <w:rsid w:val="002F5B5E"/>
    <w:rsid w:val="0035063E"/>
    <w:rsid w:val="00595B01"/>
    <w:rsid w:val="006B1C51"/>
    <w:rsid w:val="006B38F1"/>
    <w:rsid w:val="0092081B"/>
    <w:rsid w:val="009F7A22"/>
    <w:rsid w:val="00A53A16"/>
    <w:rsid w:val="00B1187F"/>
    <w:rsid w:val="00E85FDE"/>
    <w:rsid w:val="00ED7118"/>
    <w:rsid w:val="00EF0636"/>
    <w:rsid w:val="00F4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0797"/>
  <w15:chartTrackingRefBased/>
  <w15:docId w15:val="{9CF51EDD-6916-4CF1-9127-E6CEC1C0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5B5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2F5B5E"/>
    <w:rPr>
      <w:rFonts w:ascii="Times New Roman" w:hAnsi="Times New Roman"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2F5B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5B5E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5B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5B5E"/>
    <w:rPr>
      <w:rFonts w:ascii="Arial" w:eastAsia="Times New Roman" w:hAnsi="Arial" w:cs="Arial"/>
      <w:sz w:val="24"/>
      <w:szCs w:val="24"/>
      <w:lang w:eastAsia="sk-SK"/>
    </w:rPr>
  </w:style>
  <w:style w:type="paragraph" w:customStyle="1" w:styleId="TxBrp9">
    <w:name w:val="TxBr_p9"/>
    <w:basedOn w:val="Normlny"/>
    <w:rsid w:val="00E85FD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 w:cs="Times New Roman"/>
      <w:sz w:val="20"/>
      <w:lang w:val="en-US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85F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E8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1240</Words>
  <Characters>7068</Characters>
  <Application>Microsoft Office Word</Application>
  <DocSecurity>0</DocSecurity>
  <Lines>58</Lines>
  <Paragraphs>16</Paragraphs>
  <ScaleCrop>false</ScaleCrop>
  <Company>Kancelaria NRSR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12</cp:revision>
  <dcterms:created xsi:type="dcterms:W3CDTF">2019-09-05T12:30:00Z</dcterms:created>
  <dcterms:modified xsi:type="dcterms:W3CDTF">2019-10-15T16:37:00Z</dcterms:modified>
</cp:coreProperties>
</file>