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C6" w:rsidRDefault="00C84EC6" w:rsidP="00C84EC6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C84EC6" w:rsidRDefault="00C84EC6" w:rsidP="00C84EC6">
      <w:pPr>
        <w:widowControl/>
        <w:jc w:val="center"/>
      </w:pPr>
      <w:r>
        <w:t>___________________________________________________________________________</w:t>
      </w:r>
    </w:p>
    <w:p w:rsidR="00C84EC6" w:rsidRDefault="00C84EC6" w:rsidP="00C84EC6">
      <w:pPr>
        <w:widowControl/>
        <w:jc w:val="center"/>
        <w:rPr>
          <w:b/>
        </w:rPr>
      </w:pPr>
    </w:p>
    <w:p w:rsidR="00C84EC6" w:rsidRDefault="00C84EC6" w:rsidP="00C84EC6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C84EC6" w:rsidRDefault="00C84EC6" w:rsidP="00C84EC6">
      <w:pPr>
        <w:widowControl/>
        <w:jc w:val="center"/>
        <w:rPr>
          <w:rFonts w:ascii="Arial" w:hAnsi="Arial" w:cs="Arial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</w:rPr>
      </w:pPr>
    </w:p>
    <w:p w:rsidR="00C84EC6" w:rsidRDefault="00C84EC6" w:rsidP="00C84EC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- 1697/2019</w:t>
      </w:r>
    </w:p>
    <w:p w:rsidR="00C84EC6" w:rsidRDefault="00C84EC6" w:rsidP="00C84EC6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E35AF" w:rsidRDefault="006E35AF" w:rsidP="00C84EC6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1591a </w:t>
      </w:r>
    </w:p>
    <w:p w:rsidR="00C84EC6" w:rsidRDefault="00C84EC6" w:rsidP="00C84EC6">
      <w:pPr>
        <w:widowControl/>
        <w:rPr>
          <w:rFonts w:ascii="Arial" w:hAnsi="Arial" w:cs="Arial"/>
          <w:b/>
          <w:sz w:val="28"/>
          <w:szCs w:val="28"/>
        </w:rPr>
      </w:pPr>
    </w:p>
    <w:p w:rsidR="00C84EC6" w:rsidRDefault="00C84EC6" w:rsidP="00C84EC6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C84EC6" w:rsidRDefault="00C84EC6" w:rsidP="00C84EC6">
      <w:pPr>
        <w:widowControl/>
        <w:rPr>
          <w:rFonts w:ascii="Arial" w:hAnsi="Arial" w:cs="Arial"/>
          <w:b/>
        </w:rPr>
      </w:pPr>
    </w:p>
    <w:p w:rsidR="00C84EC6" w:rsidRDefault="00C84EC6" w:rsidP="00C84EC6">
      <w:pPr>
        <w:widowControl/>
        <w:rPr>
          <w:rFonts w:ascii="Arial" w:hAnsi="Arial" w:cs="Arial"/>
          <w:b/>
        </w:rPr>
      </w:pPr>
    </w:p>
    <w:p w:rsidR="00C84EC6" w:rsidRPr="00C84EC6" w:rsidRDefault="00C84EC6" w:rsidP="00C84EC6">
      <w:pPr>
        <w:jc w:val="both"/>
        <w:rPr>
          <w:rFonts w:ascii="Arial" w:hAnsi="Arial" w:cs="Arial"/>
          <w:b/>
        </w:rPr>
      </w:pPr>
      <w:r w:rsidRPr="00C84EC6">
        <w:rPr>
          <w:rFonts w:ascii="Arial" w:hAnsi="Arial" w:cs="Arial"/>
          <w:b/>
        </w:rPr>
        <w:t>výborov Národnej rady Slovenskej republiky o výsledku prerokovania vládneho návrhu zákona, ktorým sa mení a dopĺňa zákon č. 422/2015 Z. z. o uznávaní dokladov o vzdelaní a o uznávaní odborných kvalifikácií a o zmene a doplnení niektorých zákonov v znení neskorších predpisov a ktorým sa menia a dopĺňajú niektoré zákony (tlač 1591) v druhom čítaní</w:t>
      </w:r>
    </w:p>
    <w:p w:rsidR="00C84EC6" w:rsidRDefault="00C84EC6" w:rsidP="00C84EC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84EC6" w:rsidRDefault="00C84EC6" w:rsidP="00C84EC6">
      <w:pPr>
        <w:widowControl/>
        <w:adjustRightInd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C84EC6" w:rsidRDefault="00C84EC6" w:rsidP="00C84EC6">
      <w:pPr>
        <w:widowControl/>
        <w:rPr>
          <w:rFonts w:ascii="Arial" w:hAnsi="Arial" w:cs="Arial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84EC6" w:rsidRP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Pr="00C84EC6" w:rsidRDefault="00C84EC6" w:rsidP="00C84EC6">
      <w:pPr>
        <w:jc w:val="both"/>
        <w:rPr>
          <w:rFonts w:ascii="Arial" w:hAnsi="Arial" w:cs="Arial"/>
        </w:rPr>
      </w:pPr>
      <w:r w:rsidRPr="00C84EC6">
        <w:tab/>
      </w:r>
      <w:r w:rsidRPr="00C84EC6">
        <w:rPr>
          <w:rFonts w:ascii="Arial" w:hAnsi="Arial" w:cs="Arial"/>
        </w:rPr>
        <w:t>Národná rada Slovenskej republiky uznesením z</w:t>
      </w:r>
      <w:r w:rsidR="0037264B">
        <w:rPr>
          <w:rFonts w:ascii="Arial" w:hAnsi="Arial" w:cs="Arial"/>
        </w:rPr>
        <w:t> 10. septembra</w:t>
      </w:r>
      <w:r w:rsidRPr="00C84EC6">
        <w:rPr>
          <w:rFonts w:ascii="Arial" w:hAnsi="Arial" w:cs="Arial"/>
        </w:rPr>
        <w:t xml:space="preserve"> 2019 č. 19</w:t>
      </w:r>
      <w:r w:rsidR="0037264B">
        <w:rPr>
          <w:rFonts w:ascii="Arial" w:hAnsi="Arial" w:cs="Arial"/>
        </w:rPr>
        <w:t>82</w:t>
      </w:r>
      <w:r w:rsidRPr="00C84EC6">
        <w:rPr>
          <w:rFonts w:ascii="Arial" w:hAnsi="Arial" w:cs="Arial"/>
        </w:rPr>
        <w:t xml:space="preserve"> sa uzniesla prerokovať vládn</w:t>
      </w:r>
      <w:r w:rsidR="0037264B">
        <w:rPr>
          <w:rFonts w:ascii="Arial" w:hAnsi="Arial" w:cs="Arial"/>
        </w:rPr>
        <w:t>y</w:t>
      </w:r>
      <w:r w:rsidRPr="00C84EC6">
        <w:rPr>
          <w:rFonts w:ascii="Arial" w:hAnsi="Arial" w:cs="Arial"/>
        </w:rPr>
        <w:t xml:space="preserve"> návrh zákona, ktorým sa mení a dopĺňa zákon č. 422/2015 Z. z. o uznávaní dokladov o vzdelaní a o uznávaní odborných kvalifikácií a o zmene a doplnení niektorých zákonov v znení neskorších predpisov a ktorým sa menia a dopĺňajú niektoré zákony (tlač 1591) v druhom čítaní </w:t>
      </w:r>
      <w:r w:rsidRPr="00C84EC6">
        <w:rPr>
          <w:rFonts w:ascii="Arial" w:hAnsi="Arial" w:cs="Arial"/>
          <w:bCs/>
        </w:rPr>
        <w:t>a</w:t>
      </w:r>
      <w:r w:rsidRPr="00C84EC6">
        <w:rPr>
          <w:rFonts w:ascii="Arial" w:hAnsi="Arial" w:cs="Arial"/>
        </w:rPr>
        <w:t> prideliť ho týmto výborom:</w:t>
      </w:r>
    </w:p>
    <w:p w:rsidR="00C84EC6" w:rsidRDefault="00C84EC6" w:rsidP="00C84EC6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C84EC6" w:rsidRDefault="00C84EC6" w:rsidP="00C84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C84EC6" w:rsidRDefault="00C84EC6" w:rsidP="00C84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</w:t>
      </w:r>
      <w:r w:rsidR="0037264B">
        <w:rPr>
          <w:rFonts w:ascii="Arial" w:hAnsi="Arial" w:cs="Arial"/>
        </w:rPr>
        <w:t>zdravotníctvo</w:t>
      </w:r>
    </w:p>
    <w:p w:rsidR="00C84EC6" w:rsidRDefault="00C84EC6" w:rsidP="00C84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84EC6" w:rsidRDefault="00C84EC6" w:rsidP="00C84EC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70619C" w:rsidRDefault="0070619C" w:rsidP="00C84EC6">
      <w:pPr>
        <w:widowControl/>
        <w:ind w:firstLine="708"/>
        <w:jc w:val="both"/>
        <w:rPr>
          <w:rFonts w:ascii="Arial" w:hAnsi="Arial" w:cs="Arial"/>
        </w:rPr>
      </w:pPr>
    </w:p>
    <w:p w:rsidR="00C84EC6" w:rsidRPr="0070619C" w:rsidRDefault="00C84EC6" w:rsidP="0070619C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C84EC6" w:rsidRDefault="00C84EC6" w:rsidP="00C84EC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37264B" w:rsidRPr="00C84EC6">
        <w:rPr>
          <w:rFonts w:ascii="Arial" w:hAnsi="Arial" w:cs="Arial"/>
        </w:rPr>
        <w:t>vládne</w:t>
      </w:r>
      <w:r w:rsidR="0037264B">
        <w:rPr>
          <w:rFonts w:ascii="Arial" w:hAnsi="Arial" w:cs="Arial"/>
        </w:rPr>
        <w:t>mu</w:t>
      </w:r>
      <w:r w:rsidR="0037264B" w:rsidRPr="00C84EC6">
        <w:rPr>
          <w:rFonts w:ascii="Arial" w:hAnsi="Arial" w:cs="Arial"/>
        </w:rPr>
        <w:t xml:space="preserve"> návrhu zákona, ktorým sa mení a dopĺňa zákon č. 422/2015 Z. z. o uznávaní dokladov o vzdelaní a o uznávaní odborných kvalifikácií a o zmene a doplnení niektorých zákonov v znení neskorších predpisov a ktorým sa menia a dopĺňajú niektoré zákony (tlač 1591)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</w:p>
    <w:p w:rsidR="00C84EC6" w:rsidRDefault="00C84EC6" w:rsidP="00C84EC6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CE05B1">
        <w:rPr>
          <w:rFonts w:ascii="Arial" w:hAnsi="Arial" w:cs="Arial"/>
        </w:rPr>
        <w:t>718</w:t>
      </w:r>
      <w:r>
        <w:rPr>
          <w:rFonts w:ascii="Arial" w:hAnsi="Arial" w:cs="Arial"/>
        </w:rPr>
        <w:t xml:space="preserve"> z </w:t>
      </w:r>
      <w:r w:rsidR="00CE05B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37264B">
        <w:rPr>
          <w:rFonts w:ascii="Arial" w:hAnsi="Arial" w:cs="Arial"/>
        </w:rPr>
        <w:t xml:space="preserve">októbra </w:t>
      </w:r>
      <w:r>
        <w:rPr>
          <w:rFonts w:ascii="Arial" w:hAnsi="Arial" w:cs="Arial"/>
        </w:rPr>
        <w:t>2019</w:t>
      </w:r>
      <w:r>
        <w:rPr>
          <w:rFonts w:ascii="Arial" w:hAnsi="Arial" w:cs="Arial"/>
          <w:b/>
        </w:rPr>
        <w:t>,</w:t>
      </w:r>
    </w:p>
    <w:p w:rsidR="00C84EC6" w:rsidRDefault="00C84EC6" w:rsidP="00C84EC6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C84EC6" w:rsidRPr="005A1342" w:rsidRDefault="00C84EC6" w:rsidP="00C84EC6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5A1342">
        <w:rPr>
          <w:rFonts w:ascii="Arial" w:hAnsi="Arial" w:cs="Arial"/>
          <w:b/>
        </w:rPr>
        <w:t xml:space="preserve">Výbor Národnej rady Slovenskej republiky pre </w:t>
      </w:r>
      <w:r w:rsidR="0037264B" w:rsidRPr="005A1342">
        <w:rPr>
          <w:rFonts w:ascii="Arial" w:hAnsi="Arial" w:cs="Arial"/>
          <w:b/>
        </w:rPr>
        <w:t>zdravotníctvo v</w:t>
      </w:r>
      <w:r w:rsidRPr="005A1342">
        <w:rPr>
          <w:rFonts w:ascii="Arial" w:hAnsi="Arial" w:cs="Arial"/>
        </w:rPr>
        <w:t> uznesení č.</w:t>
      </w:r>
      <w:r w:rsidR="005A1342">
        <w:rPr>
          <w:rFonts w:ascii="Arial" w:hAnsi="Arial" w:cs="Arial"/>
        </w:rPr>
        <w:t xml:space="preserve"> 167 z 9</w:t>
      </w:r>
      <w:r w:rsidRPr="005A1342">
        <w:rPr>
          <w:rFonts w:ascii="Arial" w:hAnsi="Arial" w:cs="Arial"/>
        </w:rPr>
        <w:t xml:space="preserve">. </w:t>
      </w:r>
      <w:r w:rsidR="008A7226" w:rsidRPr="005A1342">
        <w:rPr>
          <w:rFonts w:ascii="Arial" w:hAnsi="Arial" w:cs="Arial"/>
        </w:rPr>
        <w:t>októbra</w:t>
      </w:r>
      <w:r w:rsidRPr="005A1342">
        <w:rPr>
          <w:rFonts w:ascii="Arial" w:hAnsi="Arial" w:cs="Arial"/>
        </w:rPr>
        <w:t xml:space="preserve"> 2019</w:t>
      </w:r>
      <w:r w:rsidRPr="005A1342">
        <w:rPr>
          <w:rFonts w:ascii="Arial" w:hAnsi="Arial" w:cs="Arial"/>
          <w:b/>
        </w:rPr>
        <w:t>,</w:t>
      </w: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v uznesení č. 2</w:t>
      </w:r>
      <w:r w:rsidR="003F71CB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z </w:t>
      </w:r>
      <w:r w:rsidR="0037264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37264B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2019</w:t>
      </w:r>
      <w:r>
        <w:rPr>
          <w:rFonts w:ascii="Arial" w:hAnsi="Arial" w:cs="Arial"/>
          <w:b/>
        </w:rPr>
        <w:t xml:space="preserve"> </w:t>
      </w: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vládny návrh zákona </w:t>
      </w:r>
      <w:r>
        <w:rPr>
          <w:rFonts w:ascii="Arial" w:hAnsi="Arial" w:cs="Arial"/>
          <w:b/>
        </w:rPr>
        <w:t xml:space="preserve">schváliť s pozmeňujúcimi a doplňujúcimi návrhmi </w:t>
      </w:r>
      <w:r>
        <w:rPr>
          <w:rFonts w:ascii="Arial" w:hAnsi="Arial" w:cs="Arial"/>
        </w:rPr>
        <w:t>uvedenými v časti IV. spoločnej správy.</w:t>
      </w:r>
    </w:p>
    <w:p w:rsidR="00C84EC6" w:rsidRDefault="00C84EC6" w:rsidP="00C84EC6">
      <w:pPr>
        <w:widowControl/>
        <w:rPr>
          <w:rFonts w:ascii="Arial" w:hAnsi="Arial" w:cs="Arial"/>
          <w:b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vyplývajú tieto zmeny a doplnky:</w:t>
      </w: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</w:p>
    <w:p w:rsidR="008A7226" w:rsidRDefault="008A7226" w:rsidP="008A7226">
      <w:pPr>
        <w:tabs>
          <w:tab w:val="left" w:pos="3686"/>
        </w:tabs>
        <w:rPr>
          <w:rFonts w:ascii="Arial" w:hAnsi="Arial" w:cs="Arial"/>
          <w:b/>
        </w:rPr>
      </w:pPr>
      <w:r w:rsidRPr="004A674C">
        <w:rPr>
          <w:rFonts w:ascii="Arial" w:hAnsi="Arial" w:cs="Arial"/>
          <w:b/>
        </w:rPr>
        <w:t>K čl. I</w:t>
      </w:r>
    </w:p>
    <w:p w:rsidR="008A7226" w:rsidRPr="004A674C" w:rsidRDefault="008A7226" w:rsidP="008A7226">
      <w:pPr>
        <w:tabs>
          <w:tab w:val="left" w:pos="3686"/>
        </w:tabs>
        <w:rPr>
          <w:rFonts w:ascii="Arial" w:hAnsi="Arial" w:cs="Arial"/>
          <w:b/>
        </w:rPr>
      </w:pPr>
    </w:p>
    <w:p w:rsidR="008A7226" w:rsidRPr="004A674C" w:rsidRDefault="008A7226" w:rsidP="008A7226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 xml:space="preserve">Bod 11 znie: </w:t>
      </w:r>
    </w:p>
    <w:p w:rsidR="008A7226" w:rsidRDefault="008A7226" w:rsidP="008A7226">
      <w:pPr>
        <w:pStyle w:val="Odsekzoznamu"/>
        <w:ind w:left="425"/>
        <w:rPr>
          <w:rFonts w:ascii="Arial" w:hAnsi="Arial" w:cs="Arial"/>
        </w:rPr>
      </w:pPr>
      <w:r w:rsidRPr="004A674C">
        <w:rPr>
          <w:rFonts w:ascii="Arial" w:hAnsi="Arial" w:cs="Arial"/>
        </w:rPr>
        <w:t xml:space="preserve">„11. V § 23 ods. 1 písm. a) prvom bode sa za slová „Francúzskej republike,“ vkladajú slová „Gréckej republike,“ a slová „pred 27. júnom 1979“ sa nahrádzajú slovami „pred 23. </w:t>
      </w:r>
      <w:r>
        <w:rPr>
          <w:rFonts w:ascii="Arial" w:hAnsi="Arial" w:cs="Arial"/>
        </w:rPr>
        <w:t>januárom 1983“.“</w:t>
      </w:r>
    </w:p>
    <w:p w:rsidR="008A7226" w:rsidRDefault="008A7226" w:rsidP="008A7226">
      <w:pPr>
        <w:pStyle w:val="Odsekzoznamu"/>
        <w:ind w:left="425"/>
        <w:rPr>
          <w:rFonts w:ascii="Arial" w:hAnsi="Arial" w:cs="Arial"/>
        </w:rPr>
      </w:pPr>
    </w:p>
    <w:p w:rsidR="008A7226" w:rsidRPr="008A7226" w:rsidRDefault="008A7226" w:rsidP="008A7226">
      <w:pPr>
        <w:pStyle w:val="Odsekzoznamu"/>
        <w:ind w:left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A674C">
        <w:rPr>
          <w:rFonts w:ascii="Arial" w:hAnsi="Arial" w:cs="Arial"/>
          <w:szCs w:val="24"/>
        </w:rPr>
        <w:t xml:space="preserve">Účelom navrhovanej úpravy je zosúladiť navrhované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A674C">
        <w:rPr>
          <w:rFonts w:ascii="Arial" w:hAnsi="Arial" w:cs="Arial"/>
          <w:szCs w:val="24"/>
        </w:rPr>
        <w:t xml:space="preserve">ustanovenie s ustanovením článku XVIII zákona č.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A674C">
        <w:rPr>
          <w:rFonts w:ascii="Arial" w:hAnsi="Arial" w:cs="Arial"/>
          <w:szCs w:val="24"/>
        </w:rPr>
        <w:t xml:space="preserve">83/2019 Z. z., ktorým sa menia a dopĺňajú niektoré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A674C">
        <w:rPr>
          <w:rFonts w:ascii="Arial" w:hAnsi="Arial" w:cs="Arial"/>
          <w:szCs w:val="24"/>
        </w:rPr>
        <w:t>zákony v súvislosti s vystúpením Spojené</w:t>
      </w:r>
      <w:r>
        <w:rPr>
          <w:rFonts w:ascii="Arial" w:hAnsi="Arial" w:cs="Arial"/>
          <w:szCs w:val="24"/>
        </w:rPr>
        <w:t xml:space="preserve">ho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kráľovstva Veľkej Británie a </w:t>
      </w:r>
      <w:r w:rsidRPr="004A674C">
        <w:rPr>
          <w:rFonts w:ascii="Arial" w:hAnsi="Arial" w:cs="Arial"/>
          <w:szCs w:val="24"/>
        </w:rPr>
        <w:t xml:space="preserve">Severného Írska z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A674C">
        <w:rPr>
          <w:rFonts w:ascii="Arial" w:hAnsi="Arial" w:cs="Arial"/>
          <w:szCs w:val="24"/>
        </w:rPr>
        <w:t>Európskej únie bez dohody.</w:t>
      </w:r>
    </w:p>
    <w:p w:rsidR="008A7226" w:rsidRDefault="008A7226" w:rsidP="008A7226">
      <w:pPr>
        <w:ind w:left="3538"/>
        <w:contextualSpacing/>
        <w:jc w:val="both"/>
        <w:rPr>
          <w:rFonts w:ascii="Arial" w:hAnsi="Arial" w:cs="Arial"/>
        </w:rPr>
      </w:pP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Default="008A7226" w:rsidP="008A7226">
      <w:pPr>
        <w:ind w:left="3538"/>
        <w:contextualSpacing/>
        <w:rPr>
          <w:rFonts w:ascii="Arial" w:hAnsi="Arial" w:cs="Arial"/>
        </w:rPr>
      </w:pPr>
    </w:p>
    <w:p w:rsidR="0070619C" w:rsidRDefault="0070619C" w:rsidP="008A7226">
      <w:pPr>
        <w:ind w:left="3538"/>
        <w:contextualSpacing/>
        <w:rPr>
          <w:rFonts w:ascii="Arial" w:hAnsi="Arial" w:cs="Arial"/>
        </w:rPr>
      </w:pPr>
    </w:p>
    <w:p w:rsidR="0070619C" w:rsidRDefault="0070619C" w:rsidP="008A7226">
      <w:pPr>
        <w:ind w:left="3538"/>
        <w:contextualSpacing/>
        <w:rPr>
          <w:rFonts w:ascii="Arial" w:hAnsi="Arial" w:cs="Arial"/>
        </w:rPr>
      </w:pPr>
    </w:p>
    <w:p w:rsidR="008A7226" w:rsidRPr="00665AF0" w:rsidRDefault="008A7226" w:rsidP="008A7226">
      <w:pPr>
        <w:pStyle w:val="Odsekzoznamu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665AF0">
        <w:rPr>
          <w:rFonts w:ascii="Arial" w:hAnsi="Arial" w:cs="Arial"/>
        </w:rPr>
        <w:lastRenderedPageBreak/>
        <w:t xml:space="preserve">Bod 32 znie: </w:t>
      </w:r>
    </w:p>
    <w:p w:rsidR="008A7226" w:rsidRPr="004A674C" w:rsidRDefault="008A7226" w:rsidP="008A7226">
      <w:pPr>
        <w:tabs>
          <w:tab w:val="left" w:pos="284"/>
          <w:tab w:val="left" w:pos="426"/>
        </w:tabs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74C">
        <w:rPr>
          <w:rFonts w:ascii="Arial" w:hAnsi="Arial" w:cs="Arial"/>
        </w:rPr>
        <w:t xml:space="preserve">„32. V § 42 odsek 1 znie: </w:t>
      </w:r>
    </w:p>
    <w:p w:rsidR="008A7226" w:rsidRPr="004A674C" w:rsidRDefault="008A7226" w:rsidP="008A7226">
      <w:p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>„(1) Príslušný orgán môže v nevyhnutnom rozsahu preskúmať odbornú kvalifikáciu poskytovateľa služieb pred prvým poskytnutím služby v Slovenskej republike len na účel zabránenia závažnému poškodeniu zdravia alebo závažnému narušeniu bezpečnosti príjemcu služieb z dôvodu nedostatočnej odbornej kvalifikácie poskytovateľa služieb. To neplatí, ak ide o regulované povolania, na ktoré sa vzťahuje systém automatického uznávania odbornej kvalifikácie.“.“.</w:t>
      </w:r>
    </w:p>
    <w:p w:rsidR="008A7226" w:rsidRPr="004A674C" w:rsidRDefault="008A7226" w:rsidP="008A7226">
      <w:pPr>
        <w:tabs>
          <w:tab w:val="left" w:pos="284"/>
          <w:tab w:val="left" w:pos="426"/>
        </w:tabs>
        <w:ind w:left="284"/>
        <w:contextualSpacing/>
        <w:rPr>
          <w:rFonts w:ascii="Arial" w:hAnsi="Arial" w:cs="Arial"/>
        </w:rPr>
      </w:pPr>
    </w:p>
    <w:p w:rsidR="008A7226" w:rsidRPr="004A674C" w:rsidRDefault="008A7226" w:rsidP="008A7226">
      <w:pPr>
        <w:pStyle w:val="Odsekzoznamu"/>
        <w:ind w:left="3538"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>Navrhovanou úpravou sa dopĺňa ustanovenie, ktorým sa v súlade s čl. 7 ods. 4 smernice 2005/36/ES bližšie určuje, že preskúmanie odbornej kvalifikácie je možné len vtedy, ak je účelom zabránenie vážnemu poškodeniu zdravia alebo bezpečnosti príjemcu služieb.</w:t>
      </w:r>
      <w:r w:rsidRPr="004A674C">
        <w:rPr>
          <w:rFonts w:ascii="Arial" w:hAnsi="Arial" w:cs="Arial"/>
        </w:rPr>
        <w:tab/>
      </w:r>
    </w:p>
    <w:p w:rsidR="008A7226" w:rsidRDefault="008A7226" w:rsidP="008A7226">
      <w:pPr>
        <w:pStyle w:val="Odsekzoznamu"/>
        <w:ind w:left="426"/>
        <w:rPr>
          <w:rFonts w:ascii="Arial" w:hAnsi="Arial" w:cs="Arial"/>
        </w:rPr>
      </w:pP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4A674C" w:rsidRDefault="008A7226" w:rsidP="008A7226">
      <w:pPr>
        <w:pStyle w:val="Odsekzoznamu"/>
        <w:ind w:left="426"/>
        <w:rPr>
          <w:rFonts w:ascii="Arial" w:hAnsi="Arial" w:cs="Arial"/>
        </w:rPr>
      </w:pPr>
    </w:p>
    <w:p w:rsidR="008A7226" w:rsidRPr="00665AF0" w:rsidRDefault="008A7226" w:rsidP="008A7226">
      <w:pPr>
        <w:pStyle w:val="Odsekzoznamu"/>
        <w:numPr>
          <w:ilvl w:val="0"/>
          <w:numId w:val="8"/>
        </w:numPr>
        <w:spacing w:line="252" w:lineRule="auto"/>
        <w:ind w:left="426"/>
        <w:jc w:val="both"/>
        <w:rPr>
          <w:rFonts w:ascii="Arial" w:hAnsi="Arial" w:cs="Arial"/>
        </w:rPr>
      </w:pPr>
      <w:r w:rsidRPr="00665AF0">
        <w:rPr>
          <w:rFonts w:ascii="Arial" w:hAnsi="Arial" w:cs="Arial"/>
        </w:rPr>
        <w:t>Bod 33 znie:</w:t>
      </w:r>
    </w:p>
    <w:p w:rsidR="008A7226" w:rsidRPr="004A674C" w:rsidRDefault="008A7226" w:rsidP="008A7226">
      <w:pPr>
        <w:pStyle w:val="Odsekzoznamu"/>
        <w:ind w:left="426"/>
        <w:rPr>
          <w:rFonts w:ascii="Arial" w:hAnsi="Arial" w:cs="Arial"/>
        </w:rPr>
      </w:pPr>
      <w:r w:rsidRPr="004A674C">
        <w:rPr>
          <w:rFonts w:ascii="Arial" w:hAnsi="Arial" w:cs="Arial"/>
        </w:rPr>
        <w:t>„33. § 43 vrátane nadpisu znie:</w:t>
      </w:r>
    </w:p>
    <w:p w:rsidR="008A7226" w:rsidRPr="004A674C" w:rsidRDefault="008A7226" w:rsidP="008A7226">
      <w:pPr>
        <w:pStyle w:val="Odsekzoznamu"/>
        <w:ind w:left="426"/>
        <w:jc w:val="center"/>
        <w:rPr>
          <w:rFonts w:ascii="Arial" w:hAnsi="Arial" w:cs="Arial"/>
        </w:rPr>
      </w:pPr>
      <w:r w:rsidRPr="004A674C">
        <w:rPr>
          <w:rFonts w:ascii="Arial" w:hAnsi="Arial" w:cs="Arial"/>
        </w:rPr>
        <w:t>„§ 43</w:t>
      </w:r>
    </w:p>
    <w:p w:rsidR="008A7226" w:rsidRDefault="008A7226" w:rsidP="008A7226">
      <w:pPr>
        <w:pStyle w:val="Odsekzoznamu"/>
        <w:ind w:left="426"/>
        <w:jc w:val="center"/>
        <w:rPr>
          <w:rFonts w:ascii="Arial" w:hAnsi="Arial" w:cs="Arial"/>
        </w:rPr>
      </w:pPr>
      <w:r w:rsidRPr="004A674C">
        <w:rPr>
          <w:rFonts w:ascii="Arial" w:hAnsi="Arial" w:cs="Arial"/>
        </w:rPr>
        <w:t>Spolupráca príslušných orgánov</w:t>
      </w:r>
    </w:p>
    <w:p w:rsidR="008A7226" w:rsidRPr="004A674C" w:rsidRDefault="008A7226" w:rsidP="008A7226">
      <w:pPr>
        <w:pStyle w:val="Odsekzoznamu"/>
        <w:ind w:left="426"/>
        <w:jc w:val="center"/>
        <w:rPr>
          <w:rFonts w:ascii="Arial" w:hAnsi="Arial" w:cs="Arial"/>
        </w:rPr>
      </w:pPr>
    </w:p>
    <w:p w:rsidR="008A7226" w:rsidRPr="004A674C" w:rsidRDefault="008A7226" w:rsidP="008A7226">
      <w:pPr>
        <w:pStyle w:val="Odsekzoznamu"/>
        <w:numPr>
          <w:ilvl w:val="0"/>
          <w:numId w:val="6"/>
        </w:numPr>
        <w:contextualSpacing w:val="0"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>Príslušný orgán si môže v odôvodnených pochybnostiach vyžiadať od príslušného orgánu iného členského štátu potrebné informácie vo veci bezúhonnosti poskytovateľa služieb, zákonnosti jeho oprávnenia poskytovať služby v členskom štáte alebo v treťom štáte a existencie disciplinárnych a trestnoprávnych sankcií súvisiacich s poskytovanými službami.</w:t>
      </w:r>
    </w:p>
    <w:p w:rsidR="008A7226" w:rsidRPr="004A674C" w:rsidRDefault="008A7226" w:rsidP="008A7226">
      <w:pPr>
        <w:pStyle w:val="Odsekzoznamu"/>
        <w:numPr>
          <w:ilvl w:val="0"/>
          <w:numId w:val="6"/>
        </w:numPr>
        <w:ind w:left="851" w:hanging="425"/>
        <w:contextualSpacing w:val="0"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>Ak príslušný orgán rozhodne o preskúmaní odbornej kvalifikácie poskytovateľa služieb, môže si na tento účel vyžiadať od príslušného orgánu iného členského štátu informácie o odbornej príprave poskytovateľa služieb potrebné na posúdenie podstatných rozdielov, ktoré by mohli spôsobiť poškodenie verejného zdravia alebo bezpečnosti verejnosti.</w:t>
      </w:r>
    </w:p>
    <w:p w:rsidR="008A7226" w:rsidRPr="004A674C" w:rsidRDefault="008A7226" w:rsidP="008A7226">
      <w:pPr>
        <w:pStyle w:val="Odsekzoznamu"/>
        <w:numPr>
          <w:ilvl w:val="0"/>
          <w:numId w:val="6"/>
        </w:numPr>
        <w:contextualSpacing w:val="0"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>Príslušné orgány zabezpečia výmenu všetkých informácií vo vzťahu k reklamácii na službu poskytnutú poskytovateľom služieb a zabezpečia informovanie príjemcu služby o výsledku reklamácie.“.“.</w:t>
      </w:r>
    </w:p>
    <w:p w:rsidR="008A7226" w:rsidRDefault="008A7226" w:rsidP="008A7226">
      <w:pPr>
        <w:ind w:left="3538"/>
        <w:contextualSpacing/>
        <w:rPr>
          <w:rFonts w:ascii="Arial" w:hAnsi="Arial" w:cs="Arial"/>
        </w:rPr>
      </w:pPr>
    </w:p>
    <w:p w:rsidR="008A7226" w:rsidRPr="004A674C" w:rsidRDefault="008A7226" w:rsidP="008A7226">
      <w:pPr>
        <w:ind w:left="3538"/>
        <w:contextualSpacing/>
        <w:jc w:val="both"/>
        <w:rPr>
          <w:rFonts w:ascii="Arial" w:hAnsi="Arial" w:cs="Arial"/>
        </w:rPr>
      </w:pPr>
      <w:r w:rsidRPr="004A674C">
        <w:rPr>
          <w:rFonts w:ascii="Arial" w:hAnsi="Arial" w:cs="Arial"/>
        </w:rPr>
        <w:t xml:space="preserve">Navrhovanou zmenou sa dosiahne úplná transpozícia   čl. 8 ods. 1 smernice 2005/36/ES, ktorou sa bližšie určuje, za akých podmienok je možné vyžiadať si informácie na účely preskúmania odbornej kvalifikácie, t. j. len v odôvodnených pochybnostiach alebo pri podstatných rozdieloch v odbornej kvalifikácii, ktoré by mohli mať vplyv na verejné zdravie alebo bezpečnosť. </w:t>
      </w:r>
    </w:p>
    <w:p w:rsidR="008A7226" w:rsidRDefault="008A7226" w:rsidP="008A7226">
      <w:pPr>
        <w:rPr>
          <w:rFonts w:ascii="Arial" w:hAnsi="Arial" w:cs="Arial"/>
        </w:rPr>
      </w:pP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Pr="0070619C" w:rsidRDefault="008A7226" w:rsidP="0070619C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pStyle w:val="Odsekzoznamu"/>
        <w:numPr>
          <w:ilvl w:val="0"/>
          <w:numId w:val="8"/>
        </w:numPr>
        <w:spacing w:line="252" w:lineRule="auto"/>
        <w:ind w:left="426"/>
        <w:jc w:val="both"/>
        <w:rPr>
          <w:rFonts w:ascii="Arial" w:hAnsi="Arial" w:cs="Arial"/>
        </w:rPr>
      </w:pPr>
      <w:r w:rsidRPr="00665AF0">
        <w:rPr>
          <w:rFonts w:ascii="Arial" w:hAnsi="Arial" w:cs="Arial"/>
        </w:rPr>
        <w:t>Bod 34 sa vypúšťa.</w:t>
      </w:r>
    </w:p>
    <w:p w:rsidR="008A7226" w:rsidRPr="004A674C" w:rsidRDefault="008A7226" w:rsidP="008A7226">
      <w:pPr>
        <w:pStyle w:val="Odsekzoznamu"/>
        <w:ind w:left="426"/>
        <w:rPr>
          <w:rFonts w:ascii="Arial" w:hAnsi="Arial" w:cs="Arial"/>
        </w:rPr>
      </w:pPr>
      <w:r w:rsidRPr="004A674C">
        <w:rPr>
          <w:rFonts w:ascii="Arial" w:hAnsi="Arial" w:cs="Arial"/>
        </w:rPr>
        <w:t>Doterajšie body sa primerane preznačia.</w:t>
      </w:r>
    </w:p>
    <w:p w:rsidR="008A7226" w:rsidRPr="004A674C" w:rsidRDefault="008A7226" w:rsidP="008A7226">
      <w:pPr>
        <w:pStyle w:val="Odsekzoznamu"/>
        <w:ind w:left="426"/>
        <w:rPr>
          <w:rFonts w:ascii="Arial" w:hAnsi="Arial" w:cs="Arial"/>
        </w:rPr>
      </w:pPr>
    </w:p>
    <w:p w:rsidR="008A7226" w:rsidRDefault="008A7226" w:rsidP="008A7226">
      <w:pPr>
        <w:pStyle w:val="Odsekzoznamu"/>
        <w:ind w:left="3404"/>
        <w:rPr>
          <w:rFonts w:ascii="Arial" w:hAnsi="Arial" w:cs="Arial"/>
        </w:rPr>
      </w:pPr>
      <w:r w:rsidRPr="004A674C">
        <w:rPr>
          <w:rFonts w:ascii="Arial" w:hAnsi="Arial" w:cs="Arial"/>
        </w:rPr>
        <w:t>Legislatívno-technická úprava v súvislosti s bodom 3.</w:t>
      </w:r>
    </w:p>
    <w:p w:rsidR="008A7226" w:rsidRDefault="008A7226" w:rsidP="008A7226">
      <w:pPr>
        <w:rPr>
          <w:rFonts w:ascii="Arial" w:hAnsi="Arial" w:cs="Arial"/>
        </w:rPr>
      </w:pP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rPr>
          <w:rFonts w:ascii="Arial" w:hAnsi="Arial" w:cs="Arial"/>
        </w:rPr>
      </w:pPr>
    </w:p>
    <w:p w:rsidR="008A7226" w:rsidRPr="00665AF0" w:rsidRDefault="008A7226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665AF0">
        <w:rPr>
          <w:rFonts w:ascii="Arial" w:hAnsi="Arial" w:cs="Arial"/>
        </w:rPr>
        <w:t xml:space="preserve">Bod 37 znie: </w:t>
      </w:r>
    </w:p>
    <w:p w:rsidR="008A7226" w:rsidRDefault="008A7226" w:rsidP="008A722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665AF0">
        <w:rPr>
          <w:rFonts w:ascii="Arial" w:hAnsi="Arial" w:cs="Arial"/>
        </w:rPr>
        <w:t xml:space="preserve">„37. V § 46 odsek 5 znie: </w:t>
      </w:r>
    </w:p>
    <w:p w:rsidR="008A7226" w:rsidRPr="00665AF0" w:rsidRDefault="008A7226" w:rsidP="008A722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665AF0">
        <w:rPr>
          <w:rFonts w:ascii="Arial" w:hAnsi="Arial" w:cs="Arial"/>
        </w:rPr>
        <w:t xml:space="preserve">„(5) Ak držiteľ európskeho profesijného preukazu požiada o odstránenie súboru </w:t>
      </w:r>
      <w:r>
        <w:rPr>
          <w:rFonts w:ascii="Arial" w:hAnsi="Arial" w:cs="Arial"/>
        </w:rPr>
        <w:tab/>
        <w:t xml:space="preserve">   </w:t>
      </w:r>
      <w:r w:rsidRPr="00665AF0">
        <w:rPr>
          <w:rFonts w:ascii="Arial" w:hAnsi="Arial" w:cs="Arial"/>
        </w:rPr>
        <w:t xml:space="preserve">IMI, príslušný orgán vydá rozhodnutie o uznaní jeho odbornej kvalifikácie. Na </w:t>
      </w:r>
      <w:r>
        <w:rPr>
          <w:rFonts w:ascii="Arial" w:hAnsi="Arial" w:cs="Arial"/>
        </w:rPr>
        <w:tab/>
        <w:t xml:space="preserve">  </w:t>
      </w:r>
      <w:r w:rsidRPr="00665AF0">
        <w:rPr>
          <w:rFonts w:ascii="Arial" w:hAnsi="Arial" w:cs="Arial"/>
        </w:rPr>
        <w:t>vydanie rozhodnutia o uznaní odbornej kvalifikácie sa na účely</w:t>
      </w:r>
    </w:p>
    <w:p w:rsidR="008A7226" w:rsidRPr="00665AF0" w:rsidRDefault="008A7226" w:rsidP="008A7226">
      <w:pPr>
        <w:pStyle w:val="Odsekzoznamu"/>
        <w:numPr>
          <w:ilvl w:val="0"/>
          <w:numId w:val="7"/>
        </w:numPr>
        <w:ind w:left="426" w:firstLine="0"/>
        <w:contextualSpacing w:val="0"/>
        <w:jc w:val="both"/>
        <w:rPr>
          <w:rFonts w:ascii="Arial" w:hAnsi="Arial" w:cs="Arial"/>
        </w:rPr>
      </w:pPr>
      <w:r w:rsidRPr="00665AF0">
        <w:rPr>
          <w:rFonts w:ascii="Arial" w:hAnsi="Arial" w:cs="Arial"/>
        </w:rPr>
        <w:t>usadenia neuplatňuje postup podľa § 31 a 32 a</w:t>
      </w:r>
    </w:p>
    <w:p w:rsidR="008A7226" w:rsidRPr="00665AF0" w:rsidRDefault="008A7226" w:rsidP="008A7226">
      <w:pPr>
        <w:pStyle w:val="Odsekzoznamu"/>
        <w:numPr>
          <w:ilvl w:val="0"/>
          <w:numId w:val="7"/>
        </w:numPr>
        <w:ind w:left="426" w:firstLine="0"/>
        <w:contextualSpacing w:val="0"/>
        <w:jc w:val="both"/>
        <w:rPr>
          <w:rFonts w:ascii="Arial" w:hAnsi="Arial" w:cs="Arial"/>
        </w:rPr>
      </w:pPr>
      <w:r w:rsidRPr="00665AF0">
        <w:rPr>
          <w:rFonts w:ascii="Arial" w:hAnsi="Arial" w:cs="Arial"/>
        </w:rPr>
        <w:t>dočasného poskytovania služieb alebo príležitostného poskytovania služieb neuplatňuje postup podľa § 41 a 42.“.“.</w:t>
      </w:r>
    </w:p>
    <w:p w:rsidR="008A7226" w:rsidRPr="00665AF0" w:rsidRDefault="008A7226" w:rsidP="008A7226">
      <w:pPr>
        <w:pStyle w:val="Odsekzoznamu"/>
        <w:rPr>
          <w:rFonts w:ascii="Arial" w:hAnsi="Arial" w:cs="Arial"/>
        </w:rPr>
      </w:pPr>
    </w:p>
    <w:p w:rsidR="008A7226" w:rsidRPr="00665AF0" w:rsidRDefault="008A7226" w:rsidP="0070619C">
      <w:pPr>
        <w:pStyle w:val="Odsekzoznamu"/>
        <w:ind w:left="3538"/>
        <w:jc w:val="both"/>
        <w:rPr>
          <w:rFonts w:ascii="Arial" w:hAnsi="Arial" w:cs="Arial"/>
        </w:rPr>
      </w:pPr>
      <w:r w:rsidRPr="00665AF0">
        <w:rPr>
          <w:rFonts w:ascii="Arial" w:hAnsi="Arial" w:cs="Arial"/>
        </w:rPr>
        <w:t>Účelom navrhovaného znenia je doplnenie postupu v prípade dočasného poskytovania služieb a príležitostného poskytovania služieb, ak bol vymazaný súbor v IMI. Návrhom sa dosiahne úplná transpozícia čl. 4e ods. 5 smernice 20053/36/ES tým, že v prípade vymazania súboru v IMI súvisiaceho s európskym profesijným preukazom členské štáty vydajú potvrdenie o uznaní jeho odbornej kvalifikácie na účely usadenia sa ako aj dočasného poskytovania služieb a príležitostného poskytovania služieb.</w:t>
      </w:r>
    </w:p>
    <w:p w:rsidR="008A7226" w:rsidRDefault="008A7226" w:rsidP="008A7226">
      <w:pPr>
        <w:contextualSpacing/>
        <w:rPr>
          <w:rFonts w:ascii="Arial" w:hAnsi="Arial" w:cs="Arial"/>
          <w:b/>
          <w:i/>
          <w:u w:val="single"/>
        </w:rPr>
      </w:pP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contextualSpacing/>
        <w:rPr>
          <w:rFonts w:ascii="Arial" w:hAnsi="Arial" w:cs="Arial"/>
          <w:b/>
          <w:i/>
          <w:u w:val="single"/>
        </w:rPr>
      </w:pPr>
    </w:p>
    <w:p w:rsidR="008A7226" w:rsidRPr="00665AF0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 </w:t>
      </w:r>
      <w:r w:rsidR="008A7226" w:rsidRPr="00665AF0">
        <w:rPr>
          <w:rFonts w:ascii="Arial" w:hAnsi="Arial" w:cs="Arial"/>
        </w:rPr>
        <w:t>Za bod 37 sa vkladá nový bod 38, ktorý znie:</w:t>
      </w:r>
    </w:p>
    <w:p w:rsidR="008A7226" w:rsidRPr="00665AF0" w:rsidRDefault="008A7226" w:rsidP="008A7226">
      <w:pPr>
        <w:pStyle w:val="Odsekzoznamu"/>
        <w:ind w:left="426" w:hanging="1"/>
        <w:rPr>
          <w:rFonts w:ascii="Arial" w:hAnsi="Arial" w:cs="Arial"/>
        </w:rPr>
      </w:pPr>
      <w:r w:rsidRPr="00665AF0">
        <w:rPr>
          <w:rFonts w:ascii="Arial" w:hAnsi="Arial" w:cs="Arial"/>
        </w:rPr>
        <w:t xml:space="preserve">„38. V § 47 odsek 1 znie: </w:t>
      </w:r>
    </w:p>
    <w:p w:rsidR="008A7226" w:rsidRPr="00665AF0" w:rsidRDefault="008A7226" w:rsidP="008A7226">
      <w:pPr>
        <w:pStyle w:val="Odsekzoznamu"/>
        <w:ind w:left="426" w:hanging="1"/>
        <w:rPr>
          <w:rFonts w:ascii="Arial" w:hAnsi="Arial" w:cs="Arial"/>
        </w:rPr>
      </w:pPr>
      <w:r w:rsidRPr="00665AF0">
        <w:rPr>
          <w:rFonts w:ascii="Arial" w:hAnsi="Arial" w:cs="Arial"/>
        </w:rPr>
        <w:t>„(1) Žiadosť sa podáva formou elektronického formulára. Príslušný orgán do 21 dní v systéme IMI overí žiadosť a príslušnú dokumentáciu v súbore IMI a vydá žiadateľovi európsky profesijný preukaz.“.“.</w:t>
      </w:r>
    </w:p>
    <w:p w:rsidR="008A7226" w:rsidRDefault="008A7226" w:rsidP="008A7226">
      <w:pPr>
        <w:pStyle w:val="Odsekzoznamu"/>
        <w:ind w:left="426" w:hanging="1"/>
        <w:rPr>
          <w:rFonts w:ascii="Arial" w:hAnsi="Arial" w:cs="Arial"/>
        </w:rPr>
      </w:pPr>
    </w:p>
    <w:p w:rsidR="008A7226" w:rsidRPr="00665AF0" w:rsidRDefault="008A7226" w:rsidP="008A7226">
      <w:pPr>
        <w:pStyle w:val="Odsekzoznamu"/>
        <w:ind w:left="426" w:hanging="1"/>
        <w:rPr>
          <w:rFonts w:ascii="Arial" w:hAnsi="Arial" w:cs="Arial"/>
        </w:rPr>
      </w:pPr>
      <w:r w:rsidRPr="00665AF0">
        <w:rPr>
          <w:rFonts w:ascii="Arial" w:hAnsi="Arial" w:cs="Arial"/>
        </w:rPr>
        <w:t>Doterajšie body sa primerane preznačia.</w:t>
      </w:r>
    </w:p>
    <w:p w:rsidR="008A7226" w:rsidRPr="00665AF0" w:rsidRDefault="008A7226" w:rsidP="008A7226">
      <w:pPr>
        <w:ind w:left="2832" w:firstLine="708"/>
        <w:contextualSpacing/>
        <w:rPr>
          <w:rFonts w:ascii="Arial" w:hAnsi="Arial" w:cs="Arial"/>
          <w:b/>
          <w:i/>
          <w:u w:val="single"/>
        </w:rPr>
      </w:pPr>
    </w:p>
    <w:p w:rsidR="008A7226" w:rsidRPr="00665AF0" w:rsidRDefault="008A7226" w:rsidP="008A7226">
      <w:pPr>
        <w:ind w:left="3540"/>
        <w:rPr>
          <w:rFonts w:ascii="Arial" w:hAnsi="Arial" w:cs="Arial"/>
        </w:rPr>
      </w:pPr>
      <w:r w:rsidRPr="00665AF0">
        <w:rPr>
          <w:rFonts w:ascii="Arial" w:hAnsi="Arial" w:cs="Arial"/>
        </w:rPr>
        <w:t xml:space="preserve">Legislatívno-technická úprava textu znenia zákona z dôvodu spresnenia formy podávania žiadosti v súvislosti s plynutím lehoty. </w:t>
      </w:r>
    </w:p>
    <w:p w:rsidR="008A7226" w:rsidRDefault="008A7226" w:rsidP="008A7226">
      <w:pPr>
        <w:ind w:left="2832" w:firstLine="708"/>
        <w:contextualSpacing/>
        <w:rPr>
          <w:rFonts w:ascii="Arial" w:hAnsi="Arial" w:cs="Arial"/>
          <w:b/>
          <w:i/>
          <w:u w:val="single"/>
        </w:rPr>
      </w:pP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Default="008A7226" w:rsidP="008A7226">
      <w:pPr>
        <w:ind w:left="2832" w:firstLine="708"/>
        <w:contextualSpacing/>
        <w:rPr>
          <w:rFonts w:ascii="Arial" w:hAnsi="Arial" w:cs="Arial"/>
          <w:b/>
          <w:i/>
          <w:u w:val="single"/>
        </w:rPr>
      </w:pPr>
    </w:p>
    <w:p w:rsidR="0070619C" w:rsidRPr="00665AF0" w:rsidRDefault="0070619C" w:rsidP="008A7226">
      <w:pPr>
        <w:ind w:left="2832" w:firstLine="708"/>
        <w:contextualSpacing/>
        <w:rPr>
          <w:rFonts w:ascii="Arial" w:hAnsi="Arial" w:cs="Arial"/>
          <w:b/>
          <w:i/>
          <w:u w:val="single"/>
        </w:rPr>
      </w:pPr>
    </w:p>
    <w:p w:rsidR="008A7226" w:rsidRPr="00116625" w:rsidRDefault="008A7226" w:rsidP="008A7226">
      <w:pPr>
        <w:pStyle w:val="Odsekzoznamu"/>
        <w:numPr>
          <w:ilvl w:val="0"/>
          <w:numId w:val="9"/>
        </w:numPr>
        <w:spacing w:line="252" w:lineRule="auto"/>
        <w:ind w:left="426" w:hanging="284"/>
        <w:jc w:val="both"/>
        <w:rPr>
          <w:rFonts w:ascii="Arial" w:hAnsi="Arial" w:cs="Arial"/>
        </w:rPr>
      </w:pPr>
      <w:r w:rsidRPr="00116625">
        <w:rPr>
          <w:rFonts w:ascii="Arial" w:hAnsi="Arial" w:cs="Arial"/>
        </w:rPr>
        <w:t>V bode 50 sa za slová „V § 63“ vkladajú slová „ods. 1“.</w:t>
      </w:r>
    </w:p>
    <w:p w:rsidR="008A7226" w:rsidRPr="00665AF0" w:rsidRDefault="008A7226" w:rsidP="008A7226">
      <w:pPr>
        <w:pStyle w:val="Odsekzoznamu"/>
        <w:ind w:left="4253"/>
        <w:rPr>
          <w:rFonts w:ascii="Arial" w:hAnsi="Arial" w:cs="Arial"/>
        </w:rPr>
      </w:pPr>
    </w:p>
    <w:p w:rsidR="008A7226" w:rsidRPr="00B47F32" w:rsidRDefault="008A7226" w:rsidP="008A7226">
      <w:pPr>
        <w:ind w:left="3257" w:firstLine="283"/>
        <w:rPr>
          <w:rFonts w:ascii="Arial" w:hAnsi="Arial" w:cs="Arial"/>
        </w:rPr>
      </w:pPr>
      <w:r w:rsidRPr="00B47F32">
        <w:rPr>
          <w:rFonts w:ascii="Arial" w:hAnsi="Arial" w:cs="Arial"/>
        </w:rPr>
        <w:t>Legislatívno-technická úprava. Spresňuje sa</w:t>
      </w:r>
    </w:p>
    <w:p w:rsidR="0070619C" w:rsidRDefault="008A7226" w:rsidP="0070619C">
      <w:pPr>
        <w:ind w:left="3540"/>
        <w:rPr>
          <w:rFonts w:ascii="Arial" w:hAnsi="Arial" w:cs="Arial"/>
        </w:rPr>
      </w:pPr>
      <w:r w:rsidRPr="00B47F32">
        <w:rPr>
          <w:rFonts w:ascii="Arial" w:hAnsi="Arial" w:cs="Arial"/>
        </w:rPr>
        <w:t>identifikácia ustanoveni</w:t>
      </w:r>
      <w:r w:rsidR="0070619C">
        <w:rPr>
          <w:rFonts w:ascii="Arial" w:hAnsi="Arial" w:cs="Arial"/>
        </w:rPr>
        <w:t>a, v ktorom sa má vykonať zmena.</w:t>
      </w:r>
    </w:p>
    <w:p w:rsidR="0070619C" w:rsidRDefault="0070619C" w:rsidP="0070619C">
      <w:pPr>
        <w:ind w:left="3540"/>
        <w:rPr>
          <w:rFonts w:ascii="Arial" w:hAnsi="Arial" w:cs="Arial"/>
        </w:rPr>
      </w:pPr>
    </w:p>
    <w:p w:rsidR="0070619C" w:rsidRDefault="0070619C" w:rsidP="0070619C">
      <w:pPr>
        <w:ind w:left="3261" w:hanging="3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 xml:space="preserve">Ústavnoprávny výbor </w:t>
      </w:r>
      <w:r>
        <w:rPr>
          <w:rFonts w:ascii="Arial" w:hAnsi="Arial" w:cs="Arial"/>
        </w:rPr>
        <w:t>NR SR</w:t>
      </w:r>
    </w:p>
    <w:p w:rsidR="0070619C" w:rsidRDefault="0070619C" w:rsidP="0070619C">
      <w:pPr>
        <w:ind w:left="3261" w:hanging="3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>V</w:t>
      </w:r>
      <w:r>
        <w:rPr>
          <w:rFonts w:ascii="Arial" w:hAnsi="Arial" w:cs="Arial"/>
        </w:rPr>
        <w:t>ýbor NR SR pre zdravotníctvo</w:t>
      </w:r>
    </w:p>
    <w:p w:rsidR="008A7226" w:rsidRDefault="0070619C" w:rsidP="0070619C">
      <w:pPr>
        <w:ind w:left="3261" w:hanging="3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pStyle w:val="Odsekzoznamu"/>
        <w:ind w:left="4253"/>
        <w:rPr>
          <w:rFonts w:ascii="Arial" w:hAnsi="Arial" w:cs="Arial"/>
        </w:rPr>
      </w:pPr>
    </w:p>
    <w:p w:rsidR="0070619C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7226" w:rsidRPr="00116625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8A7226" w:rsidRPr="00116625">
        <w:rPr>
          <w:rFonts w:ascii="Arial" w:hAnsi="Arial" w:cs="Arial"/>
        </w:rPr>
        <w:t xml:space="preserve">Za bod 50 </w:t>
      </w:r>
      <w:r w:rsidR="00B42D9B">
        <w:rPr>
          <w:rFonts w:ascii="Arial" w:hAnsi="Arial" w:cs="Arial"/>
        </w:rPr>
        <w:t xml:space="preserve">sa </w:t>
      </w:r>
      <w:r w:rsidR="008A7226" w:rsidRPr="00116625">
        <w:rPr>
          <w:rFonts w:ascii="Arial" w:hAnsi="Arial" w:cs="Arial"/>
        </w:rPr>
        <w:t xml:space="preserve">vkladá nový bod 51, ktorý znie: </w:t>
      </w:r>
    </w:p>
    <w:p w:rsidR="008A7226" w:rsidRPr="00116625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226" w:rsidRPr="00116625">
        <w:rPr>
          <w:rFonts w:ascii="Arial" w:hAnsi="Arial" w:cs="Arial"/>
        </w:rPr>
        <w:t>„51. Poznámka pod čiarou k odkazu 16 znie:</w:t>
      </w:r>
    </w:p>
    <w:p w:rsidR="008A7226" w:rsidRPr="00116625" w:rsidRDefault="008A7226" w:rsidP="0070619C">
      <w:pPr>
        <w:ind w:left="284"/>
        <w:rPr>
          <w:rFonts w:ascii="Arial" w:hAnsi="Arial" w:cs="Arial"/>
        </w:rPr>
      </w:pPr>
      <w:r w:rsidRPr="00116625">
        <w:rPr>
          <w:rFonts w:ascii="Arial" w:hAnsi="Arial" w:cs="Arial"/>
        </w:rPr>
        <w:t>„</w:t>
      </w:r>
      <w:r w:rsidRPr="00116625">
        <w:rPr>
          <w:rFonts w:ascii="Arial" w:hAnsi="Arial" w:cs="Arial"/>
          <w:vertAlign w:val="superscript"/>
        </w:rPr>
        <w:t>16</w:t>
      </w:r>
      <w:r w:rsidRPr="00116625">
        <w:rPr>
          <w:rFonts w:ascii="Arial" w:hAnsi="Arial" w:cs="Arial"/>
        </w:rPr>
        <w:t>) Zákon č. 18/2018 Z. z. o ochrane osobn</w:t>
      </w:r>
      <w:r w:rsidR="0070619C">
        <w:rPr>
          <w:rFonts w:ascii="Arial" w:hAnsi="Arial" w:cs="Arial"/>
        </w:rPr>
        <w:t xml:space="preserve">ých údajov a o zmene a doplnení           </w:t>
      </w:r>
      <w:r w:rsidRPr="00116625">
        <w:rPr>
          <w:rFonts w:ascii="Arial" w:hAnsi="Arial" w:cs="Arial"/>
        </w:rPr>
        <w:t>niektorých zákonov v znení zákona č. 221/2019 Z. z.“.“.</w:t>
      </w:r>
    </w:p>
    <w:p w:rsidR="0070619C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A7226" w:rsidRPr="00116625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7226" w:rsidRPr="00116625">
        <w:rPr>
          <w:rFonts w:ascii="Arial" w:hAnsi="Arial" w:cs="Arial"/>
        </w:rPr>
        <w:t>Nasledujúce body sa primerane prečíslujú.</w:t>
      </w:r>
    </w:p>
    <w:p w:rsidR="008A7226" w:rsidRDefault="008A7226" w:rsidP="008A7226">
      <w:pPr>
        <w:rPr>
          <w:rFonts w:ascii="Arial" w:hAnsi="Arial" w:cs="Arial"/>
        </w:rPr>
      </w:pPr>
    </w:p>
    <w:p w:rsidR="008A7226" w:rsidRDefault="008A7226" w:rsidP="008A72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F32">
        <w:rPr>
          <w:rFonts w:ascii="Arial" w:hAnsi="Arial" w:cs="Arial"/>
        </w:rPr>
        <w:t xml:space="preserve">Aktualizuje sa citácia v poznámke pod čiarou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F32">
        <w:rPr>
          <w:rFonts w:ascii="Arial" w:hAnsi="Arial" w:cs="Arial"/>
        </w:rPr>
        <w:t xml:space="preserve">vzhľadom na skutočnosť, že medzičasom bol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F32">
        <w:rPr>
          <w:rFonts w:ascii="Arial" w:hAnsi="Arial" w:cs="Arial"/>
        </w:rPr>
        <w:t xml:space="preserve">prijatý nový zákon upravujúci ochranu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F32">
        <w:rPr>
          <w:rFonts w:ascii="Arial" w:hAnsi="Arial" w:cs="Arial"/>
        </w:rPr>
        <w:t>osobných údajov.</w:t>
      </w:r>
    </w:p>
    <w:p w:rsidR="008A7226" w:rsidRDefault="008A7226" w:rsidP="008A7226">
      <w:pPr>
        <w:rPr>
          <w:rFonts w:ascii="Arial" w:hAnsi="Arial" w:cs="Arial"/>
        </w:rPr>
      </w:pPr>
    </w:p>
    <w:p w:rsidR="008A7226" w:rsidRDefault="008A7226" w:rsidP="008A7226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Výbor NR SR pre zdravotníctvo</w:t>
      </w: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pStyle w:val="Odsekzoznamu"/>
        <w:ind w:left="1069"/>
        <w:rPr>
          <w:rFonts w:ascii="Arial" w:hAnsi="Arial" w:cs="Arial"/>
        </w:rPr>
      </w:pPr>
    </w:p>
    <w:p w:rsidR="0070619C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  </w:t>
      </w:r>
      <w:r w:rsidR="008A7226" w:rsidRPr="00665AF0">
        <w:rPr>
          <w:rFonts w:ascii="Arial" w:hAnsi="Arial" w:cs="Arial"/>
        </w:rPr>
        <w:t>V bode 51 úvodná veta znie: „Za § 64b sa vkla</w:t>
      </w:r>
      <w:r>
        <w:rPr>
          <w:rFonts w:ascii="Arial" w:hAnsi="Arial" w:cs="Arial"/>
        </w:rPr>
        <w:t>dá § 64c, ktorý vrátane nadpisu</w:t>
      </w:r>
    </w:p>
    <w:p w:rsidR="008A7226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A7226" w:rsidRPr="00665AF0">
        <w:rPr>
          <w:rFonts w:ascii="Arial" w:hAnsi="Arial" w:cs="Arial"/>
        </w:rPr>
        <w:t>znie:“.</w:t>
      </w:r>
    </w:p>
    <w:p w:rsidR="008A7226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A7226" w:rsidRPr="00665AF0">
        <w:rPr>
          <w:rFonts w:ascii="Arial" w:hAnsi="Arial" w:cs="Arial"/>
        </w:rPr>
        <w:t>Zároveň sa v označení paragrafu slová „64b“ nahrádzajú slovami „§ 64c“.</w:t>
      </w:r>
    </w:p>
    <w:p w:rsidR="008A7226" w:rsidRDefault="008A7226" w:rsidP="008A7226">
      <w:pPr>
        <w:rPr>
          <w:rFonts w:ascii="Arial" w:hAnsi="Arial" w:cs="Arial"/>
        </w:rPr>
      </w:pPr>
    </w:p>
    <w:p w:rsidR="008A7226" w:rsidRPr="00116625" w:rsidRDefault="0070619C" w:rsidP="0070619C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 xml:space="preserve">Legislatívno-technická pripomienka. Upravuje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="008A7226" w:rsidRPr="00116625">
        <w:rPr>
          <w:rFonts w:ascii="Arial" w:hAnsi="Arial" w:cs="Arial"/>
        </w:rPr>
        <w:t xml:space="preserve">označenie vkladaného paragrafu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 xml:space="preserve">vzhľadom na skutočnosť, že medzičasom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 xml:space="preserve">prijatou novelou (v zákone č. 83/2019 Z. z.,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 xml:space="preserve">ktorým sa menia a dopĺňajú niektoré zákony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 xml:space="preserve">súvislosti s vystúpením Spojeného kráľovstva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 xml:space="preserve">Veľkej Británie a Severného </w:t>
      </w:r>
      <w:r>
        <w:rPr>
          <w:rFonts w:ascii="Arial" w:hAnsi="Arial" w:cs="Arial"/>
        </w:rPr>
        <w:t>Í</w:t>
      </w:r>
      <w:r w:rsidR="008A7226" w:rsidRPr="00116625">
        <w:rPr>
          <w:rFonts w:ascii="Arial" w:hAnsi="Arial" w:cs="Arial"/>
        </w:rPr>
        <w:t xml:space="preserve">rska </w:t>
      </w:r>
      <w:r>
        <w:rPr>
          <w:rFonts w:ascii="Arial" w:hAnsi="Arial" w:cs="Arial"/>
        </w:rPr>
        <w:t xml:space="preserve">z Európskej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únie bez </w:t>
      </w:r>
      <w:r w:rsidR="008A7226" w:rsidRPr="00116625">
        <w:rPr>
          <w:rFonts w:ascii="Arial" w:hAnsi="Arial" w:cs="Arial"/>
        </w:rPr>
        <w:t>dohody) už bol do zákona č.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116625">
        <w:rPr>
          <w:rFonts w:ascii="Arial" w:hAnsi="Arial" w:cs="Arial"/>
        </w:rPr>
        <w:t>422/2015 Z. z. vložený § 64b.</w:t>
      </w:r>
    </w:p>
    <w:p w:rsidR="008A7226" w:rsidRDefault="008A7226" w:rsidP="008A7226">
      <w:pPr>
        <w:pStyle w:val="Odsekzoznamu"/>
        <w:ind w:left="426" w:firstLine="141"/>
        <w:rPr>
          <w:rFonts w:ascii="Arial" w:hAnsi="Arial" w:cs="Arial"/>
        </w:rPr>
      </w:pPr>
    </w:p>
    <w:p w:rsidR="008A7226" w:rsidRDefault="008A7226" w:rsidP="008A7226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Ústavnoprávny výbor NR SR </w:t>
      </w: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Výbor NR SR pre zdravotníctvo</w:t>
      </w:r>
    </w:p>
    <w:p w:rsidR="008A7226" w:rsidRDefault="008A7226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pStyle w:val="Odsekzoznamu"/>
        <w:ind w:left="426" w:firstLine="141"/>
        <w:rPr>
          <w:rFonts w:ascii="Arial" w:hAnsi="Arial" w:cs="Arial"/>
        </w:rPr>
      </w:pPr>
    </w:p>
    <w:p w:rsidR="006E35AF" w:rsidRDefault="006E35AF" w:rsidP="008A7226">
      <w:pPr>
        <w:tabs>
          <w:tab w:val="left" w:pos="3686"/>
        </w:tabs>
        <w:rPr>
          <w:rFonts w:ascii="Arial" w:hAnsi="Arial" w:cs="Arial"/>
          <w:b/>
        </w:rPr>
      </w:pPr>
    </w:p>
    <w:p w:rsidR="008A7226" w:rsidRPr="00665AF0" w:rsidRDefault="008A7226" w:rsidP="008A7226">
      <w:pPr>
        <w:tabs>
          <w:tab w:val="left" w:pos="3686"/>
        </w:tabs>
        <w:rPr>
          <w:rFonts w:ascii="Arial" w:hAnsi="Arial" w:cs="Arial"/>
          <w:b/>
        </w:rPr>
      </w:pPr>
      <w:r w:rsidRPr="00665AF0">
        <w:rPr>
          <w:rFonts w:ascii="Arial" w:hAnsi="Arial" w:cs="Arial"/>
          <w:b/>
        </w:rPr>
        <w:t>K čl. II</w:t>
      </w:r>
    </w:p>
    <w:p w:rsidR="008A7226" w:rsidRPr="00665AF0" w:rsidRDefault="008A7226" w:rsidP="008A7226">
      <w:pPr>
        <w:tabs>
          <w:tab w:val="left" w:pos="3686"/>
        </w:tabs>
        <w:rPr>
          <w:rFonts w:ascii="Arial" w:hAnsi="Arial" w:cs="Arial"/>
          <w:b/>
        </w:rPr>
      </w:pPr>
    </w:p>
    <w:p w:rsidR="008A7226" w:rsidRPr="00116625" w:rsidRDefault="0070619C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7226" w:rsidRPr="00116625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 </w:t>
      </w:r>
      <w:r w:rsidR="008A7226" w:rsidRPr="00116625">
        <w:rPr>
          <w:rFonts w:ascii="Arial" w:hAnsi="Arial" w:cs="Arial"/>
        </w:rPr>
        <w:t>Pred bod 1 sa vkladá nový bod 1, ktorý znie:</w:t>
      </w:r>
    </w:p>
    <w:p w:rsidR="008A7226" w:rsidRPr="00665AF0" w:rsidRDefault="008A7226" w:rsidP="0070619C">
      <w:pPr>
        <w:pStyle w:val="Odsekzoznamu"/>
        <w:ind w:left="567"/>
        <w:rPr>
          <w:rFonts w:ascii="Arial" w:hAnsi="Arial" w:cs="Arial"/>
        </w:rPr>
      </w:pPr>
      <w:r w:rsidRPr="00665AF0">
        <w:rPr>
          <w:rFonts w:ascii="Arial" w:hAnsi="Arial" w:cs="Arial"/>
        </w:rPr>
        <w:t xml:space="preserve">„1. V § 15b ods. 2 prvej vete sa bodka nahrádza čiarkou a pripájajú sa tieto </w:t>
      </w:r>
      <w:r w:rsidR="0070619C">
        <w:rPr>
          <w:rFonts w:ascii="Arial" w:hAnsi="Arial" w:cs="Arial"/>
          <w:lang w:val="sk-SK"/>
        </w:rPr>
        <w:t xml:space="preserve">  </w:t>
      </w:r>
      <w:r w:rsidRPr="00665AF0">
        <w:rPr>
          <w:rFonts w:ascii="Arial" w:hAnsi="Arial" w:cs="Arial"/>
        </w:rPr>
        <w:t>slová: „nie starším ako tri mesiace.“.“.</w:t>
      </w:r>
    </w:p>
    <w:p w:rsidR="008A7226" w:rsidRDefault="0070619C" w:rsidP="008A7226">
      <w:pPr>
        <w:pStyle w:val="Odsekzoznamu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226" w:rsidRPr="00665AF0">
        <w:rPr>
          <w:rFonts w:ascii="Arial" w:hAnsi="Arial" w:cs="Arial"/>
        </w:rPr>
        <w:t>Doterajšie body sa primerane preznačia.</w:t>
      </w:r>
    </w:p>
    <w:p w:rsidR="008A7226" w:rsidRPr="00665AF0" w:rsidRDefault="008A7226" w:rsidP="008A7226">
      <w:pPr>
        <w:pStyle w:val="Odsekzoznamu"/>
        <w:ind w:left="426"/>
        <w:rPr>
          <w:rFonts w:ascii="Arial" w:hAnsi="Arial" w:cs="Arial"/>
        </w:rPr>
      </w:pPr>
    </w:p>
    <w:p w:rsidR="008A7226" w:rsidRPr="00665AF0" w:rsidRDefault="008A7226" w:rsidP="008A7226">
      <w:pPr>
        <w:pStyle w:val="CM1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Navrhovaným doplnením sa text ustanovenia </w:t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§ 15b ods. 2 zákona č. 138/1992 Zb. </w:t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zosúlaďuje s textom článku 50 ods. 1 bod 1 </w:t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smernice 2005/36/ES,  podľa ktorého doklad </w:t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o bezúhonnosti  nemôže byť v deň jeho </w:t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predloženia príslušnému orgánu starší ako 3 </w:t>
      </w:r>
      <w:r w:rsidR="0070619C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mesiace. </w:t>
      </w:r>
    </w:p>
    <w:p w:rsidR="008A7226" w:rsidRDefault="008A7226" w:rsidP="008A7226">
      <w:pPr>
        <w:ind w:left="2832" w:firstLine="708"/>
        <w:contextualSpacing/>
        <w:rPr>
          <w:rFonts w:ascii="Arial" w:hAnsi="Arial" w:cs="Arial"/>
          <w:b/>
          <w:i/>
          <w:u w:val="single"/>
        </w:rPr>
      </w:pPr>
    </w:p>
    <w:p w:rsidR="008A7226" w:rsidRDefault="0070619C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ind w:left="2832" w:firstLine="708"/>
        <w:contextualSpacing/>
        <w:rPr>
          <w:rFonts w:ascii="Arial" w:hAnsi="Arial" w:cs="Arial"/>
          <w:b/>
          <w:i/>
          <w:u w:val="single"/>
        </w:rPr>
      </w:pPr>
    </w:p>
    <w:p w:rsidR="0070619C" w:rsidRDefault="0070619C" w:rsidP="00706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226" w:rsidRPr="00116625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 </w:t>
      </w:r>
      <w:r w:rsidR="008A7226" w:rsidRPr="00116625">
        <w:rPr>
          <w:rFonts w:ascii="Arial" w:hAnsi="Arial" w:cs="Arial"/>
        </w:rPr>
        <w:t xml:space="preserve">Bod 2 znie: </w:t>
      </w:r>
    </w:p>
    <w:p w:rsidR="008A7226" w:rsidRPr="00665AF0" w:rsidRDefault="0070619C" w:rsidP="00706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A7226" w:rsidRPr="00665AF0">
        <w:rPr>
          <w:rFonts w:ascii="Arial" w:hAnsi="Arial" w:cs="Arial"/>
        </w:rPr>
        <w:t xml:space="preserve">„2. V § 16 odsek 7 znie: </w:t>
      </w:r>
    </w:p>
    <w:p w:rsidR="008A7226" w:rsidRPr="00665AF0" w:rsidRDefault="0070619C" w:rsidP="007F4193">
      <w:pPr>
        <w:pStyle w:val="Odsekzoznamu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A7226" w:rsidRPr="00665AF0">
        <w:rPr>
          <w:rFonts w:ascii="Arial" w:hAnsi="Arial" w:cs="Arial"/>
        </w:rPr>
        <w:t xml:space="preserve">„(7) Odborná stáž sa môže uskutočniť najskôr po dokončení prvých troch rokov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štúdia. Najmenej jeden rok odbornej stáže sa zakladá na vedomostiach,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zručnostiach a spôsobilostiach získaných v priebehu štúdia uvedených v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odseku 6. Odbornú stáž vykonávanú pod dohľadom osoby alebo orgánu, ktoré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schválil príslušný orgán domovského členského štátu, možno vykonať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v členskom štáte alebo v inom štáte. Vykonanie odbornej stáže vyhodnotí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>príslušný orgán domovského členského štátu.“.“.</w:t>
      </w:r>
    </w:p>
    <w:p w:rsidR="008A7226" w:rsidRPr="00665AF0" w:rsidRDefault="008A7226" w:rsidP="008A7226">
      <w:pPr>
        <w:pStyle w:val="Odsekzoznamu"/>
        <w:ind w:left="426"/>
        <w:rPr>
          <w:rFonts w:ascii="Arial" w:hAnsi="Arial" w:cs="Arial"/>
        </w:rPr>
      </w:pPr>
    </w:p>
    <w:p w:rsidR="008A7226" w:rsidRPr="00665AF0" w:rsidRDefault="008A7226" w:rsidP="008A7226">
      <w:pPr>
        <w:ind w:left="353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Navrhovanou úpravou sa text ustanovenia §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16 ods. 7 zákona č. 138/1992 Zb. zosúlaďuje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s čl. 46 ods. 4 smernice 2005/36/ES, a to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rozšírením okruhu tých, pod dohľadom koho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sa odborná stáž môže vykonávať o orgán 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a  osobu (nielen architekta), ktorý bol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schválený príslušným orgánom domovského </w:t>
      </w:r>
      <w:r w:rsidR="007F4193">
        <w:rPr>
          <w:rFonts w:ascii="Arial" w:hAnsi="Arial" w:cs="Arial"/>
        </w:rPr>
        <w:tab/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>členského štátu.</w:t>
      </w:r>
    </w:p>
    <w:p w:rsidR="008A7226" w:rsidRDefault="008A7226" w:rsidP="008A7226">
      <w:pPr>
        <w:ind w:left="3538"/>
        <w:rPr>
          <w:rFonts w:ascii="Arial" w:hAnsi="Arial" w:cs="Arial"/>
        </w:rPr>
      </w:pPr>
    </w:p>
    <w:p w:rsidR="008A7226" w:rsidRDefault="007F4193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665AF0" w:rsidRDefault="008A7226" w:rsidP="008A7226">
      <w:pPr>
        <w:ind w:left="3538"/>
        <w:rPr>
          <w:rFonts w:ascii="Arial" w:hAnsi="Arial" w:cs="Arial"/>
        </w:rPr>
      </w:pPr>
    </w:p>
    <w:p w:rsidR="008A7226" w:rsidRPr="00116625" w:rsidRDefault="007F4193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226" w:rsidRPr="00116625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 B</w:t>
      </w:r>
      <w:r w:rsidR="008A7226" w:rsidRPr="00116625">
        <w:rPr>
          <w:rFonts w:ascii="Arial" w:hAnsi="Arial" w:cs="Arial"/>
        </w:rPr>
        <w:t>od 3 znie:</w:t>
      </w:r>
    </w:p>
    <w:p w:rsidR="008A7226" w:rsidRPr="00665AF0" w:rsidRDefault="007F4193" w:rsidP="007F4193">
      <w:pPr>
        <w:pStyle w:val="Odsekzoznamu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   </w:t>
      </w:r>
      <w:r w:rsidR="008A7226" w:rsidRPr="00665AF0">
        <w:rPr>
          <w:rFonts w:ascii="Arial" w:hAnsi="Arial" w:cs="Arial"/>
        </w:rPr>
        <w:t>„3. V § 16 sa za odsek 7 vkladá nový odsek 8, ktorý znie:</w:t>
      </w:r>
    </w:p>
    <w:p w:rsidR="008A7226" w:rsidRPr="00665AF0" w:rsidRDefault="007F4193" w:rsidP="007F4193">
      <w:pPr>
        <w:pStyle w:val="Odsekzoznamu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   </w:t>
      </w:r>
      <w:r w:rsidR="008A7226" w:rsidRPr="00665AF0">
        <w:rPr>
          <w:rFonts w:ascii="Arial" w:hAnsi="Arial" w:cs="Arial"/>
        </w:rPr>
        <w:t xml:space="preserve">„(8) Na účely prístupu k regulovanému povolaniu sa uznáva odborná stáž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vykonávaná v inom členskom štáte alebo v inom štáte, ak je stáž v súlade s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pokynmi o organizovaní a uznávaní odbornej stáže, ktorá sa vykonáva v inom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členskom štáte alebo v inom štáte, zverejnenými príslušným regulačným </w:t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>orgánom domovského členského štátu.“.</w:t>
      </w:r>
    </w:p>
    <w:p w:rsidR="008A7226" w:rsidRPr="00665AF0" w:rsidRDefault="008A7226" w:rsidP="007F4193">
      <w:pPr>
        <w:pStyle w:val="Odsekzoznamu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AF0">
        <w:rPr>
          <w:rFonts w:ascii="Arial" w:hAnsi="Arial" w:cs="Arial"/>
        </w:rPr>
        <w:t>Doterajšie odseky 8 až 10 sa označujú ako odseky 9 až 11.“.</w:t>
      </w:r>
    </w:p>
    <w:p w:rsidR="008A7226" w:rsidRDefault="008A7226" w:rsidP="008A7226">
      <w:pPr>
        <w:ind w:left="3538"/>
        <w:rPr>
          <w:rFonts w:ascii="Arial" w:hAnsi="Arial" w:cs="Arial"/>
        </w:rPr>
      </w:pPr>
    </w:p>
    <w:p w:rsidR="008A7226" w:rsidRPr="00665AF0" w:rsidRDefault="007F4193" w:rsidP="006453B4">
      <w:pPr>
        <w:ind w:left="353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Ide o spresnenie a zjednodušenie textu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návrhu ustanovenia § 16 ods. 8 zákona č.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138/1992 Zb.  v súvislosti s povinnosťou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príslušných orgánov zverejniť usmernenie 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odbornej stáži vykonávanej v inom členskom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štáte alebo v inom štáte, najmä z dôvodu, že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sa bude týkať všetkých vykonávateľov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odbornej stáže na účely prístupu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k regulovanému povolaniu. Uverejniť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usmernenie o odbornej stáži, ktorá 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vykonáva v inom členskom štáte alebo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tretej krajine je podľa smernice 2005/36/ES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povinnosťou tzv. príslušných orgánov,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ktorými je v Slovenskej republike v súlade 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zákonom č. 138/1992 Zb. pre architektov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Slovenská komora architektov. Usmernenie,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vypracované v spolupráci s Ministerstvom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dopravy a výstavby SR  zverejní komora 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svojom webe. </w:t>
      </w:r>
    </w:p>
    <w:p w:rsidR="008A7226" w:rsidRDefault="008A7226" w:rsidP="006453B4">
      <w:pPr>
        <w:tabs>
          <w:tab w:val="left" w:pos="3686"/>
        </w:tabs>
        <w:rPr>
          <w:rFonts w:ascii="Arial" w:hAnsi="Arial" w:cs="Arial"/>
          <w:b/>
        </w:rPr>
      </w:pPr>
    </w:p>
    <w:p w:rsidR="008A7226" w:rsidRDefault="007F4193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</w:p>
    <w:p w:rsidR="008A7226" w:rsidRPr="00665AF0" w:rsidRDefault="008A7226" w:rsidP="008A7226">
      <w:pPr>
        <w:tabs>
          <w:tab w:val="left" w:pos="3686"/>
        </w:tabs>
        <w:rPr>
          <w:rFonts w:ascii="Arial" w:hAnsi="Arial" w:cs="Arial"/>
          <w:b/>
        </w:rPr>
      </w:pPr>
      <w:r w:rsidRPr="00665AF0">
        <w:rPr>
          <w:rFonts w:ascii="Arial" w:hAnsi="Arial" w:cs="Arial"/>
          <w:b/>
        </w:rPr>
        <w:t>K čl. III</w:t>
      </w:r>
    </w:p>
    <w:p w:rsidR="008A7226" w:rsidRPr="00665AF0" w:rsidRDefault="008A7226" w:rsidP="008A7226">
      <w:pPr>
        <w:tabs>
          <w:tab w:val="left" w:pos="3686"/>
        </w:tabs>
        <w:rPr>
          <w:rFonts w:ascii="Arial" w:hAnsi="Arial" w:cs="Arial"/>
          <w:b/>
        </w:rPr>
      </w:pPr>
    </w:p>
    <w:p w:rsidR="008A7226" w:rsidRPr="00665AF0" w:rsidRDefault="007F4193" w:rsidP="008A7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7226" w:rsidRPr="00B47F32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 </w:t>
      </w:r>
      <w:r w:rsidR="008A7226" w:rsidRPr="00B47F32">
        <w:rPr>
          <w:rFonts w:ascii="Arial" w:hAnsi="Arial" w:cs="Arial"/>
        </w:rPr>
        <w:t>Bod 4 znie:</w:t>
      </w:r>
    </w:p>
    <w:p w:rsidR="008A7226" w:rsidRPr="00665AF0" w:rsidRDefault="008A7226" w:rsidP="007F4193">
      <w:pPr>
        <w:pStyle w:val="Odsekzoznamu"/>
        <w:ind w:left="567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65AF0">
        <w:rPr>
          <w:rFonts w:ascii="Arial" w:hAnsi="Arial" w:cs="Arial"/>
        </w:rPr>
        <w:t xml:space="preserve">4. V § 23 ods. 8 prvej vete sa slová </w:t>
      </w:r>
      <w:r>
        <w:rPr>
          <w:rFonts w:ascii="Arial" w:hAnsi="Arial" w:cs="Arial"/>
        </w:rPr>
        <w:t>„</w:t>
      </w:r>
      <w:r w:rsidRPr="00665AF0">
        <w:rPr>
          <w:rFonts w:ascii="Arial" w:hAnsi="Arial" w:cs="Arial"/>
        </w:rPr>
        <w:t xml:space="preserve">iného členského štátu“ nahrádzajú slovami </w:t>
      </w:r>
      <w:r>
        <w:rPr>
          <w:rFonts w:ascii="Arial" w:hAnsi="Arial" w:cs="Arial"/>
        </w:rPr>
        <w:t xml:space="preserve">   </w:t>
      </w:r>
      <w:r w:rsidR="007F4193">
        <w:rPr>
          <w:rFonts w:ascii="Arial" w:hAnsi="Arial" w:cs="Arial"/>
          <w:lang w:val="sk-SK"/>
        </w:rPr>
        <w:t xml:space="preserve">     </w:t>
      </w:r>
      <w:r>
        <w:rPr>
          <w:rFonts w:ascii="Arial" w:hAnsi="Arial" w:cs="Arial"/>
        </w:rPr>
        <w:t>„</w:t>
      </w:r>
      <w:r w:rsidRPr="00665AF0">
        <w:rPr>
          <w:rFonts w:ascii="Arial" w:hAnsi="Arial" w:cs="Arial"/>
        </w:rPr>
        <w:t>s miestom vykonávania alebo s</w:t>
      </w:r>
      <w:r w:rsidR="007F4193">
        <w:rPr>
          <w:rFonts w:ascii="Arial" w:hAnsi="Arial" w:cs="Arial"/>
        </w:rPr>
        <w:t xml:space="preserve">o sídlom vykonávania súkromných </w:t>
      </w:r>
      <w:r w:rsidRPr="00665AF0">
        <w:rPr>
          <w:rFonts w:ascii="Arial" w:hAnsi="Arial" w:cs="Arial"/>
        </w:rPr>
        <w:t>veterinárnych činností v inom členskom štáte alebo v tretej krajine“.“.</w:t>
      </w:r>
    </w:p>
    <w:p w:rsidR="008A7226" w:rsidRPr="00665AF0" w:rsidRDefault="008A7226" w:rsidP="008A7226">
      <w:pPr>
        <w:pStyle w:val="Odsekzoznamu"/>
        <w:ind w:left="284"/>
        <w:rPr>
          <w:rFonts w:ascii="Arial" w:hAnsi="Arial" w:cs="Arial"/>
        </w:rPr>
      </w:pPr>
    </w:p>
    <w:p w:rsidR="008A7226" w:rsidRPr="00665AF0" w:rsidRDefault="008A7226" w:rsidP="007F4193">
      <w:pPr>
        <w:pStyle w:val="Odsekzoznamu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Navrhovaným znením sa dosiahne úplný </w:t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súlad s čl. 7 ods. 1 a 2 </w:t>
      </w:r>
      <w:bookmarkStart w:id="0" w:name="_Hlk20264363"/>
      <w:r w:rsidRPr="00665AF0">
        <w:rPr>
          <w:rFonts w:ascii="Arial" w:hAnsi="Arial" w:cs="Arial"/>
        </w:rPr>
        <w:t xml:space="preserve">smernice 2005/36/ES, </w:t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vzhľadom na to, že podmienka predkladania </w:t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 xml:space="preserve">vyhlásenia o poistení sa neviaže na </w:t>
      </w:r>
      <w:r w:rsidR="007F4193">
        <w:rPr>
          <w:rFonts w:ascii="Arial" w:hAnsi="Arial" w:cs="Arial"/>
        </w:rPr>
        <w:tab/>
      </w:r>
      <w:r w:rsidRPr="00665AF0">
        <w:rPr>
          <w:rFonts w:ascii="Arial" w:hAnsi="Arial" w:cs="Arial"/>
        </w:rPr>
        <w:t>občianstvo veterinárneho lekára.</w:t>
      </w:r>
      <w:bookmarkEnd w:id="0"/>
    </w:p>
    <w:p w:rsidR="008A7226" w:rsidRDefault="008A7226" w:rsidP="008A7226">
      <w:pPr>
        <w:rPr>
          <w:rFonts w:ascii="Arial" w:hAnsi="Arial" w:cs="Arial"/>
        </w:rPr>
      </w:pPr>
    </w:p>
    <w:p w:rsidR="008A7226" w:rsidRDefault="007F4193" w:rsidP="008A722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226">
        <w:rPr>
          <w:rFonts w:ascii="Arial" w:hAnsi="Arial" w:cs="Arial"/>
        </w:rPr>
        <w:t>Výbor NR SR pre vzdelávanie, vedu, mládež a šport</w:t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A7226" w:rsidRDefault="008A7226" w:rsidP="008A722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8A7226" w:rsidRPr="00B47F32" w:rsidRDefault="008A7226" w:rsidP="008A7226">
      <w:pPr>
        <w:rPr>
          <w:rFonts w:ascii="Arial" w:hAnsi="Arial" w:cs="Arial"/>
        </w:rPr>
      </w:pPr>
    </w:p>
    <w:p w:rsidR="007F4193" w:rsidRDefault="008A7226" w:rsidP="007F4193">
      <w:pPr>
        <w:tabs>
          <w:tab w:val="left" w:pos="426"/>
        </w:tabs>
        <w:rPr>
          <w:rFonts w:ascii="Arial" w:hAnsi="Arial" w:cs="Arial"/>
        </w:rPr>
      </w:pPr>
      <w:r w:rsidRPr="00B47F32">
        <w:rPr>
          <w:rFonts w:ascii="Arial" w:hAnsi="Arial" w:cs="Arial"/>
        </w:rPr>
        <w:t>14.</w:t>
      </w:r>
      <w:r w:rsidRPr="00B47F32">
        <w:rPr>
          <w:rFonts w:ascii="Arial" w:hAnsi="Arial" w:cs="Arial"/>
        </w:rPr>
        <w:tab/>
        <w:t xml:space="preserve">V bode 5 § 23 ods. 9 písm. e) sa slová </w:t>
      </w:r>
      <w:r>
        <w:rPr>
          <w:rFonts w:ascii="Arial" w:hAnsi="Arial" w:cs="Arial"/>
        </w:rPr>
        <w:t>„</w:t>
      </w:r>
      <w:r w:rsidRPr="00B47F32">
        <w:rPr>
          <w:rFonts w:ascii="Arial" w:hAnsi="Arial" w:cs="Arial"/>
        </w:rPr>
        <w:t xml:space="preserve">dva roky“ nahrádzajú slovami </w:t>
      </w:r>
      <w:r>
        <w:rPr>
          <w:rFonts w:ascii="Arial" w:hAnsi="Arial" w:cs="Arial"/>
        </w:rPr>
        <w:t>„</w:t>
      </w:r>
      <w:r w:rsidRPr="00B47F32">
        <w:rPr>
          <w:rFonts w:ascii="Arial" w:hAnsi="Arial" w:cs="Arial"/>
        </w:rPr>
        <w:t>jeden rok“.</w:t>
      </w:r>
    </w:p>
    <w:p w:rsidR="007F4193" w:rsidRDefault="007F4193" w:rsidP="007F4193">
      <w:pPr>
        <w:tabs>
          <w:tab w:val="left" w:pos="426"/>
        </w:tabs>
        <w:rPr>
          <w:rFonts w:ascii="Arial" w:hAnsi="Arial" w:cs="Arial"/>
        </w:rPr>
      </w:pPr>
    </w:p>
    <w:p w:rsidR="008A7226" w:rsidRPr="00665AF0" w:rsidRDefault="007F4193" w:rsidP="007F4193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Legislatívno-technická úprava textu znenia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>zákon</w:t>
      </w:r>
      <w:r>
        <w:rPr>
          <w:rFonts w:ascii="Arial" w:hAnsi="Arial" w:cs="Arial"/>
        </w:rPr>
        <w:t xml:space="preserve">a z dôvodu zabezpečenia úplného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226" w:rsidRPr="00665AF0">
        <w:rPr>
          <w:rFonts w:ascii="Arial" w:hAnsi="Arial" w:cs="Arial"/>
        </w:rPr>
        <w:t xml:space="preserve">súladu s čl. 7 smernice 2005/36/ES. </w:t>
      </w:r>
    </w:p>
    <w:p w:rsidR="008A7226" w:rsidRPr="00665AF0" w:rsidRDefault="008A7226" w:rsidP="008A7226">
      <w:pPr>
        <w:rPr>
          <w:rFonts w:ascii="Arial" w:hAnsi="Arial" w:cs="Arial"/>
        </w:rPr>
      </w:pPr>
    </w:p>
    <w:p w:rsidR="008A7226" w:rsidRDefault="008A7226" w:rsidP="00C84EC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NR SR pre vzdelávanie, vedu, mládež a šport</w:t>
      </w:r>
    </w:p>
    <w:p w:rsidR="008A7226" w:rsidRDefault="00C84EC6" w:rsidP="00C84EC6">
      <w:pPr>
        <w:pStyle w:val="Odsekzoznamu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84EC6" w:rsidRDefault="00C84EC6" w:rsidP="00C84EC6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C84EC6" w:rsidRDefault="00C84EC6" w:rsidP="00C84EC6">
      <w:pPr>
        <w:jc w:val="both"/>
        <w:rPr>
          <w:rStyle w:val="apple-style-span"/>
        </w:rPr>
      </w:pPr>
    </w:p>
    <w:p w:rsidR="00C84EC6" w:rsidRDefault="00C84EC6" w:rsidP="00C84EC6"/>
    <w:p w:rsidR="00C84EC6" w:rsidRDefault="00C84EC6" w:rsidP="00C84EC6">
      <w:pPr>
        <w:widowControl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Gestorský výbor odporúča Národnej rade Slovenskej republiky hlasovať o  zmenách a doplnkoch </w:t>
      </w:r>
      <w:r>
        <w:rPr>
          <w:rFonts w:ascii="Arial" w:hAnsi="Arial" w:cs="Arial"/>
          <w:b/>
        </w:rPr>
        <w:t xml:space="preserve">uvedených pod bodmi 1 až </w:t>
      </w:r>
      <w:r w:rsidR="008A7226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spoločne </w:t>
      </w:r>
      <w:r>
        <w:rPr>
          <w:rFonts w:ascii="Arial" w:hAnsi="Arial" w:cs="Arial"/>
        </w:rPr>
        <w:t xml:space="preserve">s odporúčaním ich  </w:t>
      </w:r>
      <w:r>
        <w:rPr>
          <w:rFonts w:ascii="Arial" w:hAnsi="Arial" w:cs="Arial"/>
          <w:b/>
          <w:spacing w:val="60"/>
        </w:rPr>
        <w:t>schváliť.</w:t>
      </w:r>
    </w:p>
    <w:p w:rsidR="00C84EC6" w:rsidRDefault="00C84EC6" w:rsidP="00C84EC6">
      <w:pPr>
        <w:widowControl/>
        <w:jc w:val="both"/>
        <w:rPr>
          <w:rFonts w:ascii="Arial" w:hAnsi="Arial" w:cs="Arial"/>
          <w:b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="0037264B" w:rsidRPr="00C84EC6">
        <w:rPr>
          <w:rFonts w:ascii="Arial" w:hAnsi="Arial" w:cs="Arial"/>
        </w:rPr>
        <w:t>vládn</w:t>
      </w:r>
      <w:r w:rsidR="0037264B">
        <w:rPr>
          <w:rFonts w:ascii="Arial" w:hAnsi="Arial" w:cs="Arial"/>
        </w:rPr>
        <w:t>y</w:t>
      </w:r>
      <w:r w:rsidR="0037264B" w:rsidRPr="00C84EC6">
        <w:rPr>
          <w:rFonts w:ascii="Arial" w:hAnsi="Arial" w:cs="Arial"/>
        </w:rPr>
        <w:t xml:space="preserve"> návrh zákona, 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="0037264B" w:rsidRPr="0037264B">
        <w:rPr>
          <w:rFonts w:ascii="Arial" w:hAnsi="Arial" w:cs="Arial"/>
          <w:b/>
        </w:rPr>
        <w:t>(tlač 1591)</w:t>
      </w:r>
      <w:r w:rsidR="0037264B" w:rsidRPr="00C84EC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 w:rsidR="0037264B" w:rsidRPr="00C84EC6">
        <w:rPr>
          <w:rFonts w:ascii="Arial" w:hAnsi="Arial" w:cs="Arial"/>
        </w:rPr>
        <w:t xml:space="preserve">vládneho návrhu zákona, 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>
        <w:rPr>
          <w:rFonts w:ascii="Arial" w:hAnsi="Arial" w:cs="Arial"/>
        </w:rPr>
        <w:t xml:space="preserve">v druhom čítaní </w:t>
      </w:r>
      <w:r w:rsidRPr="00354AF9">
        <w:rPr>
          <w:rFonts w:ascii="Arial" w:hAnsi="Arial" w:cs="Arial"/>
          <w:b/>
        </w:rPr>
        <w:t>(tlač 15</w:t>
      </w:r>
      <w:r w:rsidR="0037264B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>a</w:t>
      </w:r>
      <w:r w:rsidRPr="00354AF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1</w:t>
      </w:r>
      <w:r w:rsidR="003726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37264B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2019 č. </w:t>
      </w:r>
      <w:r w:rsidR="0015133A">
        <w:rPr>
          <w:rFonts w:ascii="Arial" w:hAnsi="Arial" w:cs="Arial"/>
        </w:rPr>
        <w:t>267.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 xml:space="preserve">Pavla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37264B">
        <w:rPr>
          <w:rFonts w:ascii="Arial" w:hAnsi="Arial" w:cs="Arial"/>
        </w:rPr>
        <w:t>október</w:t>
      </w:r>
      <w:r>
        <w:rPr>
          <w:rFonts w:ascii="Arial" w:hAnsi="Arial" w:cs="Arial"/>
        </w:rPr>
        <w:t xml:space="preserve"> 2019</w:t>
      </w: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both"/>
        <w:rPr>
          <w:rFonts w:ascii="Arial" w:hAnsi="Arial" w:cs="Arial"/>
        </w:rPr>
      </w:pPr>
    </w:p>
    <w:p w:rsidR="00C84EC6" w:rsidRDefault="00C84EC6" w:rsidP="00C84EC6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643E40">
        <w:rPr>
          <w:rFonts w:ascii="Arial" w:hAnsi="Arial" w:cs="Arial"/>
          <w:b/>
          <w:spacing w:val="40"/>
        </w:rPr>
        <w:t>v. r.</w:t>
      </w:r>
      <w:bookmarkStart w:id="1" w:name="_GoBack"/>
      <w:bookmarkEnd w:id="1"/>
    </w:p>
    <w:p w:rsidR="00C84EC6" w:rsidRDefault="00C84EC6" w:rsidP="00C84EC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C84EC6" w:rsidRDefault="00C84EC6" w:rsidP="00C84EC6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C84EC6" w:rsidRDefault="00C84EC6" w:rsidP="00C84EC6"/>
    <w:p w:rsidR="00C84EC6" w:rsidRDefault="00C84EC6" w:rsidP="00C84EC6"/>
    <w:p w:rsidR="00A50B43" w:rsidRDefault="00A50B43"/>
    <w:sectPr w:rsidR="00A50B43" w:rsidSect="0070619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E8" w:rsidRDefault="00DD548B">
      <w:r>
        <w:separator/>
      </w:r>
    </w:p>
  </w:endnote>
  <w:endnote w:type="continuationSeparator" w:id="0">
    <w:p w:rsidR="00BE68E8" w:rsidRDefault="00D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55050"/>
      <w:docPartObj>
        <w:docPartGallery w:val="Page Numbers (Bottom of Page)"/>
        <w:docPartUnique/>
      </w:docPartObj>
    </w:sdtPr>
    <w:sdtEndPr/>
    <w:sdtContent>
      <w:p w:rsidR="007F4193" w:rsidRDefault="007F419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40">
          <w:rPr>
            <w:noProof/>
          </w:rPr>
          <w:t>7</w:t>
        </w:r>
        <w:r>
          <w:fldChar w:fldCharType="end"/>
        </w:r>
      </w:p>
    </w:sdtContent>
  </w:sdt>
  <w:p w:rsidR="001D6A85" w:rsidRDefault="00643E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E8" w:rsidRDefault="00DD548B">
      <w:r>
        <w:separator/>
      </w:r>
    </w:p>
  </w:footnote>
  <w:footnote w:type="continuationSeparator" w:id="0">
    <w:p w:rsidR="00BE68E8" w:rsidRDefault="00DD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2B0"/>
    <w:multiLevelType w:val="hybridMultilevel"/>
    <w:tmpl w:val="1AFC9FA0"/>
    <w:lvl w:ilvl="0" w:tplc="4DBC973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A2126"/>
    <w:multiLevelType w:val="hybridMultilevel"/>
    <w:tmpl w:val="3A009410"/>
    <w:lvl w:ilvl="0" w:tplc="8BC0C96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93606"/>
    <w:multiLevelType w:val="hybridMultilevel"/>
    <w:tmpl w:val="7D942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8AD"/>
    <w:multiLevelType w:val="hybridMultilevel"/>
    <w:tmpl w:val="A7201D66"/>
    <w:lvl w:ilvl="0" w:tplc="09149510">
      <w:start w:val="7"/>
      <w:numFmt w:val="decimal"/>
      <w:lvlText w:val="%1."/>
      <w:lvlJc w:val="left"/>
      <w:pPr>
        <w:ind w:left="121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4531C23"/>
    <w:multiLevelType w:val="hybridMultilevel"/>
    <w:tmpl w:val="7D942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764"/>
    <w:multiLevelType w:val="hybridMultilevel"/>
    <w:tmpl w:val="2FEE46CE"/>
    <w:lvl w:ilvl="0" w:tplc="08090019">
      <w:start w:val="1"/>
      <w:numFmt w:val="lowerLetter"/>
      <w:lvlText w:val="%1."/>
      <w:lvlJc w:val="left"/>
      <w:pPr>
        <w:ind w:left="3888" w:hanging="360"/>
      </w:pPr>
    </w:lvl>
    <w:lvl w:ilvl="1" w:tplc="08090019">
      <w:start w:val="1"/>
      <w:numFmt w:val="lowerLetter"/>
      <w:lvlText w:val="%2."/>
      <w:lvlJc w:val="left"/>
      <w:pPr>
        <w:ind w:left="4608" w:hanging="360"/>
      </w:pPr>
    </w:lvl>
    <w:lvl w:ilvl="2" w:tplc="0809001B">
      <w:start w:val="1"/>
      <w:numFmt w:val="lowerRoman"/>
      <w:lvlText w:val="%3."/>
      <w:lvlJc w:val="right"/>
      <w:pPr>
        <w:ind w:left="5328" w:hanging="180"/>
      </w:pPr>
    </w:lvl>
    <w:lvl w:ilvl="3" w:tplc="0809000F">
      <w:start w:val="1"/>
      <w:numFmt w:val="decimal"/>
      <w:lvlText w:val="%4."/>
      <w:lvlJc w:val="left"/>
      <w:pPr>
        <w:ind w:left="6048" w:hanging="360"/>
      </w:pPr>
    </w:lvl>
    <w:lvl w:ilvl="4" w:tplc="08090019">
      <w:start w:val="1"/>
      <w:numFmt w:val="lowerLetter"/>
      <w:lvlText w:val="%5."/>
      <w:lvlJc w:val="left"/>
      <w:pPr>
        <w:ind w:left="6768" w:hanging="360"/>
      </w:pPr>
    </w:lvl>
    <w:lvl w:ilvl="5" w:tplc="0809001B">
      <w:start w:val="1"/>
      <w:numFmt w:val="lowerRoman"/>
      <w:lvlText w:val="%6."/>
      <w:lvlJc w:val="right"/>
      <w:pPr>
        <w:ind w:left="7488" w:hanging="180"/>
      </w:pPr>
    </w:lvl>
    <w:lvl w:ilvl="6" w:tplc="0809000F">
      <w:start w:val="1"/>
      <w:numFmt w:val="decimal"/>
      <w:lvlText w:val="%7."/>
      <w:lvlJc w:val="left"/>
      <w:pPr>
        <w:ind w:left="8208" w:hanging="360"/>
      </w:pPr>
    </w:lvl>
    <w:lvl w:ilvl="7" w:tplc="08090019">
      <w:start w:val="1"/>
      <w:numFmt w:val="lowerLetter"/>
      <w:lvlText w:val="%8."/>
      <w:lvlJc w:val="left"/>
      <w:pPr>
        <w:ind w:left="8928" w:hanging="360"/>
      </w:pPr>
    </w:lvl>
    <w:lvl w:ilvl="8" w:tplc="0809001B">
      <w:start w:val="1"/>
      <w:numFmt w:val="lowerRoman"/>
      <w:lvlText w:val="%9."/>
      <w:lvlJc w:val="right"/>
      <w:pPr>
        <w:ind w:left="9648" w:hanging="180"/>
      </w:pPr>
    </w:lvl>
  </w:abstractNum>
  <w:abstractNum w:abstractNumId="6" w15:restartNumberingAfterBreak="0">
    <w:nsid w:val="45C72BB0"/>
    <w:multiLevelType w:val="hybridMultilevel"/>
    <w:tmpl w:val="FADC7B3E"/>
    <w:lvl w:ilvl="0" w:tplc="24D20E36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778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551AD"/>
    <w:multiLevelType w:val="hybridMultilevel"/>
    <w:tmpl w:val="E01C1D06"/>
    <w:lvl w:ilvl="0" w:tplc="C952C498">
      <w:start w:val="1"/>
      <w:numFmt w:val="decimal"/>
      <w:lvlText w:val="%1."/>
      <w:lvlJc w:val="left"/>
      <w:pPr>
        <w:ind w:left="98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6"/>
    <w:rsid w:val="0015133A"/>
    <w:rsid w:val="0037264B"/>
    <w:rsid w:val="003F71CB"/>
    <w:rsid w:val="005A1342"/>
    <w:rsid w:val="00643E40"/>
    <w:rsid w:val="006453B4"/>
    <w:rsid w:val="006E35AF"/>
    <w:rsid w:val="0070619C"/>
    <w:rsid w:val="007F4193"/>
    <w:rsid w:val="008A7226"/>
    <w:rsid w:val="00A50B43"/>
    <w:rsid w:val="00B42D9B"/>
    <w:rsid w:val="00BE68E8"/>
    <w:rsid w:val="00C84EC6"/>
    <w:rsid w:val="00CE05B1"/>
    <w:rsid w:val="00DD548B"/>
    <w:rsid w:val="00E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DE7B"/>
  <w15:chartTrackingRefBased/>
  <w15:docId w15:val="{4D83E915-57D5-41F4-B724-49337BC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4EC6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4EC6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4EC6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4EC6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4E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4E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C84EC6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C84EC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84E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84E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84EC6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C84EC6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C84EC6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C84EC6"/>
  </w:style>
  <w:style w:type="paragraph" w:customStyle="1" w:styleId="CM1">
    <w:name w:val="CM1"/>
    <w:basedOn w:val="Normlny"/>
    <w:next w:val="Normlny"/>
    <w:uiPriority w:val="99"/>
    <w:rsid w:val="008A7226"/>
    <w:pPr>
      <w:widowControl/>
      <w:ind w:left="425" w:hanging="357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4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19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41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1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10</cp:revision>
  <cp:lastPrinted>2019-10-15T09:28:00Z</cp:lastPrinted>
  <dcterms:created xsi:type="dcterms:W3CDTF">2019-10-08T07:49:00Z</dcterms:created>
  <dcterms:modified xsi:type="dcterms:W3CDTF">2019-10-15T13:45:00Z</dcterms:modified>
</cp:coreProperties>
</file>