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EF4E62" w:rsidRPr="00DF68FE" w:rsidP="00EF4E62">
      <w:pPr>
        <w:bidi w:val="0"/>
        <w:spacing w:line="240" w:lineRule="auto"/>
        <w:ind w:left="0"/>
        <w:jc w:val="center"/>
        <w:rPr>
          <w:rFonts w:eastAsia="Times New Roman"/>
          <w:b/>
        </w:rPr>
      </w:pPr>
      <w:r w:rsidRPr="00DF68FE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NÁRODNÁ RADA SLOVENSKEJ REPUBLIKY</w:t>
      </w:r>
    </w:p>
    <w:p w:rsidR="00EF4E62" w:rsidRPr="00DF68FE" w:rsidP="00EF4E62">
      <w:pPr>
        <w:bidi w:val="0"/>
        <w:spacing w:line="240" w:lineRule="auto"/>
        <w:ind w:left="0"/>
        <w:jc w:val="center"/>
        <w:rPr>
          <w:rFonts w:eastAsia="Times New Roman"/>
          <w:b/>
        </w:rPr>
      </w:pPr>
      <w:r w:rsidRPr="00DF68FE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VII.  volebné obdobie</w:t>
      </w:r>
    </w:p>
    <w:p w:rsidR="00EF4E62" w:rsidRPr="00DF68FE" w:rsidP="00EF4E62">
      <w:pPr>
        <w:bidi w:val="0"/>
        <w:spacing w:line="240" w:lineRule="auto"/>
        <w:ind w:left="0"/>
        <w:jc w:val="both"/>
        <w:rPr>
          <w:rFonts w:eastAsia="Times New Roman"/>
        </w:rPr>
      </w:pP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___________________________________________________________________</w:t>
      </w:r>
    </w:p>
    <w:p w:rsidR="00EF4E62" w:rsidRPr="00DF68FE" w:rsidP="00EF4E62">
      <w:pPr>
        <w:bidi w:val="0"/>
        <w:spacing w:line="240" w:lineRule="auto"/>
        <w:ind w:left="0"/>
        <w:jc w:val="both"/>
        <w:rPr>
          <w:rFonts w:eastAsia="Times New Roman"/>
        </w:rPr>
      </w:pPr>
    </w:p>
    <w:p w:rsidR="00EF4E62" w:rsidP="00EF4E62">
      <w:pPr>
        <w:bidi w:val="0"/>
        <w:spacing w:line="240" w:lineRule="auto"/>
        <w:ind w:left="0"/>
        <w:jc w:val="both"/>
        <w:rPr>
          <w:rFonts w:eastAsia="Times New Roman"/>
        </w:rPr>
      </w:pP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Číslo: CRD-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1</w:t>
      </w:r>
      <w:r w:rsidR="00C63A81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716</w:t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/201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9</w:t>
      </w:r>
    </w:p>
    <w:p w:rsidR="00EF4E62" w:rsidRPr="00DF68FE" w:rsidP="00EF4E62">
      <w:pPr>
        <w:bidi w:val="0"/>
        <w:spacing w:line="240" w:lineRule="auto"/>
        <w:ind w:left="0"/>
        <w:jc w:val="both"/>
        <w:rPr>
          <w:rFonts w:eastAsia="Times New Roman"/>
        </w:rPr>
      </w:pPr>
    </w:p>
    <w:p w:rsidR="00EF4E62" w:rsidP="00EF4E62">
      <w:pPr>
        <w:bidi w:val="0"/>
        <w:spacing w:line="240" w:lineRule="auto"/>
        <w:ind w:left="0"/>
        <w:jc w:val="center"/>
        <w:rPr>
          <w:rFonts w:eastAsia="Times New Roman"/>
          <w:b/>
          <w:sz w:val="28"/>
          <w:szCs w:val="28"/>
        </w:rPr>
      </w:pPr>
    </w:p>
    <w:p w:rsidR="00AE33CE" w:rsidP="00EF4E62">
      <w:pPr>
        <w:bidi w:val="0"/>
        <w:spacing w:line="240" w:lineRule="auto"/>
        <w:ind w:left="0"/>
        <w:jc w:val="center"/>
        <w:rPr>
          <w:rFonts w:eastAsia="Times New Roman"/>
          <w:b/>
          <w:sz w:val="28"/>
          <w:szCs w:val="28"/>
        </w:rPr>
      </w:pPr>
    </w:p>
    <w:p w:rsidR="0028348A" w:rsidP="00EF4E62">
      <w:pPr>
        <w:bidi w:val="0"/>
        <w:spacing w:line="240" w:lineRule="auto"/>
        <w:ind w:left="0"/>
        <w:jc w:val="center"/>
        <w:rPr>
          <w:rFonts w:eastAsia="Times New Roman"/>
          <w:b/>
          <w:sz w:val="28"/>
          <w:szCs w:val="28"/>
        </w:rPr>
      </w:pPr>
    </w:p>
    <w:p w:rsidR="00EF4E62" w:rsidRPr="001D6882" w:rsidP="00EF4E62">
      <w:pPr>
        <w:bidi w:val="0"/>
        <w:spacing w:line="240" w:lineRule="auto"/>
        <w:ind w:left="0"/>
        <w:jc w:val="center"/>
        <w:rPr>
          <w:rFonts w:eastAsia="Times New Roman"/>
          <w:b/>
          <w:sz w:val="28"/>
          <w:szCs w:val="28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 w:val="0"/>
          <w:cs w:val="0"/>
          <w:lang w:val="sk-SK" w:eastAsia="en-US" w:bidi="ar-SA"/>
        </w:rPr>
        <w:t>16</w:t>
      </w:r>
      <w:r w:rsidR="00C63A81">
        <w:rPr>
          <w:rFonts w:ascii="Arial" w:eastAsia="Times New Roman" w:hAnsi="Arial" w:cs="Arial" w:hint="cs"/>
          <w:b/>
          <w:bCs/>
          <w:sz w:val="28"/>
          <w:szCs w:val="28"/>
          <w:rtl w:val="0"/>
          <w:cs w:val="0"/>
          <w:lang w:val="sk-SK" w:eastAsia="en-US" w:bidi="ar-SA"/>
        </w:rPr>
        <w:t>08</w:t>
      </w:r>
      <w:r w:rsidRPr="001D6882">
        <w:rPr>
          <w:rFonts w:ascii="Arial" w:eastAsia="Times New Roman" w:hAnsi="Arial" w:cs="Arial" w:hint="cs"/>
          <w:b/>
          <w:bCs/>
          <w:sz w:val="28"/>
          <w:szCs w:val="28"/>
          <w:rtl w:val="0"/>
          <w:cs w:val="0"/>
          <w:lang w:val="sk-SK" w:eastAsia="en-US" w:bidi="ar-SA"/>
        </w:rPr>
        <w:t>a</w:t>
      </w:r>
    </w:p>
    <w:p w:rsidR="00EF4E62" w:rsidRPr="00DF68FE" w:rsidP="00EF4E62">
      <w:pPr>
        <w:bidi w:val="0"/>
        <w:spacing w:line="240" w:lineRule="auto"/>
        <w:ind w:left="0"/>
        <w:jc w:val="center"/>
        <w:rPr>
          <w:rFonts w:eastAsia="Times New Roman"/>
          <w:b/>
        </w:rPr>
      </w:pPr>
    </w:p>
    <w:p w:rsidR="00EF4E62" w:rsidRPr="00DF68FE" w:rsidP="00EF4E62">
      <w:pPr>
        <w:bidi w:val="0"/>
        <w:spacing w:line="240" w:lineRule="auto"/>
        <w:ind w:left="0"/>
        <w:jc w:val="center"/>
        <w:rPr>
          <w:rFonts w:eastAsia="Times New Roman"/>
          <w:b/>
        </w:rPr>
      </w:pPr>
      <w:r w:rsidRPr="00DF68FE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Spoločná správa</w:t>
      </w:r>
    </w:p>
    <w:p w:rsidR="00EF4E62" w:rsidRPr="00DF68FE" w:rsidP="00EF4E62">
      <w:pPr>
        <w:bidi w:val="0"/>
        <w:spacing w:line="240" w:lineRule="auto"/>
        <w:ind w:left="0"/>
        <w:jc w:val="both"/>
        <w:rPr>
          <w:rFonts w:eastAsia="Times New Roman"/>
          <w:b/>
        </w:rPr>
      </w:pPr>
    </w:p>
    <w:p w:rsidR="00EF4E62" w:rsidRPr="00DF68FE" w:rsidP="00EF4E62">
      <w:pPr>
        <w:bidi w:val="0"/>
        <w:spacing w:line="240" w:lineRule="auto"/>
        <w:ind w:left="0"/>
        <w:jc w:val="both"/>
        <w:rPr>
          <w:rFonts w:eastAsia="Times New Roman"/>
        </w:rPr>
      </w:pP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výborov Národnej rady Slovenskej republiky o prerokovaní </w:t>
      </w:r>
      <w:r w:rsidRPr="00C157E1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vládne</w:t>
      </w: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ho</w:t>
      </w:r>
      <w:r w:rsidRPr="00C157E1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 xml:space="preserve"> návrhu zákona</w:t>
      </w:r>
      <w:r w:rsidR="00C63A81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,</w:t>
      </w:r>
      <w:r w:rsidRPr="00C63A81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C63A81" w:rsidR="00C63A81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ktorým sa mení a dopĺňa zákon č. 139/1998 Z. z. o omamných látkach, psychotropných látkach a prípravkoch v znení neskorších predpisov</w:t>
      </w:r>
      <w:r w:rsidRPr="008475C5" w:rsidR="00C63A81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(tlač 1608) </w:t>
      </w:r>
      <w:r w:rsidRPr="00DF68FE">
        <w:rPr>
          <w:rFonts w:ascii="Arial" w:eastAsia="Times New Roman" w:hAnsi="Arial" w:cs="Arial" w:hint="cs"/>
          <w:bCs w:val="0"/>
          <w:sz w:val="24"/>
          <w:szCs w:val="24"/>
          <w:rtl w:val="0"/>
          <w:cs w:val="0"/>
          <w:lang w:val="sk-SK" w:eastAsia="en-US" w:bidi="ar-SA"/>
        </w:rPr>
        <w:t>v druhom čítaní</w:t>
      </w:r>
    </w:p>
    <w:p w:rsidR="00EF4E62" w:rsidRPr="00DF68FE" w:rsidP="00EF4E62">
      <w:pPr>
        <w:bidi w:val="0"/>
        <w:spacing w:line="240" w:lineRule="auto"/>
        <w:ind w:left="0"/>
        <w:jc w:val="both"/>
        <w:rPr>
          <w:rFonts w:eastAsia="Times New Roman"/>
          <w:b/>
        </w:rPr>
      </w:pP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_</w:t>
      </w:r>
      <w:r w:rsidRPr="00DF68FE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__________________________________________________________________</w:t>
      </w:r>
    </w:p>
    <w:p w:rsidR="00EF4E62" w:rsidRPr="00DF68FE" w:rsidP="00EF4E62">
      <w:pPr>
        <w:bidi w:val="0"/>
        <w:spacing w:line="240" w:lineRule="auto"/>
        <w:ind w:left="0"/>
        <w:jc w:val="both"/>
        <w:rPr>
          <w:rFonts w:eastAsia="Times New Roman"/>
          <w:b/>
        </w:rPr>
      </w:pPr>
    </w:p>
    <w:p w:rsidR="00EF4E62" w:rsidRPr="00DF68FE" w:rsidP="00EF4E62">
      <w:pPr>
        <w:bidi w:val="0"/>
        <w:spacing w:line="240" w:lineRule="auto"/>
        <w:ind w:left="0"/>
        <w:jc w:val="both"/>
        <w:rPr>
          <w:rFonts w:eastAsia="Times New Roman"/>
          <w:b/>
        </w:rPr>
      </w:pPr>
    </w:p>
    <w:p w:rsidR="00EF4E62" w:rsidRPr="002A689D" w:rsidP="00EF4E62">
      <w:pPr>
        <w:bidi w:val="0"/>
        <w:spacing w:line="240" w:lineRule="auto"/>
        <w:ind w:left="0"/>
        <w:jc w:val="both"/>
        <w:rPr>
          <w:rFonts w:eastAsia="Times New Roman"/>
        </w:rPr>
      </w:pPr>
      <w:r w:rsidRPr="00DF68FE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ab/>
        <w:t xml:space="preserve">Výbor Národnej rady Slovenskej </w:t>
      </w: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DF68FE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republiky pre zdravotníctvo</w:t>
      </w: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ako gestorský výbor </w:t>
      </w:r>
      <w:r w:rsidRPr="00D166DD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k vládnemu návrhu zákona</w:t>
      </w:r>
      <w:r w:rsidR="00C63A81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,</w:t>
      </w:r>
      <w:r w:rsidRPr="00C63A81" w:rsidR="00C63A81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8475C5" w:rsidR="00C63A81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ktorým sa mení a dopĺňa zákon č. 139/1998 Z. z. o omamných látkach, psychotropných látkach a prípravkoch v znení neskorších predpisov (tlač 1608) </w:t>
      </w:r>
      <w:r w:rsidRPr="00D166DD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podáva Národnej rade Slovenskej republiky podľa § 79 ods. 1</w:t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zákona Národnej rady Slovenskej republiky č. 350/1996 Z. z. o rokovacom poriadku Národnej rady Slovenskej republiky spoločnú správu výborov Národnej rady Slovenskej republiky. </w:t>
      </w:r>
    </w:p>
    <w:p w:rsidR="00EF4E62" w:rsidP="00EF4E62">
      <w:pPr>
        <w:bidi w:val="0"/>
        <w:spacing w:line="240" w:lineRule="auto"/>
        <w:ind w:left="0" w:right="-1"/>
        <w:jc w:val="both"/>
        <w:rPr>
          <w:rFonts w:eastAsia="Times New Roman"/>
        </w:rPr>
      </w:pPr>
    </w:p>
    <w:p w:rsidR="00EF4E62" w:rsidRPr="00DF68FE" w:rsidP="00EF4E62">
      <w:pPr>
        <w:bidi w:val="0"/>
        <w:spacing w:line="240" w:lineRule="auto"/>
        <w:ind w:left="0" w:right="-1"/>
        <w:jc w:val="both"/>
        <w:rPr>
          <w:rFonts w:eastAsia="Times New Roman"/>
        </w:rPr>
      </w:pPr>
    </w:p>
    <w:p w:rsidR="00EF4E62" w:rsidP="00EF4E62">
      <w:pPr>
        <w:bidi w:val="0"/>
        <w:spacing w:line="240" w:lineRule="auto"/>
        <w:ind w:left="0" w:right="-1"/>
        <w:jc w:val="center"/>
        <w:rPr>
          <w:rFonts w:eastAsia="Times New Roman"/>
          <w:b/>
        </w:rPr>
      </w:pPr>
      <w:r w:rsidRPr="00DF68FE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I.</w:t>
      </w:r>
    </w:p>
    <w:p w:rsidR="00EF4E62" w:rsidRPr="00DF68FE" w:rsidP="00EF4E62">
      <w:pPr>
        <w:bidi w:val="0"/>
        <w:spacing w:line="240" w:lineRule="auto"/>
        <w:ind w:left="0" w:right="-1"/>
        <w:jc w:val="center"/>
        <w:rPr>
          <w:rFonts w:eastAsia="Times New Roman"/>
        </w:rPr>
      </w:pPr>
    </w:p>
    <w:p w:rsidR="00EF4E62" w:rsidRPr="00DF68FE" w:rsidP="00EF4E62">
      <w:pPr>
        <w:bidi w:val="0"/>
        <w:spacing w:line="240" w:lineRule="auto"/>
        <w:ind w:left="0" w:right="-1"/>
        <w:jc w:val="both"/>
        <w:rPr>
          <w:rFonts w:eastAsia="Times New Roman"/>
        </w:rPr>
      </w:pPr>
    </w:p>
    <w:p w:rsidR="00EF4E62" w:rsidRPr="00DF68FE" w:rsidP="00EF4E62">
      <w:pPr>
        <w:bidi w:val="0"/>
        <w:spacing w:line="240" w:lineRule="auto"/>
        <w:ind w:left="0"/>
        <w:jc w:val="both"/>
        <w:rPr>
          <w:rFonts w:eastAsia="Times New Roman"/>
        </w:rPr>
      </w:pP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ab/>
        <w:t>Národná rada Slovenskej republiky uznesením č.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201</w:t>
      </w:r>
      <w:r w:rsidR="00C63A81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4</w:t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z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 12. septembra </w:t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201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9</w:t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po prerokovaní </w:t>
      </w:r>
      <w:r w:rsidRPr="00D166DD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vládneho návrhu zákona</w:t>
      </w:r>
      <w:r w:rsidR="00C63A81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,</w:t>
      </w:r>
      <w:r w:rsidRPr="00C63A81" w:rsidR="00C63A81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8475C5" w:rsidR="00C63A81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ktorým sa mení a dopĺňa zákon č. 139/1998 Z. z. o omamných látkach, psychotropných látkach a prípravkoch v znení neskorších predpisov (tlač 1608) </w:t>
      </w:r>
      <w:r w:rsidRPr="00D166DD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rozhodla, že podľa § 73 ods. 3 písm. c)  zákona  Národne</w:t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j  rady   Slovenskej   republiky  č.  350/1996  Z. z.  o   rokovacom  poriadku Národnej rady Slovenskej republiky prerokuje uvedený návrh zákona v druhom čítaní a prideľuje návrh podľa § 74 ods. 1 citovaného zákona na prerokovanie</w:t>
      </w:r>
    </w:p>
    <w:p w:rsidR="00EF4E62" w:rsidRPr="00DF68FE" w:rsidP="00EF4E62">
      <w:pPr>
        <w:bidi w:val="0"/>
        <w:spacing w:line="240" w:lineRule="auto"/>
        <w:ind w:left="0" w:right="-1"/>
        <w:jc w:val="both"/>
        <w:rPr>
          <w:rFonts w:eastAsia="Times New Roman"/>
        </w:rPr>
      </w:pPr>
    </w:p>
    <w:p w:rsidR="00EF4E62" w:rsidP="00EF4E62">
      <w:pPr>
        <w:pStyle w:val="BodyText"/>
        <w:tabs>
          <w:tab w:val="left" w:pos="-1985"/>
        </w:tabs>
        <w:bidi w:val="0"/>
        <w:ind w:left="709"/>
        <w:jc w:val="both"/>
        <w:rPr>
          <w:rFonts w:eastAsia="Times New Roman"/>
        </w:rPr>
      </w:pP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>Ústavnoprávnemu výboru Nár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>odnej rady Slovenskej republiky</w:t>
      </w:r>
      <w:r w:rsidR="00C63A81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 xml:space="preserve"> a</w:t>
      </w:r>
    </w:p>
    <w:p w:rsidR="00EF4E62" w:rsidP="00EF4E62">
      <w:pPr>
        <w:pStyle w:val="BodyText"/>
        <w:tabs>
          <w:tab w:val="left" w:pos="-1985"/>
          <w:tab w:val="left" w:pos="709"/>
        </w:tabs>
        <w:bidi w:val="0"/>
        <w:ind w:left="709" w:hanging="709"/>
        <w:jc w:val="both"/>
        <w:rPr>
          <w:rFonts w:eastAsia="Times New Roman"/>
        </w:rPr>
      </w:pPr>
      <w:r w:rsidR="00C63A81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ab/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 xml:space="preserve">Výboru Národnej rady Slovenskej 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>republiky pre zdravotníctvo</w:t>
      </w:r>
    </w:p>
    <w:p w:rsidR="00EF4E62" w:rsidP="00EF4E62">
      <w:pPr>
        <w:pStyle w:val="BodyText"/>
        <w:tabs>
          <w:tab w:val="left" w:pos="-1985"/>
          <w:tab w:val="left" w:pos="709"/>
        </w:tabs>
        <w:bidi w:val="0"/>
        <w:jc w:val="both"/>
        <w:rPr>
          <w:rFonts w:eastAsia="Times New Roman"/>
        </w:rPr>
      </w:pPr>
    </w:p>
    <w:p w:rsidR="00EF4E62" w:rsidP="00EF4E62">
      <w:pPr>
        <w:pStyle w:val="BodyText"/>
        <w:tabs>
          <w:tab w:val="left" w:pos="-1985"/>
          <w:tab w:val="left" w:pos="709"/>
        </w:tabs>
        <w:bidi w:val="0"/>
        <w:ind w:left="709" w:hanging="709"/>
        <w:jc w:val="both"/>
        <w:rPr>
          <w:rFonts w:eastAsia="Times New Roman"/>
        </w:rPr>
      </w:pPr>
    </w:p>
    <w:p w:rsidR="00EF4E62" w:rsidRPr="00DF68FE" w:rsidP="00EF4E62">
      <w:pPr>
        <w:pStyle w:val="BodyText"/>
        <w:tabs>
          <w:tab w:val="left" w:pos="-1985"/>
          <w:tab w:val="left" w:pos="709"/>
        </w:tabs>
        <w:bidi w:val="0"/>
        <w:jc w:val="both"/>
        <w:rPr>
          <w:rFonts w:eastAsia="Times New Roman"/>
        </w:rPr>
      </w:pPr>
    </w:p>
    <w:p w:rsidR="00EF4E62" w:rsidP="00EF4E62">
      <w:pPr>
        <w:bidi w:val="0"/>
        <w:spacing w:line="240" w:lineRule="auto"/>
        <w:ind w:left="0" w:right="-1"/>
        <w:jc w:val="center"/>
        <w:rPr>
          <w:rFonts w:eastAsia="Times New Roman"/>
          <w:b/>
        </w:rPr>
      </w:pPr>
      <w:r w:rsidRPr="00DF68FE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II.</w:t>
      </w:r>
    </w:p>
    <w:p w:rsidR="00EF4E62" w:rsidRPr="00DF68FE" w:rsidP="00EF4E62">
      <w:pPr>
        <w:bidi w:val="0"/>
        <w:spacing w:line="240" w:lineRule="auto"/>
        <w:ind w:left="0" w:right="-1"/>
        <w:jc w:val="center"/>
        <w:rPr>
          <w:rFonts w:eastAsia="Times New Roman"/>
        </w:rPr>
      </w:pPr>
    </w:p>
    <w:p w:rsidR="00EF4E62" w:rsidRPr="00DF68FE" w:rsidP="00EF4E62">
      <w:pPr>
        <w:bidi w:val="0"/>
        <w:spacing w:line="240" w:lineRule="auto"/>
        <w:ind w:left="0" w:right="-1"/>
        <w:jc w:val="both"/>
        <w:rPr>
          <w:rFonts w:eastAsia="Times New Roman"/>
        </w:rPr>
      </w:pPr>
    </w:p>
    <w:p w:rsidR="00EF4E62" w:rsidRPr="00DF68FE" w:rsidP="00EF4E62">
      <w:pPr>
        <w:bidi w:val="0"/>
        <w:spacing w:line="240" w:lineRule="auto"/>
        <w:ind w:left="0" w:right="-1"/>
        <w:jc w:val="both"/>
        <w:rPr>
          <w:rFonts w:eastAsia="Times New Roman"/>
        </w:rPr>
      </w:pP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ab/>
        <w:t>Gestorský výbor  nedostal žiadne stanoviská  poslancov, ktorí nie sú členmi výborov, ktorým bol návrh zákona pridelený (§ 75 ods. 2 zákona č. 350/199</w:t>
      </w:r>
      <w:r w:rsidR="00AE33C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6 Z. z. ).</w:t>
      </w:r>
    </w:p>
    <w:p w:rsidR="00EF4E62" w:rsidP="00EF4E62">
      <w:pPr>
        <w:bidi w:val="0"/>
        <w:spacing w:line="240" w:lineRule="auto"/>
        <w:ind w:left="0" w:right="-1"/>
        <w:jc w:val="center"/>
        <w:rPr>
          <w:rFonts w:eastAsia="Times New Roman"/>
          <w:b/>
        </w:rPr>
      </w:pPr>
      <w:r w:rsidRPr="00DF68FE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III.</w:t>
      </w:r>
    </w:p>
    <w:p w:rsidR="00EF4E62" w:rsidRPr="00DF68FE" w:rsidP="00EF4E62">
      <w:pPr>
        <w:bidi w:val="0"/>
        <w:spacing w:line="240" w:lineRule="auto"/>
        <w:ind w:left="0" w:right="-1"/>
        <w:jc w:val="center"/>
        <w:rPr>
          <w:rFonts w:eastAsia="Times New Roman"/>
        </w:rPr>
      </w:pPr>
    </w:p>
    <w:p w:rsidR="00EF4E62" w:rsidRPr="00DF68FE" w:rsidP="00EF4E62">
      <w:pPr>
        <w:bidi w:val="0"/>
        <w:spacing w:line="240" w:lineRule="auto"/>
        <w:ind w:left="0"/>
        <w:jc w:val="both"/>
        <w:rPr>
          <w:rFonts w:eastAsia="Times New Roman"/>
        </w:rPr>
      </w:pPr>
    </w:p>
    <w:p w:rsidR="00EF4E62" w:rsidRPr="00DF68FE" w:rsidP="00EF4E62">
      <w:pPr>
        <w:bidi w:val="0"/>
        <w:spacing w:line="240" w:lineRule="auto"/>
        <w:ind w:left="0"/>
        <w:jc w:val="both"/>
        <w:rPr>
          <w:rFonts w:eastAsia="Times New Roman"/>
        </w:rPr>
      </w:pP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ab/>
        <w:t>Výbory Národnej rady Slovenskej republiky, ktorým bol návrh zákona pridelený zaujali k nemu nasledovné stanoviská:</w:t>
      </w:r>
    </w:p>
    <w:p w:rsidR="00EF4E62" w:rsidRPr="00DF68FE" w:rsidP="00EF4E62">
      <w:pPr>
        <w:bidi w:val="0"/>
        <w:spacing w:line="240" w:lineRule="auto"/>
        <w:ind w:left="0"/>
        <w:jc w:val="both"/>
        <w:rPr>
          <w:rFonts w:eastAsia="Times New Roman"/>
          <w:bCs w:val="0"/>
        </w:rPr>
      </w:pPr>
    </w:p>
    <w:p w:rsidR="00EF4E62" w:rsidRPr="00DF68FE" w:rsidP="00EF4E62">
      <w:pPr>
        <w:bidi w:val="0"/>
        <w:spacing w:line="240" w:lineRule="auto"/>
        <w:ind w:left="0"/>
        <w:jc w:val="both"/>
        <w:rPr>
          <w:rFonts w:eastAsia="Times New Roman"/>
        </w:rPr>
      </w:pP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ab/>
      </w:r>
      <w:r w:rsidRPr="00DF68FE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Ústavnoprávny výbor Národnej rady Slovenskej republiky</w:t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prerokoval </w:t>
      </w:r>
      <w:r w:rsidRPr="00D166DD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vládn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y</w:t>
      </w:r>
      <w:r w:rsidRPr="00D166DD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návrh zákona</w:t>
      </w:r>
      <w:r w:rsidR="00C63A81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,</w:t>
      </w:r>
      <w:r w:rsidRPr="00C63A81" w:rsidR="00C63A81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8475C5" w:rsidR="00C63A81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ktorým sa mení a dopĺňa zákon č. 139/1998 Z. z. o omamných látkach, psychotropných látkach a prípravkoch v znení neskorších predpisov (tlač 1608) 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D166DD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dňa </w:t>
      </w:r>
      <w:r w:rsidR="00AE33C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8.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októbra</w:t>
      </w:r>
      <w:r w:rsidRPr="00D166DD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2019 súhlasil s návrhom zákona a odporučil </w:t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Národnej rade Slovenskej republiky vládny návrh zákona schváliť so zmenami a doplnkami (uznesenie č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.</w:t>
      </w:r>
      <w:r w:rsidR="00321D37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725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 z</w:t>
      </w:r>
      <w:r w:rsidR="00AE33C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 8. 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októbra </w:t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201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9</w:t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).</w:t>
      </w:r>
    </w:p>
    <w:p w:rsidR="00EF4E62" w:rsidP="00EF4E62">
      <w:pPr>
        <w:bidi w:val="0"/>
        <w:spacing w:line="240" w:lineRule="auto"/>
        <w:ind w:left="0"/>
        <w:jc w:val="both"/>
        <w:rPr>
          <w:rFonts w:eastAsia="Times New Roman"/>
        </w:rPr>
      </w:pPr>
    </w:p>
    <w:p w:rsidR="00EF4E62" w:rsidRPr="00DF68FE" w:rsidP="00AE33CE">
      <w:pPr>
        <w:bidi w:val="0"/>
        <w:spacing w:line="240" w:lineRule="auto"/>
        <w:ind w:left="0" w:firstLine="708"/>
        <w:jc w:val="both"/>
        <w:rPr>
          <w:rFonts w:eastAsia="Times New Roman"/>
        </w:rPr>
      </w:pPr>
      <w:r w:rsidRPr="00DF68FE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 xml:space="preserve">Výbor Národnej rady Slovenskej republiky pre zdravotníctvo </w:t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prerokoval </w:t>
      </w:r>
      <w:r w:rsidRPr="00D166DD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vládn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y</w:t>
      </w:r>
      <w:r w:rsidRPr="00D166DD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návrh zákona</w:t>
      </w:r>
      <w:r w:rsidR="00C63A81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,</w:t>
      </w:r>
      <w:r w:rsidRPr="00C63A81" w:rsidR="00C63A81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8475C5" w:rsidR="00C63A81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ktorým sa mení a dopĺňa zákon č. 139/1998 Z. z. o omamných látkach, psychotropných látkach a prípravkoch v znení neskorších predpisov (tlač 1608) 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D166DD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dňa </w:t>
      </w:r>
      <w:r w:rsidR="00AE33C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9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. októbra</w:t>
      </w:r>
      <w:r w:rsidRPr="00D166DD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2019 súhlasil s návrhom zákona a odporučil </w:t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Národnej rade Slovenskej republiky vládny návrh zákona schváliť s</w:t>
      </w:r>
      <w:r w:rsidR="005037D3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 pozmeňujúcimi a doplňujúcimi návrhmi</w:t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(uznesenie č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. 16</w:t>
      </w:r>
      <w:r w:rsidR="00C63A81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9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z </w:t>
      </w:r>
      <w:r w:rsidR="00AE33C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9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.  októbra </w:t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201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9</w:t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).</w:t>
      </w:r>
    </w:p>
    <w:p w:rsidR="00EF4E62" w:rsidRPr="00DF68FE" w:rsidP="00EF4E62">
      <w:pPr>
        <w:bidi w:val="0"/>
        <w:spacing w:line="240" w:lineRule="auto"/>
        <w:ind w:left="0" w:firstLine="708"/>
        <w:jc w:val="both"/>
        <w:rPr>
          <w:rFonts w:eastAsia="Times New Roman"/>
          <w:b/>
        </w:rPr>
      </w:pPr>
    </w:p>
    <w:p w:rsidR="00EF4E62" w:rsidRPr="00DF68FE" w:rsidP="00EF4E62">
      <w:pPr>
        <w:bidi w:val="0"/>
        <w:spacing w:line="240" w:lineRule="auto"/>
        <w:ind w:left="0"/>
        <w:jc w:val="center"/>
        <w:rPr>
          <w:rFonts w:eastAsia="Times New Roman"/>
          <w:b/>
        </w:rPr>
      </w:pPr>
      <w:r w:rsidRPr="00DF68FE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IV.</w:t>
      </w:r>
    </w:p>
    <w:p w:rsidR="00EF4E62" w:rsidRPr="00DF68FE" w:rsidP="00EF4E62">
      <w:pPr>
        <w:bidi w:val="0"/>
        <w:spacing w:line="240" w:lineRule="auto"/>
        <w:ind w:left="0" w:firstLine="360"/>
        <w:jc w:val="both"/>
        <w:rPr>
          <w:rFonts w:eastAsia="Times New Roman"/>
        </w:rPr>
      </w:pPr>
    </w:p>
    <w:p w:rsidR="00EF4E62" w:rsidRPr="007A42D6" w:rsidP="00EF4E62">
      <w:pPr>
        <w:bidi w:val="0"/>
        <w:spacing w:line="240" w:lineRule="auto"/>
        <w:ind w:left="0" w:firstLine="360"/>
        <w:jc w:val="both"/>
        <w:rPr>
          <w:rFonts w:eastAsia="Times New Roman"/>
        </w:rPr>
      </w:pPr>
    </w:p>
    <w:p w:rsidR="00EF4E62" w:rsidP="00AE33CE">
      <w:pPr>
        <w:bidi w:val="0"/>
        <w:spacing w:line="240" w:lineRule="auto"/>
        <w:ind w:left="0"/>
        <w:jc w:val="left"/>
        <w:rPr>
          <w:rFonts w:eastAsia="Times New Roman"/>
        </w:rPr>
      </w:pPr>
      <w:r w:rsidRPr="007A42D6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Z uznesení výborov uvedených pod bodom III. tejto správy  vyplývajú pozmeňujúce návrhy:</w:t>
      </w:r>
    </w:p>
    <w:p w:rsidR="00EF4E62" w:rsidP="00AE33CE">
      <w:pPr>
        <w:bidi w:val="0"/>
        <w:spacing w:line="240" w:lineRule="auto"/>
        <w:ind w:left="0"/>
        <w:jc w:val="left"/>
        <w:rPr>
          <w:rFonts w:eastAsia="Times New Roman"/>
        </w:rPr>
      </w:pPr>
    </w:p>
    <w:p w:rsidR="00AE33CE" w:rsidRPr="00AE33CE" w:rsidP="00AE33CE">
      <w:pPr>
        <w:bidi w:val="0"/>
        <w:spacing w:line="240" w:lineRule="auto"/>
        <w:jc w:val="both"/>
        <w:rPr>
          <w:rFonts w:eastAsia="Times New Roman"/>
          <w:bCs w:val="0"/>
        </w:rPr>
      </w:pPr>
    </w:p>
    <w:p w:rsidR="00AE33CE" w:rsidRPr="00AE33CE" w:rsidP="00AE33CE">
      <w:pPr>
        <w:bidi w:val="0"/>
        <w:spacing w:line="240" w:lineRule="auto"/>
        <w:ind w:left="284" w:hanging="284"/>
        <w:jc w:val="both"/>
        <w:rPr>
          <w:rFonts w:eastAsia="Times New Roman"/>
          <w:color w:val="000000"/>
        </w:rPr>
      </w:pPr>
      <w:r w:rsidRPr="00AE33CE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1. V čl. I, 3. bode</w:t>
      </w:r>
      <w:r w:rsidRPr="00AE33C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sa slová „V poznámke pod čiarou k odkazu 1ea sa na konci pripája táto veta:“ nahrádzajú slovami „Poznámka pod čiarou k odkazu 1ea sa dopĺňa citáciou:“.</w:t>
      </w:r>
    </w:p>
    <w:p w:rsidR="00AE33CE" w:rsidRPr="00AE33CE" w:rsidP="00AE33CE">
      <w:pPr>
        <w:bidi w:val="0"/>
        <w:spacing w:line="240" w:lineRule="auto"/>
        <w:ind w:left="360"/>
        <w:jc w:val="both"/>
        <w:rPr>
          <w:rStyle w:val="PlaceholderText"/>
          <w:rFonts w:eastAsia="Times New Roman" w:hint="default"/>
          <w:color w:val="000000"/>
          <w:rtl w:val="0"/>
          <w:cs w:val="0"/>
        </w:rPr>
      </w:pPr>
    </w:p>
    <w:p w:rsidR="00AE33CE" w:rsidRPr="00AE33CE" w:rsidP="00AE33CE">
      <w:pPr>
        <w:bidi w:val="0"/>
        <w:spacing w:line="240" w:lineRule="auto"/>
        <w:ind w:left="2835"/>
        <w:jc w:val="both"/>
        <w:rPr>
          <w:rStyle w:val="PlaceholderText"/>
          <w:rFonts w:eastAsia="Times New Roman" w:hint="default"/>
          <w:color w:val="000000"/>
          <w:rtl w:val="0"/>
          <w:cs w:val="0"/>
        </w:rPr>
      </w:pPr>
      <w:r w:rsidRPr="00AE33CE">
        <w:rPr>
          <w:rStyle w:val="PlaceholderText"/>
          <w:rFonts w:ascii="Arial" w:eastAsia="Times New Roman" w:hAnsi="Arial" w:cs="Arial"/>
          <w:bCs/>
          <w:color w:val="000000"/>
          <w:sz w:val="24"/>
          <w:szCs w:val="24"/>
          <w:lang w:val="sk-SK" w:eastAsia="en-US" w:bidi="ar-SA"/>
        </w:rPr>
        <w:t>Legislatívno-technická úprava poznámky pod čiarou tak, aby bolo zrejmé, že sa jedná o taxatívny výpočet citácií.</w:t>
      </w:r>
    </w:p>
    <w:p w:rsidR="00AE33CE" w:rsidP="00AE33CE">
      <w:pPr>
        <w:pStyle w:val="ListParagraph"/>
        <w:bidi w:val="0"/>
        <w:ind w:left="2835"/>
        <w:jc w:val="both"/>
        <w:rPr>
          <w:rFonts w:eastAsia="Times New Roman"/>
        </w:rPr>
      </w:pPr>
    </w:p>
    <w:p w:rsidR="00AE33CE" w:rsidRPr="00AE33CE" w:rsidP="00AE33CE">
      <w:pPr>
        <w:pStyle w:val="ListParagraph"/>
        <w:bidi w:val="0"/>
        <w:ind w:left="2835"/>
        <w:jc w:val="both"/>
        <w:rPr>
          <w:rFonts w:eastAsia="Times New Roman"/>
          <w:b/>
        </w:rPr>
      </w:pPr>
      <w:r w:rsidRPr="00AE33CE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AE33CE" w:rsidP="00AE33CE">
      <w:pPr>
        <w:bidi w:val="0"/>
        <w:spacing w:line="240" w:lineRule="auto"/>
        <w:ind w:left="2835"/>
        <w:jc w:val="left"/>
        <w:rPr>
          <w:rFonts w:eastAsia="Times New Roman"/>
          <w:b/>
          <w:bCs w:val="0"/>
          <w:lang w:eastAsia="sk-SK"/>
        </w:rPr>
      </w:pPr>
      <w:r w:rsidRPr="007A42D6"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sk-SK" w:bidi="ar-SA"/>
        </w:rPr>
        <w:t>Výbor NR SR pre zdravotníctvo</w:t>
      </w:r>
    </w:p>
    <w:p w:rsidR="00AE33CE" w:rsidRPr="007A42D6" w:rsidP="00AE33CE">
      <w:pPr>
        <w:bidi w:val="0"/>
        <w:spacing w:line="240" w:lineRule="auto"/>
        <w:ind w:left="2835"/>
        <w:jc w:val="left"/>
        <w:rPr>
          <w:rFonts w:eastAsia="Times New Roman"/>
          <w:b/>
          <w:bCs w:val="0"/>
          <w:lang w:eastAsia="sk-SK"/>
        </w:rPr>
      </w:pPr>
    </w:p>
    <w:p w:rsidR="00AE33CE" w:rsidP="00AE33CE">
      <w:pPr>
        <w:pStyle w:val="ListParagraph"/>
        <w:bidi w:val="0"/>
        <w:ind w:left="2835"/>
        <w:jc w:val="both"/>
        <w:rPr>
          <w:rFonts w:eastAsia="Times New Roman"/>
          <w:b/>
          <w:bCs/>
        </w:rPr>
      </w:pPr>
      <w:r w:rsidRPr="007A42D6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gestorský výbor odporúča </w:t>
      </w: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28348A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s c h v á l i ť</w:t>
      </w:r>
    </w:p>
    <w:p w:rsidR="00AE33CE" w:rsidRPr="00AE33CE" w:rsidP="00AE33CE">
      <w:pPr>
        <w:pStyle w:val="ListParagraph"/>
        <w:bidi w:val="0"/>
        <w:ind w:left="2835"/>
        <w:jc w:val="both"/>
        <w:rPr>
          <w:rFonts w:eastAsia="Times New Roman"/>
        </w:rPr>
      </w:pPr>
    </w:p>
    <w:p w:rsidR="00AE33CE" w:rsidRPr="00AE33CE" w:rsidP="00AE33CE">
      <w:pPr>
        <w:autoSpaceDE w:val="0"/>
        <w:autoSpaceDN w:val="0"/>
        <w:bidi w:val="0"/>
        <w:adjustRightInd w:val="0"/>
        <w:spacing w:line="240" w:lineRule="auto"/>
        <w:jc w:val="both"/>
        <w:rPr>
          <w:rFonts w:eastAsia="Times New Roman"/>
        </w:rPr>
      </w:pPr>
    </w:p>
    <w:p w:rsidR="00AE33CE" w:rsidRPr="00AE33CE" w:rsidP="00AE33CE">
      <w:pPr>
        <w:autoSpaceDE w:val="0"/>
        <w:autoSpaceDN w:val="0"/>
        <w:bidi w:val="0"/>
        <w:adjustRightInd w:val="0"/>
        <w:spacing w:line="240" w:lineRule="auto"/>
        <w:ind w:left="0"/>
        <w:jc w:val="both"/>
        <w:rPr>
          <w:rFonts w:eastAsia="Times New Roman"/>
        </w:rPr>
      </w:pPr>
      <w:r w:rsidRPr="00AE33CE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 xml:space="preserve">2. V čl. I 7. bode § 15 </w:t>
      </w:r>
      <w:r w:rsidRPr="00AE33C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odsek 5 znie:</w:t>
      </w:r>
    </w:p>
    <w:p w:rsidR="00AE33CE" w:rsidRPr="00AE33CE" w:rsidP="00AE33CE">
      <w:pPr>
        <w:autoSpaceDE w:val="0"/>
        <w:autoSpaceDN w:val="0"/>
        <w:bidi w:val="0"/>
        <w:adjustRightInd w:val="0"/>
        <w:spacing w:line="240" w:lineRule="auto"/>
        <w:ind w:left="709" w:hanging="567"/>
        <w:jc w:val="both"/>
        <w:rPr>
          <w:rFonts w:eastAsia="Times New Roman"/>
        </w:rPr>
      </w:pPr>
      <w:r w:rsidRPr="00AE33C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„(5) Na pestovanie konopy, na spracovanie konopy alebo na výrobu z konopy,  okrem pestovania konopy podľa odseku 3 alebo spracovania konopy podľa § 8 ods. 5, sa vyžaduje povolenie, ktoré vydáva ministerstvo. Držiteľ povolenia je povinný urobiť také opatrenia, aby sa zabránilo zneužitiu konopy na iný účel ako je uvedené v povolení.“.</w:t>
      </w:r>
    </w:p>
    <w:p w:rsidR="00AE33CE" w:rsidRPr="00AE33CE" w:rsidP="00AE33CE">
      <w:pPr>
        <w:autoSpaceDE w:val="0"/>
        <w:autoSpaceDN w:val="0"/>
        <w:bidi w:val="0"/>
        <w:adjustRightInd w:val="0"/>
        <w:spacing w:line="240" w:lineRule="auto"/>
        <w:jc w:val="both"/>
        <w:rPr>
          <w:rFonts w:eastAsia="Times New Roman"/>
        </w:rPr>
      </w:pPr>
    </w:p>
    <w:p w:rsidR="00AE33CE" w:rsidRPr="00AE33CE" w:rsidP="00AE33CE">
      <w:pPr>
        <w:autoSpaceDE w:val="0"/>
        <w:autoSpaceDN w:val="0"/>
        <w:bidi w:val="0"/>
        <w:adjustRightInd w:val="0"/>
        <w:spacing w:line="240" w:lineRule="auto"/>
        <w:ind w:left="2835"/>
        <w:jc w:val="both"/>
        <w:rPr>
          <w:rFonts w:eastAsia="Times New Roman"/>
        </w:rPr>
      </w:pPr>
      <w:r w:rsidRPr="00AE33C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V záujme právnej istoty sa jednoznačne ustanovuje, že ak ide o pestovanie, spracovanie a výrobu z konopy siatej pri získaní ktorej nie je zámer postupovať podľa § 15 ods. 3, vyžaduje sa povolenie ministerstva.</w:t>
      </w:r>
    </w:p>
    <w:p w:rsidR="00AE33CE" w:rsidP="00AE33CE">
      <w:pPr>
        <w:bidi w:val="0"/>
        <w:spacing w:line="240" w:lineRule="auto"/>
        <w:ind w:left="0"/>
        <w:jc w:val="left"/>
        <w:rPr>
          <w:rFonts w:eastAsia="Times New Roman"/>
          <w:color w:val="000000"/>
        </w:rPr>
      </w:pPr>
    </w:p>
    <w:p w:rsidR="00AE33CE" w:rsidP="00AE33CE">
      <w:pPr>
        <w:bidi w:val="0"/>
        <w:spacing w:line="240" w:lineRule="auto"/>
        <w:ind w:left="2136" w:firstLine="696"/>
        <w:jc w:val="left"/>
        <w:rPr>
          <w:rFonts w:eastAsia="Times New Roman"/>
          <w:b/>
          <w:bCs w:val="0"/>
          <w:lang w:eastAsia="sk-SK"/>
        </w:rPr>
      </w:pPr>
      <w:r w:rsidRPr="007A42D6"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sk-SK" w:bidi="ar-SA"/>
        </w:rPr>
        <w:t>Výbor NR SR pre zdravotníctvo</w:t>
      </w:r>
    </w:p>
    <w:p w:rsidR="00AE33CE" w:rsidRPr="007A42D6" w:rsidP="00AE33CE">
      <w:pPr>
        <w:bidi w:val="0"/>
        <w:spacing w:line="240" w:lineRule="auto"/>
        <w:ind w:left="2835"/>
        <w:jc w:val="left"/>
        <w:rPr>
          <w:rFonts w:eastAsia="Times New Roman"/>
          <w:b/>
          <w:bCs w:val="0"/>
          <w:lang w:eastAsia="sk-SK"/>
        </w:rPr>
      </w:pPr>
    </w:p>
    <w:p w:rsidR="00AE33CE" w:rsidP="00AE33CE">
      <w:pPr>
        <w:pStyle w:val="ListParagraph"/>
        <w:bidi w:val="0"/>
        <w:ind w:left="2136" w:firstLine="696"/>
        <w:jc w:val="both"/>
        <w:rPr>
          <w:rFonts w:eastAsia="Times New Roman"/>
          <w:b/>
          <w:bCs/>
        </w:rPr>
      </w:pPr>
      <w:r w:rsidRPr="007A42D6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gestorský výbor odporúča </w:t>
      </w: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28348A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s c h v á l i ť</w:t>
      </w:r>
    </w:p>
    <w:p w:rsidR="00AE33CE" w:rsidP="00AE33CE">
      <w:pPr>
        <w:pStyle w:val="ListParagraph"/>
        <w:bidi w:val="0"/>
        <w:ind w:left="2136" w:firstLine="696"/>
        <w:jc w:val="both"/>
        <w:rPr>
          <w:rFonts w:eastAsia="Times New Roman"/>
          <w:b/>
          <w:bCs/>
        </w:rPr>
      </w:pPr>
    </w:p>
    <w:p w:rsidR="00AE33CE" w:rsidRPr="00AE33CE" w:rsidP="00AE33CE">
      <w:pPr>
        <w:pStyle w:val="ListParagraph"/>
        <w:bidi w:val="0"/>
        <w:ind w:left="2136" w:firstLine="696"/>
        <w:jc w:val="both"/>
        <w:rPr>
          <w:rFonts w:eastAsia="Times New Roman"/>
          <w:color w:val="000000"/>
        </w:rPr>
      </w:pPr>
    </w:p>
    <w:p w:rsidR="00AE33CE" w:rsidRPr="00AE33CE" w:rsidP="00AE33CE">
      <w:pPr>
        <w:bidi w:val="0"/>
        <w:spacing w:line="240" w:lineRule="auto"/>
        <w:ind w:left="284" w:hanging="284"/>
        <w:jc w:val="both"/>
        <w:rPr>
          <w:rFonts w:eastAsia="Times New Roman"/>
        </w:rPr>
      </w:pPr>
      <w:r w:rsidRPr="00AE33CE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3. V čl. I, 7. bode (§ 15)</w:t>
      </w:r>
      <w:r w:rsidRPr="00AE33C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v poznámke pod čiarou k odkazu 5 sa za slová „(ES) č. 73/2009“ vkladajú slová „(Ú. v. EÚ L 347, 20.12.2013) v platnom znení“.</w:t>
      </w:r>
    </w:p>
    <w:p w:rsidR="00AE33CE" w:rsidRPr="00AE33CE" w:rsidP="00AE33CE">
      <w:pPr>
        <w:bidi w:val="0"/>
        <w:spacing w:line="240" w:lineRule="auto"/>
        <w:ind w:left="284" w:hanging="284"/>
        <w:jc w:val="both"/>
        <w:rPr>
          <w:rFonts w:eastAsia="Times New Roman"/>
        </w:rPr>
      </w:pPr>
    </w:p>
    <w:p w:rsidR="00AE33CE" w:rsidRPr="00AE33CE" w:rsidP="00AE33CE">
      <w:pPr>
        <w:bidi w:val="0"/>
        <w:spacing w:line="240" w:lineRule="auto"/>
        <w:ind w:left="2835"/>
        <w:jc w:val="both"/>
        <w:rPr>
          <w:rStyle w:val="Emphasis"/>
          <w:rFonts w:eastAsia="Times New Roman" w:hint="default"/>
          <w:i w:val="0"/>
          <w:rtl w:val="0"/>
          <w:cs w:val="0"/>
        </w:rPr>
      </w:pPr>
      <w:r w:rsidRPr="00AE33CE">
        <w:rPr>
          <w:rStyle w:val="Emphasis"/>
          <w:rFonts w:ascii="Arial" w:eastAsia="Times New Roman" w:hAnsi="Arial" w:cs="Arial"/>
          <w:bCs/>
          <w:i w:val="0"/>
          <w:sz w:val="24"/>
          <w:szCs w:val="24"/>
          <w:lang w:val="sk-SK" w:eastAsia="en-US" w:bidi="ar-SA"/>
        </w:rPr>
        <w:t>Ide o legislatívno-technickú úpravu súvisiacu so zaužívaným spôsobom uvádzania informácie o publikácii právne záväzných aktov Európskej únie.</w:t>
      </w:r>
    </w:p>
    <w:p w:rsidR="00AE33CE" w:rsidP="00AE33CE">
      <w:pPr>
        <w:bidi w:val="0"/>
        <w:spacing w:line="240" w:lineRule="auto"/>
        <w:ind w:left="709"/>
        <w:jc w:val="both"/>
        <w:rPr>
          <w:rFonts w:eastAsia="Times New Roman"/>
        </w:rPr>
      </w:pPr>
      <w:r w:rsidRPr="00AE33C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</w:t>
      </w:r>
    </w:p>
    <w:p w:rsidR="00AE33CE" w:rsidP="00AE33CE">
      <w:pPr>
        <w:bidi w:val="0"/>
        <w:spacing w:line="240" w:lineRule="auto"/>
        <w:ind w:left="2835"/>
        <w:jc w:val="left"/>
        <w:rPr>
          <w:rFonts w:eastAsia="Times New Roman"/>
          <w:b/>
          <w:bCs w:val="0"/>
          <w:lang w:eastAsia="sk-SK"/>
        </w:rPr>
      </w:pPr>
      <w:r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AE33CE" w:rsidP="00AE33CE">
      <w:pPr>
        <w:bidi w:val="0"/>
        <w:spacing w:line="240" w:lineRule="auto"/>
        <w:ind w:left="2835"/>
        <w:jc w:val="left"/>
        <w:rPr>
          <w:rFonts w:eastAsia="Times New Roman"/>
          <w:b/>
          <w:bCs w:val="0"/>
          <w:lang w:eastAsia="sk-SK"/>
        </w:rPr>
      </w:pPr>
      <w:r w:rsidRPr="007A42D6"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sk-SK" w:bidi="ar-SA"/>
        </w:rPr>
        <w:t>Výbor NR SR pre zdravotníctvo</w:t>
      </w:r>
    </w:p>
    <w:p w:rsidR="00AE33CE" w:rsidRPr="007A42D6" w:rsidP="00AE33CE">
      <w:pPr>
        <w:bidi w:val="0"/>
        <w:spacing w:line="240" w:lineRule="auto"/>
        <w:ind w:left="2835"/>
        <w:jc w:val="left"/>
        <w:rPr>
          <w:rFonts w:eastAsia="Times New Roman"/>
          <w:b/>
          <w:bCs w:val="0"/>
          <w:lang w:eastAsia="sk-SK"/>
        </w:rPr>
      </w:pPr>
    </w:p>
    <w:p w:rsidR="00AE33CE" w:rsidRPr="00AE33CE" w:rsidP="00AE33CE">
      <w:pPr>
        <w:bidi w:val="0"/>
        <w:spacing w:line="240" w:lineRule="auto"/>
        <w:ind w:left="2125" w:firstLine="707"/>
        <w:jc w:val="both"/>
        <w:rPr>
          <w:rFonts w:eastAsia="Times New Roman"/>
        </w:rPr>
      </w:pPr>
      <w:r w:rsidRPr="007A42D6"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sk-SK" w:bidi="ar-SA"/>
        </w:rPr>
        <w:t xml:space="preserve">gestorský výbor odporúča </w:t>
      </w:r>
      <w:r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28348A"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sk-SK" w:bidi="ar-SA"/>
        </w:rPr>
        <w:t>s c h v á l i ť</w:t>
      </w:r>
    </w:p>
    <w:p w:rsidR="00AE33CE" w:rsidP="00AE33CE">
      <w:pPr>
        <w:bidi w:val="0"/>
        <w:spacing w:line="240" w:lineRule="auto"/>
        <w:ind w:left="709"/>
        <w:jc w:val="both"/>
        <w:rPr>
          <w:rFonts w:eastAsia="Times New Roman"/>
        </w:rPr>
      </w:pPr>
    </w:p>
    <w:p w:rsidR="00AE33CE" w:rsidRPr="00AE33CE" w:rsidP="00AE33CE">
      <w:pPr>
        <w:bidi w:val="0"/>
        <w:spacing w:line="240" w:lineRule="auto"/>
        <w:ind w:left="709"/>
        <w:jc w:val="both"/>
        <w:rPr>
          <w:rFonts w:eastAsia="Times New Roman"/>
        </w:rPr>
      </w:pPr>
    </w:p>
    <w:p w:rsidR="00AE33CE" w:rsidRPr="00AE33CE" w:rsidP="00AE33CE">
      <w:pPr>
        <w:bidi w:val="0"/>
        <w:spacing w:line="240" w:lineRule="auto"/>
        <w:ind w:left="284" w:hanging="284"/>
        <w:jc w:val="both"/>
        <w:rPr>
          <w:rFonts w:eastAsia="Times New Roman"/>
        </w:rPr>
      </w:pPr>
      <w:r w:rsidRPr="00AE33CE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4. V čl. I, 7. bode (§ 15)</w:t>
      </w:r>
      <w:r w:rsidRPr="00AE33C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v poznámke pod čiarou k odkazu 5a sa slová „Nariadenie Európskeho parlamentu a Rady (EÚ) č. 1307/2013 zo 17. decembra 2013, ktorým sa ustanovujú pravidlá priamych platieb pre poľnohospodárov na základe režimov podpory v rámci spoločnej poľnohospodárskej politiky a ktorým sa zrušuje nariadenie Rady (ES) č. 637/2008 a nariadenie Rady (ES) č. 73/2009 (Ú. v. EÚ L 347, 20.12.2013) v platnom znení.“ nahrádzajú slovami „Nariadenie (EÚ) č. 1307/2013 v platnom znení.“.</w:t>
      </w:r>
    </w:p>
    <w:p w:rsidR="00AE33CE" w:rsidRPr="00AE33CE" w:rsidP="00AE33CE">
      <w:pPr>
        <w:pStyle w:val="ListParagraph"/>
        <w:bidi w:val="0"/>
        <w:jc w:val="both"/>
        <w:rPr>
          <w:rStyle w:val="PlaceholderText"/>
          <w:rFonts w:eastAsia="Times New Roman" w:hint="default"/>
          <w:color w:val="000000"/>
          <w:rtl w:val="0"/>
          <w:cs w:val="0"/>
        </w:rPr>
      </w:pPr>
    </w:p>
    <w:p w:rsidR="00AE33CE" w:rsidRPr="00AE33CE" w:rsidP="00AE33CE">
      <w:pPr>
        <w:bidi w:val="0"/>
        <w:spacing w:line="240" w:lineRule="auto"/>
        <w:ind w:left="2835"/>
        <w:jc w:val="both"/>
        <w:rPr>
          <w:rStyle w:val="Emphasis"/>
          <w:rFonts w:eastAsia="Times New Roman" w:hint="default"/>
          <w:i w:val="0"/>
          <w:rtl w:val="0"/>
          <w:cs w:val="0"/>
        </w:rPr>
      </w:pPr>
      <w:r w:rsidRPr="00AE33CE">
        <w:rPr>
          <w:rStyle w:val="Emphasis"/>
          <w:rFonts w:ascii="Arial" w:eastAsia="Times New Roman" w:hAnsi="Arial" w:cs="Arial"/>
          <w:bCs/>
          <w:i w:val="0"/>
          <w:sz w:val="24"/>
          <w:szCs w:val="24"/>
          <w:lang w:val="sk-SK" w:eastAsia="en-US" w:bidi="ar-SA"/>
        </w:rPr>
        <w:t>Ide o legislatívno-technickú úpravu súvisiacu so skrátenou citáciou právne záväzných aktov Európskej únie.</w:t>
      </w:r>
    </w:p>
    <w:p w:rsidR="00AE33CE" w:rsidP="00AE33CE">
      <w:pPr>
        <w:bidi w:val="0"/>
        <w:spacing w:line="240" w:lineRule="auto"/>
        <w:ind w:left="2835"/>
        <w:jc w:val="both"/>
        <w:rPr>
          <w:rStyle w:val="Emphasis"/>
          <w:rFonts w:eastAsia="Times New Roman" w:hint="default"/>
          <w:i w:val="0"/>
          <w:rtl w:val="0"/>
          <w:cs w:val="0"/>
        </w:rPr>
      </w:pPr>
    </w:p>
    <w:p w:rsidR="00AE33CE" w:rsidP="00AE33CE">
      <w:pPr>
        <w:bidi w:val="0"/>
        <w:spacing w:line="240" w:lineRule="auto"/>
        <w:ind w:left="2835"/>
        <w:jc w:val="left"/>
        <w:rPr>
          <w:rFonts w:eastAsia="Times New Roman"/>
          <w:b/>
          <w:bCs w:val="0"/>
          <w:lang w:eastAsia="sk-SK"/>
        </w:rPr>
      </w:pPr>
      <w:r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AE33CE" w:rsidP="00AE33CE">
      <w:pPr>
        <w:bidi w:val="0"/>
        <w:spacing w:line="240" w:lineRule="auto"/>
        <w:ind w:left="2835"/>
        <w:jc w:val="left"/>
        <w:rPr>
          <w:rFonts w:eastAsia="Times New Roman"/>
          <w:b/>
          <w:bCs w:val="0"/>
          <w:lang w:eastAsia="sk-SK"/>
        </w:rPr>
      </w:pPr>
      <w:r w:rsidRPr="007A42D6"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sk-SK" w:bidi="ar-SA"/>
        </w:rPr>
        <w:t>Výbor NR SR pre zdravotníctvo</w:t>
      </w:r>
    </w:p>
    <w:p w:rsidR="00AE33CE" w:rsidRPr="007A42D6" w:rsidP="00AE33CE">
      <w:pPr>
        <w:bidi w:val="0"/>
        <w:spacing w:line="240" w:lineRule="auto"/>
        <w:ind w:left="2835"/>
        <w:jc w:val="left"/>
        <w:rPr>
          <w:rFonts w:eastAsia="Times New Roman"/>
          <w:b/>
          <w:bCs w:val="0"/>
          <w:lang w:eastAsia="sk-SK"/>
        </w:rPr>
      </w:pPr>
    </w:p>
    <w:p w:rsidR="00AE33CE" w:rsidRPr="00AE33CE" w:rsidP="00AE33CE">
      <w:pPr>
        <w:bidi w:val="0"/>
        <w:spacing w:line="240" w:lineRule="auto"/>
        <w:ind w:left="2835"/>
        <w:jc w:val="both"/>
        <w:rPr>
          <w:rStyle w:val="Emphasis"/>
          <w:rFonts w:eastAsia="Times New Roman" w:hint="default"/>
          <w:i w:val="0"/>
          <w:rtl w:val="0"/>
          <w:cs w:val="0"/>
        </w:rPr>
      </w:pPr>
      <w:r w:rsidRPr="007A42D6"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sk-SK" w:bidi="ar-SA"/>
        </w:rPr>
        <w:t xml:space="preserve">gestorský výbor odporúča </w:t>
      </w:r>
      <w:r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28348A"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sk-SK" w:bidi="ar-SA"/>
        </w:rPr>
        <w:t>s c h v á l i ť</w:t>
      </w:r>
    </w:p>
    <w:p w:rsidR="00AE33CE" w:rsidP="00AE33CE">
      <w:pPr>
        <w:bidi w:val="0"/>
        <w:spacing w:line="240" w:lineRule="auto"/>
        <w:ind w:left="2835"/>
        <w:jc w:val="both"/>
        <w:rPr>
          <w:rStyle w:val="Emphasis"/>
          <w:rFonts w:eastAsia="Times New Roman" w:hint="default"/>
          <w:i w:val="0"/>
          <w:rtl w:val="0"/>
          <w:cs w:val="0"/>
        </w:rPr>
      </w:pPr>
    </w:p>
    <w:p w:rsidR="00AE33CE" w:rsidRPr="00AE33CE" w:rsidP="00AE33CE">
      <w:pPr>
        <w:bidi w:val="0"/>
        <w:spacing w:line="240" w:lineRule="auto"/>
        <w:ind w:left="2835"/>
        <w:jc w:val="both"/>
        <w:rPr>
          <w:rStyle w:val="Emphasis"/>
          <w:rFonts w:eastAsia="Times New Roman" w:hint="default"/>
          <w:i w:val="0"/>
          <w:rtl w:val="0"/>
          <w:cs w:val="0"/>
        </w:rPr>
      </w:pPr>
    </w:p>
    <w:p w:rsidR="00AE33CE" w:rsidRPr="00AE33CE" w:rsidP="00AE33CE">
      <w:pPr>
        <w:bidi w:val="0"/>
        <w:spacing w:line="240" w:lineRule="auto"/>
        <w:ind w:left="426" w:hanging="426"/>
        <w:jc w:val="both"/>
        <w:rPr>
          <w:rStyle w:val="Emphasis"/>
          <w:rFonts w:eastAsia="Times New Roman" w:hint="default"/>
          <w:i w:val="0"/>
          <w:rtl w:val="0"/>
          <w:cs w:val="0"/>
        </w:rPr>
      </w:pPr>
      <w:r w:rsidRPr="00AE33CE">
        <w:rPr>
          <w:rStyle w:val="Emphasis"/>
          <w:rFonts w:ascii="Arial" w:eastAsia="Times New Roman" w:hAnsi="Arial" w:cs="Arial"/>
          <w:b/>
          <w:bCs/>
          <w:i w:val="0"/>
          <w:sz w:val="24"/>
          <w:szCs w:val="24"/>
          <w:lang w:val="sk-SK" w:eastAsia="en-US" w:bidi="ar-SA"/>
        </w:rPr>
        <w:t xml:space="preserve">5. V čl. I, 15. bode </w:t>
      </w:r>
      <w:r w:rsidRPr="00AE33CE">
        <w:rPr>
          <w:rStyle w:val="Emphasis"/>
          <w:rFonts w:ascii="Arial" w:eastAsia="Times New Roman" w:hAnsi="Arial" w:cs="Arial"/>
          <w:bCs/>
          <w:i w:val="0"/>
          <w:sz w:val="24"/>
          <w:szCs w:val="24"/>
          <w:lang w:val="sk-SK" w:eastAsia="en-US" w:bidi="ar-SA"/>
        </w:rPr>
        <w:t>sa v § 42ba vrátane nadpisu slová „1. novembra 2019“ nahrádzajú slovami „1. januára 2020“ a slová „31. októbra“ sa nahrádzajú slovami „31. decembra“.</w:t>
      </w:r>
    </w:p>
    <w:p w:rsidR="00AE33CE" w:rsidRPr="00AE33CE" w:rsidP="00AE33CE">
      <w:pPr>
        <w:bidi w:val="0"/>
        <w:spacing w:line="240" w:lineRule="auto"/>
        <w:ind w:left="426" w:hanging="426"/>
        <w:jc w:val="both"/>
        <w:rPr>
          <w:rStyle w:val="Emphasis"/>
          <w:rFonts w:eastAsia="Times New Roman" w:hint="default"/>
          <w:i w:val="0"/>
          <w:rtl w:val="0"/>
          <w:cs w:val="0"/>
        </w:rPr>
      </w:pPr>
    </w:p>
    <w:p w:rsidR="00AE33CE" w:rsidP="00AE33CE">
      <w:pPr>
        <w:bidi w:val="0"/>
        <w:spacing w:line="240" w:lineRule="auto"/>
        <w:ind w:left="2835"/>
        <w:jc w:val="both"/>
        <w:rPr>
          <w:rStyle w:val="Emphasis"/>
          <w:rFonts w:eastAsia="Times New Roman" w:hint="default"/>
          <w:i w:val="0"/>
          <w:rtl w:val="0"/>
          <w:cs w:val="0"/>
        </w:rPr>
      </w:pPr>
      <w:r w:rsidRPr="00AE33CE">
        <w:rPr>
          <w:rStyle w:val="Emphasis"/>
          <w:rFonts w:ascii="Arial" w:eastAsia="Times New Roman" w:hAnsi="Arial" w:cs="Arial"/>
          <w:bCs/>
          <w:i w:val="0"/>
          <w:sz w:val="24"/>
          <w:szCs w:val="24"/>
          <w:lang w:val="sk-SK" w:eastAsia="en-US" w:bidi="ar-SA"/>
        </w:rPr>
        <w:t>Zosúladenie dátumov v prechodnom ustanovení s navrhovanou účinnosťou v čl. II.</w:t>
      </w:r>
    </w:p>
    <w:p w:rsidR="00AE33CE" w:rsidRPr="00AE33CE" w:rsidP="00AE33CE">
      <w:pPr>
        <w:bidi w:val="0"/>
        <w:spacing w:line="240" w:lineRule="auto"/>
        <w:ind w:left="2835"/>
        <w:jc w:val="both"/>
        <w:rPr>
          <w:rStyle w:val="Emphasis"/>
          <w:rFonts w:eastAsia="Times New Roman" w:hint="default"/>
          <w:i w:val="0"/>
          <w:rtl w:val="0"/>
          <w:cs w:val="0"/>
        </w:rPr>
      </w:pPr>
    </w:p>
    <w:p w:rsidR="00AE33CE" w:rsidP="00AE33CE">
      <w:pPr>
        <w:bidi w:val="0"/>
        <w:spacing w:line="240" w:lineRule="auto"/>
        <w:ind w:left="2835"/>
        <w:jc w:val="left"/>
        <w:rPr>
          <w:rFonts w:eastAsia="Times New Roman"/>
          <w:b/>
          <w:bCs w:val="0"/>
          <w:lang w:eastAsia="sk-SK"/>
        </w:rPr>
      </w:pPr>
      <w:r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AE33CE" w:rsidP="00AE33CE">
      <w:pPr>
        <w:bidi w:val="0"/>
        <w:spacing w:line="240" w:lineRule="auto"/>
        <w:ind w:left="2835"/>
        <w:jc w:val="left"/>
        <w:rPr>
          <w:rFonts w:eastAsia="Times New Roman"/>
          <w:b/>
          <w:bCs w:val="0"/>
          <w:lang w:eastAsia="sk-SK"/>
        </w:rPr>
      </w:pPr>
      <w:r w:rsidRPr="007A42D6"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sk-SK" w:bidi="ar-SA"/>
        </w:rPr>
        <w:t>Výbor NR SR pre zdravotníctvo</w:t>
      </w:r>
    </w:p>
    <w:p w:rsidR="00AE33CE" w:rsidRPr="007A42D6" w:rsidP="00AE33CE">
      <w:pPr>
        <w:bidi w:val="0"/>
        <w:spacing w:line="240" w:lineRule="auto"/>
        <w:ind w:left="2835"/>
        <w:jc w:val="left"/>
        <w:rPr>
          <w:rFonts w:eastAsia="Times New Roman"/>
          <w:b/>
          <w:bCs w:val="0"/>
          <w:lang w:eastAsia="sk-SK"/>
        </w:rPr>
      </w:pPr>
    </w:p>
    <w:p w:rsidR="00AE33CE" w:rsidRPr="00AE33CE" w:rsidP="00AE33CE">
      <w:pPr>
        <w:bidi w:val="0"/>
        <w:spacing w:line="240" w:lineRule="auto"/>
        <w:ind w:left="2835"/>
        <w:jc w:val="both"/>
        <w:rPr>
          <w:rStyle w:val="Emphasis"/>
          <w:rFonts w:eastAsia="Times New Roman" w:hint="default"/>
          <w:i w:val="0"/>
          <w:rtl w:val="0"/>
          <w:cs w:val="0"/>
        </w:rPr>
      </w:pPr>
      <w:r w:rsidRPr="007A42D6"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sk-SK" w:bidi="ar-SA"/>
        </w:rPr>
        <w:t xml:space="preserve">gestorský výbor odporúča </w:t>
      </w:r>
      <w:r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28348A"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sk-SK" w:bidi="ar-SA"/>
        </w:rPr>
        <w:t>s c h v á l i ť</w:t>
      </w:r>
    </w:p>
    <w:p w:rsidR="00AE33CE" w:rsidP="00AE33CE">
      <w:pPr>
        <w:bidi w:val="0"/>
        <w:spacing w:line="240" w:lineRule="auto"/>
        <w:ind w:left="0"/>
        <w:jc w:val="both"/>
        <w:rPr>
          <w:rStyle w:val="Emphasis"/>
          <w:rFonts w:eastAsia="Times New Roman" w:hint="default"/>
          <w:i w:val="0"/>
          <w:rtl w:val="0"/>
          <w:cs w:val="0"/>
        </w:rPr>
      </w:pPr>
    </w:p>
    <w:p w:rsidR="00AE33CE" w:rsidRPr="00AE33CE" w:rsidP="00AE33CE">
      <w:pPr>
        <w:bidi w:val="0"/>
        <w:spacing w:line="240" w:lineRule="auto"/>
        <w:ind w:left="2835"/>
        <w:jc w:val="both"/>
        <w:rPr>
          <w:rStyle w:val="Emphasis"/>
          <w:rFonts w:eastAsia="Times New Roman" w:hint="default"/>
          <w:i w:val="0"/>
          <w:rtl w:val="0"/>
          <w:cs w:val="0"/>
        </w:rPr>
      </w:pPr>
    </w:p>
    <w:p w:rsidR="00AE33CE" w:rsidRPr="00AE33CE" w:rsidP="00AE33CE">
      <w:pPr>
        <w:bidi w:val="0"/>
        <w:spacing w:line="240" w:lineRule="auto"/>
        <w:ind w:left="0"/>
        <w:jc w:val="left"/>
        <w:rPr>
          <w:rFonts w:eastAsia="Times New Roman"/>
        </w:rPr>
      </w:pPr>
      <w:r w:rsidRPr="00AE33CE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6. V čl. I sa 27. bod</w:t>
      </w:r>
      <w:r w:rsidRPr="00AE33C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vypúšťa.</w:t>
      </w:r>
    </w:p>
    <w:p w:rsidR="00AE33CE" w:rsidRPr="00AE33CE" w:rsidP="00AE33CE">
      <w:pPr>
        <w:bidi w:val="0"/>
        <w:spacing w:line="240" w:lineRule="auto"/>
        <w:ind w:left="284"/>
        <w:jc w:val="left"/>
        <w:rPr>
          <w:rFonts w:eastAsia="Times New Roman"/>
        </w:rPr>
      </w:pPr>
      <w:r w:rsidRPr="00AE33C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Nasledujúce body sa primerane prečíslujú.</w:t>
      </w:r>
    </w:p>
    <w:p w:rsidR="00AE33CE" w:rsidRPr="00AE33CE" w:rsidP="00AE33CE">
      <w:pPr>
        <w:bidi w:val="0"/>
        <w:spacing w:line="240" w:lineRule="auto"/>
        <w:jc w:val="left"/>
        <w:rPr>
          <w:rFonts w:eastAsia="Times New Roman"/>
        </w:rPr>
      </w:pPr>
    </w:p>
    <w:p w:rsidR="00AE33CE" w:rsidRPr="00AE33CE" w:rsidP="00AE33CE">
      <w:pPr>
        <w:bidi w:val="0"/>
        <w:spacing w:line="240" w:lineRule="auto"/>
        <w:ind w:left="2835"/>
        <w:jc w:val="left"/>
        <w:rPr>
          <w:rFonts w:eastAsia="Times New Roman"/>
        </w:rPr>
      </w:pPr>
      <w:r w:rsidRPr="00AE33C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Ide o ponechanie látky cannalidiol v II. skupine psychotropných látok.</w:t>
      </w:r>
    </w:p>
    <w:p w:rsidR="00EF4E62" w:rsidP="00AE33CE">
      <w:pPr>
        <w:bidi w:val="0"/>
        <w:ind w:left="0"/>
        <w:jc w:val="left"/>
        <w:rPr>
          <w:rFonts w:eastAsia="Times New Roman"/>
        </w:rPr>
      </w:pPr>
    </w:p>
    <w:p w:rsidR="00EF4E62" w:rsidP="00EF4E62">
      <w:pPr>
        <w:bidi w:val="0"/>
        <w:spacing w:line="240" w:lineRule="auto"/>
        <w:ind w:left="2835"/>
        <w:jc w:val="left"/>
        <w:rPr>
          <w:rFonts w:eastAsia="Times New Roman"/>
          <w:b/>
          <w:bCs w:val="0"/>
          <w:lang w:eastAsia="sk-SK"/>
        </w:rPr>
      </w:pPr>
      <w:r w:rsidRPr="007A42D6"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sk-SK" w:bidi="ar-SA"/>
        </w:rPr>
        <w:t>Výbor NR SR pre zdravotníctvo</w:t>
      </w:r>
    </w:p>
    <w:p w:rsidR="00EF4E62" w:rsidRPr="007A42D6" w:rsidP="00EF4E62">
      <w:pPr>
        <w:bidi w:val="0"/>
        <w:spacing w:line="240" w:lineRule="auto"/>
        <w:ind w:left="2835"/>
        <w:jc w:val="left"/>
        <w:rPr>
          <w:rFonts w:eastAsia="Times New Roman"/>
          <w:b/>
          <w:bCs w:val="0"/>
          <w:lang w:eastAsia="sk-SK"/>
        </w:rPr>
      </w:pPr>
    </w:p>
    <w:p w:rsidR="00EF4E62" w:rsidRPr="007A42D6" w:rsidP="00EF4E62">
      <w:pPr>
        <w:bidi w:val="0"/>
        <w:spacing w:line="240" w:lineRule="auto"/>
        <w:ind w:left="2835"/>
        <w:jc w:val="left"/>
        <w:rPr>
          <w:rFonts w:eastAsia="Times New Roman"/>
          <w:b/>
          <w:bCs w:val="0"/>
          <w:lang w:eastAsia="sk-SK"/>
        </w:rPr>
      </w:pPr>
      <w:r w:rsidRPr="007A42D6"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sk-SK" w:bidi="ar-SA"/>
        </w:rPr>
        <w:t xml:space="preserve">gestorský výbor odporúča </w:t>
      </w:r>
      <w:r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28348A"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sk-SK" w:bidi="ar-SA"/>
        </w:rPr>
        <w:t>s c h v á l i ť</w:t>
      </w:r>
    </w:p>
    <w:p w:rsidR="00EF4E62" w:rsidP="00EF4E62">
      <w:pPr>
        <w:bidi w:val="0"/>
        <w:spacing w:line="240" w:lineRule="auto"/>
        <w:ind w:left="0" w:firstLine="360"/>
        <w:jc w:val="both"/>
        <w:rPr>
          <w:rFonts w:eastAsia="Times New Roman"/>
        </w:rPr>
      </w:pPr>
    </w:p>
    <w:p w:rsidR="00EF4E62" w:rsidRPr="00DF68FE" w:rsidP="00EF4E62">
      <w:pPr>
        <w:bidi w:val="0"/>
        <w:spacing w:line="240" w:lineRule="auto"/>
        <w:ind w:left="0"/>
        <w:jc w:val="both"/>
        <w:rPr>
          <w:rFonts w:eastAsia="Times New Roman"/>
        </w:rPr>
      </w:pPr>
    </w:p>
    <w:p w:rsidR="00EF4E62" w:rsidP="00EF4E62">
      <w:pPr>
        <w:bidi w:val="0"/>
        <w:ind w:left="0"/>
        <w:jc w:val="center"/>
        <w:rPr>
          <w:rFonts w:eastAsia="Times New Roman"/>
          <w:b/>
        </w:rPr>
      </w:pPr>
      <w:r w:rsidRPr="00AF40C8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V.</w:t>
      </w:r>
    </w:p>
    <w:p w:rsidR="00EF4E62" w:rsidRPr="00AF40C8" w:rsidP="00EF4E62">
      <w:pPr>
        <w:bidi w:val="0"/>
        <w:ind w:left="0"/>
        <w:jc w:val="center"/>
        <w:rPr>
          <w:rFonts w:eastAsia="Times New Roman"/>
          <w:b/>
        </w:rPr>
      </w:pPr>
    </w:p>
    <w:p w:rsidR="00EF4E62" w:rsidRPr="00DF1F05" w:rsidP="00EF4E62">
      <w:pPr>
        <w:bidi w:val="0"/>
        <w:spacing w:line="240" w:lineRule="auto"/>
        <w:ind w:left="0" w:firstLine="708"/>
        <w:jc w:val="both"/>
        <w:rPr>
          <w:rFonts w:eastAsia="Times New Roman"/>
        </w:rPr>
      </w:pPr>
      <w:r w:rsidRPr="00B03A31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Gestorský výbor na základe stanovísk výborov </w:t>
      </w:r>
      <w:r w:rsidRPr="001D6882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>k </w:t>
      </w:r>
      <w:r w:rsidRPr="00D166DD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vládn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emu</w:t>
      </w:r>
      <w:r w:rsidRPr="00D166DD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návrh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u</w:t>
      </w:r>
      <w:r w:rsidRPr="00D166DD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zákona</w:t>
      </w:r>
      <w:r w:rsidR="00C63A81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,</w:t>
      </w:r>
      <w:r w:rsidRPr="00C63A81" w:rsidR="00C63A81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8475C5" w:rsidR="00C63A81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ktorým sa mení a dopĺňa zákon č. 139/1998 Z. z. o omamných látkach, psychotropných látkach a prípravkoch v znení neskorších predpisov (tlač 1608)</w:t>
      </w:r>
      <w:r w:rsidRPr="002A689D">
        <w:rPr>
          <w:rFonts w:ascii="Arial" w:eastAsia="Times New Roman" w:hAnsi="Arial" w:cs="Arial" w:hint="cs"/>
          <w:bCs/>
          <w:noProof/>
          <w:sz w:val="24"/>
          <w:szCs w:val="24"/>
          <w:rtl w:val="0"/>
          <w:cs w:val="0"/>
          <w:lang w:val="sk-SK" w:eastAsia="en-US" w:bidi="ar-SA"/>
        </w:rPr>
        <w:t xml:space="preserve">, vyjadrených v </w:t>
      </w:r>
      <w:r w:rsidRPr="002A689D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>uzneseniach uvedených pod bod</w:t>
      </w:r>
      <w:r w:rsidRPr="00263D36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>om IV. tejto správy a v stanov</w:t>
      </w:r>
      <w:r w:rsidRPr="00B03A31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>isku gestorského výboru odporúča Národnej rade Slovenskej republiky</w:t>
      </w:r>
      <w:r w:rsidRPr="00D166DD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vládn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y</w:t>
      </w:r>
      <w:r w:rsidRPr="00D166DD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návrh zákona</w:t>
      </w:r>
      <w:r w:rsidR="00C63A81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,</w:t>
      </w:r>
      <w:r w:rsidRPr="00C63A81" w:rsidR="00C63A81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8475C5" w:rsidR="00C63A81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ktorým sa mení a dopĺňa zákon č. 139/1998 Z. z. o omamných látkach, psychotropných látkach a prípravkoch v znení neskorších predpisov (tlač 1608)</w:t>
      </w:r>
      <w:r w:rsidRPr="00ED72B0">
        <w:rPr>
          <w:rFonts w:ascii="Arial" w:eastAsia="Times New Roman" w:hAnsi="Arial" w:cs="Arial" w:hint="cs"/>
          <w:bCs/>
          <w:noProof/>
          <w:sz w:val="24"/>
          <w:szCs w:val="24"/>
          <w:rtl w:val="0"/>
          <w:cs w:val="0"/>
          <w:lang w:val="sk-SK" w:eastAsia="en-US" w:bidi="ar-SA"/>
        </w:rPr>
        <w:t>,</w:t>
      </w:r>
      <w:r w:rsidRPr="00ED72B0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263D36">
        <w:rPr>
          <w:rFonts w:ascii="Arial" w:eastAsia="Times New Roman" w:hAnsi="Arial" w:cs="Arial" w:hint="cs"/>
          <w:b/>
          <w:bCs/>
          <w:color w:val="000000"/>
          <w:sz w:val="24"/>
          <w:szCs w:val="24"/>
          <w:rtl w:val="0"/>
          <w:cs w:val="0"/>
          <w:lang w:val="sk-SK" w:eastAsia="en-US" w:bidi="ar-SA"/>
        </w:rPr>
        <w:t>schváliť   s</w:t>
      </w:r>
      <w:r>
        <w:rPr>
          <w:rFonts w:ascii="Arial" w:eastAsia="Times New Roman" w:hAnsi="Arial" w:cs="Arial" w:hint="cs"/>
          <w:b/>
          <w:bCs/>
          <w:color w:val="000000"/>
          <w:sz w:val="24"/>
          <w:szCs w:val="24"/>
          <w:rtl w:val="0"/>
          <w:cs w:val="0"/>
          <w:lang w:val="sk-SK" w:eastAsia="en-US" w:bidi="ar-SA"/>
        </w:rPr>
        <w:t> pozmeňujúcimi a doplňujúcimi návrhmi.</w:t>
      </w:r>
      <w:r w:rsidRPr="00263D36">
        <w:rPr>
          <w:rFonts w:ascii="Arial" w:eastAsia="Times New Roman" w:hAnsi="Arial" w:cs="Arial" w:hint="cs"/>
          <w:b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 </w:t>
      </w:r>
    </w:p>
    <w:p w:rsidR="00EF4E62" w:rsidRPr="00263D36" w:rsidP="00EF4E62">
      <w:pPr>
        <w:bidi w:val="0"/>
        <w:spacing w:line="240" w:lineRule="auto"/>
        <w:ind w:left="0"/>
        <w:jc w:val="both"/>
        <w:rPr>
          <w:rFonts w:eastAsia="Times New Roman"/>
          <w:b/>
          <w:color w:val="000000"/>
        </w:rPr>
      </w:pPr>
    </w:p>
    <w:p w:rsidR="00EF4E62" w:rsidP="00EF4E62">
      <w:pPr>
        <w:bidi w:val="0"/>
        <w:ind w:left="0" w:firstLine="708"/>
        <w:jc w:val="both"/>
        <w:rPr>
          <w:rFonts w:eastAsia="Times New Roman"/>
          <w:color w:val="000000"/>
        </w:rPr>
      </w:pPr>
      <w:r w:rsidRPr="00ED72B0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>1.</w:t>
      </w:r>
      <w:r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 Spoločná správa obsahuje </w:t>
      </w:r>
      <w:r w:rsidR="00C366F6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 6</w:t>
      </w:r>
      <w:r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 pozmeňujúcich návrhov.</w:t>
      </w:r>
      <w:r w:rsidRPr="00ED72B0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 </w:t>
      </w:r>
    </w:p>
    <w:p w:rsidR="00EF4E62" w:rsidP="00EF4E62">
      <w:pPr>
        <w:bidi w:val="0"/>
        <w:ind w:left="0" w:firstLine="708"/>
        <w:jc w:val="both"/>
        <w:rPr>
          <w:rFonts w:eastAsia="Times New Roman"/>
          <w:b/>
          <w:color w:val="000000"/>
        </w:rPr>
      </w:pPr>
      <w:r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Súčasne   výbor navrhol,   aby   sa  </w:t>
      </w:r>
      <w:r w:rsidRPr="003223F9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>o   bodoch 1 až</w:t>
      </w:r>
      <w:r w:rsidR="00C366F6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 6</w:t>
      </w:r>
      <w:r w:rsidRPr="003223F9">
        <w:rPr>
          <w:rFonts w:ascii="Arial" w:eastAsia="Times New Roman" w:hAnsi="Arial" w:cs="Arial" w:hint="cs"/>
          <w:b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 </w:t>
      </w:r>
    </w:p>
    <w:p w:rsidR="00EF4E62" w:rsidRPr="003223F9" w:rsidP="00EF4E62">
      <w:pPr>
        <w:bidi w:val="0"/>
        <w:ind w:left="0" w:firstLine="708"/>
        <w:jc w:val="both"/>
        <w:rPr>
          <w:rFonts w:eastAsia="Times New Roman"/>
          <w:color w:val="000000"/>
        </w:rPr>
      </w:pPr>
      <w:r w:rsidRPr="003223F9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hlasovalo</w:t>
      </w:r>
      <w:r w:rsidR="0028348A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28348A" w:rsidR="0028348A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s p o l o č n e</w:t>
      </w:r>
      <w:r w:rsidRPr="003223F9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 </w:t>
      </w:r>
      <w:r w:rsidR="0028348A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 </w:t>
      </w:r>
      <w:r w:rsidRPr="003223F9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návrhom    gestorského  výboru  </w:t>
      </w:r>
      <w:r w:rsidRPr="0028348A" w:rsidR="0028348A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s c h v á l i ť.</w:t>
      </w:r>
    </w:p>
    <w:p w:rsidR="00EF4E62" w:rsidRPr="00BC7673" w:rsidP="00EF4E62">
      <w:pPr>
        <w:bidi w:val="0"/>
        <w:ind w:left="0"/>
        <w:jc w:val="both"/>
        <w:rPr>
          <w:rFonts w:eastAsia="Times New Roman"/>
        </w:rPr>
      </w:pPr>
    </w:p>
    <w:p w:rsidR="00EF4E62" w:rsidP="00EF4E62">
      <w:pPr>
        <w:bidi w:val="0"/>
        <w:spacing w:line="240" w:lineRule="auto"/>
        <w:ind w:left="0"/>
        <w:jc w:val="both"/>
        <w:rPr>
          <w:rFonts w:eastAsia="Times New Roman"/>
          <w:color w:val="000000"/>
        </w:rPr>
      </w:pPr>
      <w:r w:rsidRPr="00263D36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ab/>
        <w:t xml:space="preserve"> 2. Poveril spoločn</w:t>
      </w:r>
      <w:r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>ého</w:t>
      </w:r>
      <w:r w:rsidRPr="00263D36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 spravodaj</w:t>
      </w:r>
      <w:r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>cu</w:t>
      </w:r>
      <w:r w:rsidRPr="00263D36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 výborov </w:t>
      </w:r>
      <w:r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 </w:t>
      </w:r>
      <w:r w:rsidR="00C63A81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>Igora Janckulíka</w:t>
      </w:r>
      <w:r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263D36">
        <w:rPr>
          <w:rFonts w:ascii="Arial" w:eastAsia="Times New Roman" w:hAnsi="Arial" w:cs="Arial" w:hint="cs"/>
          <w:bCs w:val="0"/>
          <w:color w:val="000000"/>
          <w:sz w:val="24"/>
          <w:szCs w:val="24"/>
          <w:rtl w:val="0"/>
          <w:cs w:val="0"/>
          <w:lang w:val="sk-SK" w:eastAsia="en-US" w:bidi="ar-SA"/>
        </w:rPr>
        <w:t>p</w:t>
      </w:r>
      <w:r w:rsidRPr="00263D36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redniesť v súlade s § 80  zákona č. 350/1996 Z. z. o rokovacom poriadku Národnej rady Slovenskej republiky spoločnú správu výborov na schôdzi Národnej rady Slovenskej republiky a návrhy v zmysle § 83 ods. </w:t>
      </w:r>
      <w:smartTag w:uri="urn:schemas-microsoft-com:office:smarttags" w:element="metricconverter">
        <w:smartTagPr>
          <w:attr w:name="ProductID" w:val="4 a"/>
        </w:smartTagPr>
        <w:r w:rsidRPr="00263D36">
          <w:rPr>
            <w:rFonts w:ascii="Arial" w:eastAsia="Times New Roman" w:hAnsi="Arial" w:cs="Arial" w:hint="cs"/>
            <w:bCs/>
            <w:color w:val="000000"/>
            <w:sz w:val="24"/>
            <w:szCs w:val="24"/>
            <w:rtl w:val="0"/>
            <w:cs w:val="0"/>
            <w:lang w:val="sk-SK" w:eastAsia="en-US" w:bidi="ar-SA"/>
          </w:rPr>
          <w:t>4 a</w:t>
        </w:r>
      </w:smartTag>
      <w:r w:rsidRPr="00263D36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 § 84 ods. 2 zákona č. 350/1996 Z. z.  </w:t>
      </w:r>
    </w:p>
    <w:p w:rsidR="00EF4E62" w:rsidRPr="00263D36" w:rsidP="00EF4E62">
      <w:pPr>
        <w:bidi w:val="0"/>
        <w:spacing w:line="240" w:lineRule="auto"/>
        <w:ind w:left="0"/>
        <w:jc w:val="both"/>
        <w:rPr>
          <w:rFonts w:eastAsia="Times New Roman"/>
          <w:color w:val="000000"/>
        </w:rPr>
      </w:pPr>
    </w:p>
    <w:p w:rsidR="00EF4E62" w:rsidRPr="00D3140A" w:rsidP="00EF4E62">
      <w:pPr>
        <w:bidi w:val="0"/>
        <w:spacing w:line="240" w:lineRule="auto"/>
        <w:ind w:left="0" w:firstLine="708"/>
        <w:jc w:val="both"/>
        <w:rPr>
          <w:rFonts w:eastAsia="Times New Roman"/>
        </w:rPr>
      </w:pPr>
      <w:r w:rsidRPr="00263D36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Predmetná spoločná správa výborov Národnej rady Slovenskej republiky o </w:t>
      </w:r>
      <w:r w:rsidRPr="00B03A31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>prerokovaní</w:t>
      </w:r>
      <w:r w:rsidRPr="00285DC0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D166DD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vládn</w:t>
      </w:r>
      <w:r w:rsidR="005037D3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eho</w:t>
      </w:r>
      <w:r w:rsidRPr="00D166DD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návrh</w:t>
      </w:r>
      <w:r w:rsidR="005037D3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u</w:t>
      </w:r>
      <w:r w:rsidRPr="00D166DD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zákona</w:t>
      </w:r>
      <w:r w:rsidR="00C63A81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,</w:t>
      </w:r>
      <w:r w:rsidRPr="00C63A81" w:rsidR="00C63A81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8475C5" w:rsidR="00C63A81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ktorým sa mení a dopĺňa zákon č. 139/1998 Z. z. o omamných látkach, psychotropných látkach a prípravkoch v znení neskorších predpisov (tlač 1608)</w:t>
      </w:r>
      <w:r w:rsidRPr="001D6882">
        <w:rPr>
          <w:rFonts w:ascii="Arial" w:eastAsia="Times New Roman" w:hAnsi="Arial" w:cs="Arial" w:hint="cs"/>
          <w:bCs/>
          <w:noProof/>
          <w:sz w:val="24"/>
          <w:szCs w:val="24"/>
          <w:rtl w:val="0"/>
          <w:cs w:val="0"/>
          <w:lang w:val="sk-SK" w:eastAsia="en-US" w:bidi="ar-SA"/>
        </w:rPr>
        <w:t>,</w:t>
      </w:r>
      <w:r w:rsidRPr="001D6882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1D6882">
        <w:rPr>
          <w:rFonts w:ascii="Arial" w:eastAsia="Times New Roman" w:hAnsi="Arial" w:cs="Arial" w:hint="cs"/>
          <w:bCs/>
          <w:noProof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1D6882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bola </w:t>
      </w:r>
      <w:r w:rsidRPr="00B03A31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schválená uznesením </w:t>
      </w:r>
      <w:r w:rsidRPr="00050B76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Výboru Národnej rady </w:t>
      </w:r>
      <w:r w:rsidRPr="00263D36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>Slovenskej republiky pre zdravotníctvo (gestorský výbor) č.</w:t>
      </w:r>
      <w:r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 </w:t>
      </w:r>
      <w:r w:rsidR="00C366F6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>18</w:t>
      </w:r>
      <w:r w:rsidR="00321D37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>1</w:t>
      </w:r>
      <w:r w:rsidRPr="00263D36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 z</w:t>
      </w:r>
      <w:r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 15.  októbra 2019.  </w:t>
      </w:r>
    </w:p>
    <w:p w:rsidR="00EF4E62" w:rsidP="00EF4E62">
      <w:pPr>
        <w:bidi w:val="0"/>
        <w:spacing w:line="240" w:lineRule="auto"/>
        <w:ind w:left="0" w:right="-1"/>
        <w:jc w:val="left"/>
        <w:rPr>
          <w:rFonts w:eastAsia="Times New Roman"/>
          <w:color w:val="000000"/>
        </w:rPr>
      </w:pPr>
    </w:p>
    <w:p w:rsidR="00EF4E62" w:rsidRPr="00263D36" w:rsidP="00EF4E62">
      <w:pPr>
        <w:bidi w:val="0"/>
        <w:spacing w:line="240" w:lineRule="auto"/>
        <w:ind w:left="0" w:right="-1"/>
        <w:jc w:val="left"/>
        <w:rPr>
          <w:rFonts w:eastAsia="Times New Roman"/>
          <w:color w:val="000000"/>
        </w:rPr>
      </w:pPr>
    </w:p>
    <w:p w:rsidR="00EF4E62" w:rsidRPr="00D3140A" w:rsidP="00EF4E62">
      <w:pPr>
        <w:bidi w:val="0"/>
        <w:spacing w:line="240" w:lineRule="auto"/>
        <w:ind w:left="0" w:right="-1"/>
        <w:jc w:val="center"/>
        <w:rPr>
          <w:rFonts w:eastAsia="Times New Roman"/>
          <w:color w:val="000000"/>
        </w:rPr>
      </w:pPr>
      <w:r w:rsidRPr="00263D36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>Bratislava</w:t>
      </w:r>
      <w:r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>,  15.  októbra  2019</w:t>
      </w:r>
    </w:p>
    <w:p w:rsidR="00EF4E62" w:rsidP="00EF4E62">
      <w:pPr>
        <w:bidi w:val="0"/>
        <w:spacing w:line="240" w:lineRule="auto"/>
        <w:ind w:left="0" w:right="-1"/>
        <w:jc w:val="left"/>
        <w:rPr>
          <w:rFonts w:eastAsia="Times New Roman"/>
          <w:b/>
          <w:color w:val="000000"/>
        </w:rPr>
      </w:pPr>
    </w:p>
    <w:p w:rsidR="00AE33CE" w:rsidP="00EF4E62">
      <w:pPr>
        <w:bidi w:val="0"/>
        <w:spacing w:line="240" w:lineRule="auto"/>
        <w:ind w:left="0" w:right="-1"/>
        <w:jc w:val="left"/>
        <w:rPr>
          <w:rFonts w:eastAsia="Times New Roman"/>
          <w:b/>
          <w:color w:val="000000"/>
        </w:rPr>
      </w:pPr>
    </w:p>
    <w:p w:rsidR="00EF4E62" w:rsidP="00EF4E62">
      <w:pPr>
        <w:bidi w:val="0"/>
        <w:spacing w:line="240" w:lineRule="auto"/>
        <w:ind w:left="0" w:right="-1"/>
        <w:jc w:val="left"/>
        <w:rPr>
          <w:rFonts w:eastAsia="Times New Roman"/>
          <w:b/>
          <w:color w:val="000000"/>
        </w:rPr>
      </w:pPr>
    </w:p>
    <w:p w:rsidR="00EF4E62" w:rsidRPr="00263D36" w:rsidP="00EF4E62">
      <w:pPr>
        <w:bidi w:val="0"/>
        <w:spacing w:line="240" w:lineRule="auto"/>
        <w:ind w:left="0" w:right="-1"/>
        <w:jc w:val="center"/>
        <w:rPr>
          <w:rFonts w:eastAsia="Times New Roman"/>
          <w:color w:val="000000"/>
        </w:rPr>
      </w:pPr>
      <w:r>
        <w:rPr>
          <w:rFonts w:ascii="Arial" w:eastAsia="Times New Roman" w:hAnsi="Arial" w:cs="Arial" w:hint="cs"/>
          <w:b/>
          <w:bCs/>
          <w:color w:val="000000"/>
          <w:sz w:val="24"/>
          <w:szCs w:val="24"/>
          <w:rtl w:val="0"/>
          <w:cs w:val="0"/>
          <w:lang w:val="sk-SK" w:eastAsia="en-US" w:bidi="ar-SA"/>
        </w:rPr>
        <w:t>Štefan  Z e l n í k,   v.  r.</w:t>
      </w:r>
    </w:p>
    <w:p w:rsidR="00EF4E62" w:rsidRPr="00263D36" w:rsidP="00EF4E62">
      <w:pPr>
        <w:bidi w:val="0"/>
        <w:spacing w:line="240" w:lineRule="auto"/>
        <w:ind w:left="0" w:right="-1"/>
        <w:jc w:val="center"/>
        <w:rPr>
          <w:rFonts w:eastAsia="Times New Roman"/>
          <w:color w:val="000000"/>
        </w:rPr>
      </w:pPr>
      <w:r w:rsidRPr="00263D36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>predseda</w:t>
      </w:r>
    </w:p>
    <w:p w:rsidR="00EF4E62" w:rsidRPr="00263D36" w:rsidP="00EF4E62">
      <w:pPr>
        <w:bidi w:val="0"/>
        <w:spacing w:line="240" w:lineRule="auto"/>
        <w:ind w:left="0" w:right="-1"/>
        <w:jc w:val="center"/>
        <w:rPr>
          <w:rFonts w:eastAsia="Times New Roman"/>
          <w:color w:val="000000"/>
        </w:rPr>
      </w:pPr>
      <w:r w:rsidRPr="00263D36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>Výboru Národnej rady Slovenskej republiky</w:t>
      </w:r>
    </w:p>
    <w:p w:rsidR="00EF4E62" w:rsidP="00EF4E62">
      <w:pPr>
        <w:bidi w:val="0"/>
        <w:spacing w:line="240" w:lineRule="auto"/>
        <w:ind w:left="0"/>
        <w:jc w:val="center"/>
        <w:rPr>
          <w:rFonts w:eastAsia="Times New Roman"/>
        </w:rPr>
      </w:pPr>
      <w:r w:rsidRPr="00263D36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>pre  zd</w:t>
      </w:r>
      <w:r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>ravotníctvo</w:t>
      </w:r>
    </w:p>
    <w:p w:rsidR="00EF4E62" w:rsidRPr="001D2838" w:rsidP="00EF4E62">
      <w:pPr>
        <w:bidi w:val="0"/>
        <w:spacing w:line="240" w:lineRule="auto"/>
        <w:ind w:left="0"/>
        <w:jc w:val="left"/>
        <w:rPr>
          <w:rFonts w:eastAsia="Times New Roman"/>
        </w:rPr>
      </w:pPr>
    </w:p>
    <w:p w:rsidR="00EF4E62" w:rsidP="00EF4E62">
      <w:pPr>
        <w:bidi w:val="0"/>
        <w:jc w:val="left"/>
        <w:rPr>
          <w:rFonts w:eastAsia="Times New Roman"/>
        </w:rPr>
      </w:pPr>
    </w:p>
    <w:p w:rsidR="00EF4E62" w:rsidP="00EF4E62">
      <w:pPr>
        <w:bidi w:val="0"/>
        <w:jc w:val="left"/>
        <w:rPr>
          <w:rFonts w:eastAsia="Times New Roman"/>
        </w:rPr>
      </w:pPr>
    </w:p>
    <w:p w:rsidR="00EC0801">
      <w:pPr>
        <w:bidi w:val="0"/>
        <w:jc w:val="left"/>
        <w:rPr>
          <w:rFonts w:eastAsia="Times New Roman"/>
        </w:rPr>
      </w:pP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Arial"/>
    <w:panose1 w:val="020B0604020202020204"/>
    <w:charset w:val="EE"/>
    <w:family w:val="swiss"/>
    <w:pitch w:val="variable"/>
  </w:font>
  <w:font w:name="Cambria Math">
    <w:panose1 w:val="02040503050406030204"/>
    <w:charset w:val="EE"/>
    <w:family w:val="roman"/>
    <w:pitch w:val="variable"/>
  </w:font>
  <w:font w:name="Calibri Light">
    <w:panose1 w:val="020F0302020204030204"/>
    <w:charset w:val="EE"/>
    <w:family w:val="swiss"/>
    <w:pitch w:val="variable"/>
  </w:font>
  <w:font w:name="Calibri">
    <w:panose1 w:val="020F05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Arial"/>
    <w:charset w:val="CC"/>
    <w:family w:val="swiss"/>
    <w:pitch w:val="variable"/>
  </w:font>
  <w:font w:name="Arial Greek">
    <w:altName w:val="Arial"/>
    <w:charset w:val="A1"/>
    <w:family w:val="swiss"/>
    <w:pitch w:val="variable"/>
  </w:font>
  <w:font w:name="Arial Tur">
    <w:altName w:val="Arial"/>
    <w:charset w:val="A2"/>
    <w:family w:val="swiss"/>
    <w:pitch w:val="variable"/>
  </w:font>
  <w:font w:name="Arial (Hebrew)">
    <w:altName w:val="Arial"/>
    <w:charset w:val="B1"/>
    <w:family w:val="swiss"/>
    <w:pitch w:val="variable"/>
  </w:font>
  <w:font w:name="Arial (Arabic)">
    <w:altName w:val="Arial"/>
    <w:charset w:val="B2"/>
    <w:family w:val="swiss"/>
    <w:pitch w:val="variable"/>
  </w:font>
  <w:font w:name="Arial Baltic">
    <w:altName w:val="Arial"/>
    <w:charset w:val="BA"/>
    <w:family w:val="swiss"/>
    <w:pitch w:val="variable"/>
  </w:font>
  <w:font w:name="Arial (Vietnamese)">
    <w:altName w:val="Arial"/>
    <w:charset w:val="A3"/>
    <w:family w:val="swiss"/>
    <w:pitch w:val="variable"/>
  </w:font>
  <w:font w:name="Cambria Math Cyr">
    <w:charset w:val="CC"/>
    <w:family w:val="roman"/>
    <w:pitch w:val="variable"/>
  </w:font>
  <w:font w:name="Cambria Math Greek">
    <w:charset w:val="A1"/>
    <w:family w:val="roman"/>
    <w:pitch w:val="variable"/>
  </w:font>
  <w:font w:name="Cambria Math Tur">
    <w:charset w:val="A2"/>
    <w:family w:val="roman"/>
    <w:pitch w:val="variable"/>
  </w:font>
  <w:font w:name="Cambria Math Baltic">
    <w:charset w:val="BA"/>
    <w:family w:val="roman"/>
    <w:pitch w:val="variable"/>
  </w:font>
  <w:font w:name="Cambria Math (Vietnamese)">
    <w:charset w:val="A3"/>
    <w:family w:val="roman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6F6">
    <w:pPr>
      <w:pStyle w:val="Footer"/>
      <w:bidi w:val="0"/>
      <w:jc w:val="right"/>
      <w:rPr>
        <w:rFonts w:eastAsia="Times New Roman"/>
      </w:rPr>
    </w:pPr>
    <w:r>
      <w:rPr>
        <w:rFonts w:ascii="Arial" w:eastAsia="Times New Roman" w:hAnsi="Arial" w:cs="Arial" w:hint="cs"/>
        <w:bCs/>
        <w:sz w:val="24"/>
        <w:szCs w:val="24"/>
        <w:rtl w:val="0"/>
        <w:cs w:val="0"/>
        <w:lang w:val="sk-SK" w:eastAsia="en-US" w:bidi="ar-SA"/>
      </w:rPr>
      <w:fldChar w:fldCharType="begin"/>
    </w:r>
    <w:r>
      <w:rPr>
        <w:rFonts w:ascii="Arial" w:eastAsia="Times New Roman" w:hAnsi="Arial" w:cs="Arial" w:hint="cs"/>
        <w:bCs/>
        <w:sz w:val="24"/>
        <w:szCs w:val="24"/>
        <w:rtl w:val="0"/>
        <w:cs w:val="0"/>
        <w:lang w:val="sk-SK" w:eastAsia="en-US" w:bidi="ar-SA"/>
      </w:rPr>
      <w:instrText>PAGE   \* MERGEFORMAT</w:instrText>
    </w:r>
    <w:r>
      <w:rPr>
        <w:rFonts w:ascii="Arial" w:eastAsia="Times New Roman" w:hAnsi="Arial" w:cs="Arial" w:hint="cs"/>
        <w:bCs/>
        <w:sz w:val="24"/>
        <w:szCs w:val="24"/>
        <w:rtl w:val="0"/>
        <w:cs w:val="0"/>
        <w:lang w:val="sk-SK" w:eastAsia="en-US" w:bidi="ar-SA"/>
      </w:rPr>
      <w:fldChar w:fldCharType="separate"/>
    </w:r>
    <w:r w:rsidR="0028348A">
      <w:rPr>
        <w:rFonts w:ascii="Arial" w:eastAsia="Times New Roman" w:hAnsi="Arial" w:cs="Arial" w:hint="cs"/>
        <w:bCs/>
        <w:noProof/>
        <w:sz w:val="24"/>
        <w:szCs w:val="24"/>
        <w:rtl w:val="0"/>
        <w:cs w:val="0"/>
        <w:lang w:val="sk-SK" w:eastAsia="en-US" w:bidi="ar-SA"/>
      </w:rPr>
      <w:t>5</w:t>
    </w:r>
    <w:r>
      <w:rPr>
        <w:rFonts w:ascii="Arial" w:eastAsia="Times New Roman" w:hAnsi="Arial" w:cs="Arial" w:hint="cs"/>
        <w:bCs/>
        <w:sz w:val="24"/>
        <w:szCs w:val="24"/>
        <w:rtl w:val="0"/>
        <w:cs w:val="0"/>
        <w:lang w:val="sk-SK" w:eastAsia="en-US" w:bidi="ar-SA"/>
      </w:rPr>
      <w:fldChar w:fldCharType="end"/>
    </w:r>
  </w:p>
  <w:p w:rsidR="00C366F6">
    <w:pPr>
      <w:pStyle w:val="Footer"/>
      <w:bidi w:val="0"/>
      <w:jc w:val="left"/>
      <w:rPr>
        <w:rFonts w:eastAsia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4E62"/>
    <w:pPr>
      <w:framePr w:wrap="auto"/>
      <w:widowControl/>
      <w:autoSpaceDE/>
      <w:autoSpaceDN/>
      <w:adjustRightInd/>
      <w:spacing w:line="360" w:lineRule="auto"/>
      <w:ind w:left="720" w:right="0"/>
      <w:jc w:val="left"/>
      <w:textAlignment w:val="auto"/>
    </w:pPr>
    <w:rPr>
      <w:rFonts w:ascii="Arial" w:hAnsi="Arial" w:cs="Arial" w:hint="cs"/>
      <w:bCs/>
      <w:sz w:val="24"/>
      <w:szCs w:val="24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/>
  </w:style>
  <w:style w:type="paragraph" w:styleId="BodyText">
    <w:name w:val="Body Text"/>
    <w:basedOn w:val="Normal"/>
    <w:link w:val="ZkladntextChar"/>
    <w:uiPriority w:val="99"/>
    <w:unhideWhenUsed/>
    <w:rsid w:val="00EF4E62"/>
    <w:pPr>
      <w:spacing w:line="240" w:lineRule="auto"/>
      <w:ind w:left="0"/>
      <w:jc w:val="both"/>
    </w:pPr>
    <w:rPr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EF4E62"/>
    <w:rPr>
      <w:rFonts w:eastAsia="Times New Roman" w:cs="Times New Roman" w:hint="eastAsia"/>
      <w:bCs/>
      <w:rtl w:val="0"/>
      <w:cs w:val="0"/>
      <w:lang w:eastAsia="sk-SK"/>
    </w:rPr>
  </w:style>
  <w:style w:type="character" w:styleId="Emphasis">
    <w:name w:val="Emphasis"/>
    <w:basedOn w:val="DefaultParagraphFont"/>
    <w:uiPriority w:val="20"/>
    <w:qFormat/>
    <w:rsid w:val="00AE33CE"/>
    <w:rPr>
      <w:rFonts w:ascii="Times New Roman" w:hAnsi="Times New Roman" w:cs="Times New Roman" w:hint="cs"/>
      <w:i/>
      <w:iCs/>
      <w:rtl w:val="0"/>
      <w:cs w:val="0"/>
    </w:rPr>
  </w:style>
  <w:style w:type="character" w:customStyle="1" w:styleId="OdsekzoznamuChar">
    <w:name w:val="Odsek zoznamu Char"/>
    <w:aliases w:val="Odsek Char,Odsek zoznamu1 Char,Odsek zoznamu2 Char,body Char"/>
    <w:link w:val="ListParagraph"/>
    <w:uiPriority w:val="34"/>
    <w:qFormat/>
    <w:locked/>
    <w:rsid w:val="00AE33CE"/>
    <w:rPr>
      <w:lang w:eastAsia="sk-SK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AE33CE"/>
    <w:pPr>
      <w:spacing w:line="240" w:lineRule="auto"/>
      <w:contextualSpacing/>
    </w:pPr>
    <w:rPr>
      <w:bCs w:val="0"/>
      <w:lang w:eastAsia="sk-SK"/>
    </w:rPr>
  </w:style>
  <w:style w:type="character" w:styleId="PlaceholderText">
    <w:name w:val="Placeholder Text"/>
    <w:basedOn w:val="DefaultParagraphFont"/>
    <w:uiPriority w:val="99"/>
    <w:semiHidden/>
    <w:rsid w:val="00AE33CE"/>
    <w:rPr>
      <w:rFonts w:ascii="Times New Roman" w:hAnsi="Times New Roman" w:cs="Times New Roman" w:hint="cs"/>
      <w:color w:val="808080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C366F6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C366F6"/>
    <w:rPr>
      <w:rFonts w:cs="Times New Roman" w:hint="cs"/>
      <w:bCs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C366F6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DefaultParagraphFont"/>
    <w:link w:val="Footer"/>
    <w:uiPriority w:val="99"/>
    <w:locked/>
    <w:rsid w:val="00C366F6"/>
    <w:rPr>
      <w:rFonts w:cs="Times New Roman" w:hint="cs"/>
      <w:bCs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Pages>5</Pages>
  <Words>1080</Words>
  <Characters>6161</Characters>
  <Application>Microsoft Office Word</Application>
  <DocSecurity>0</DocSecurity>
  <Lines>0</Lines>
  <Paragraphs>0</Paragraphs>
  <ScaleCrop>false</ScaleCrop>
  <Company>Kancelaria NRSR</Company>
  <LinksUpToDate>false</LinksUpToDate>
  <CharactersWithSpaces>7227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7</cp:revision>
  <cp:lastPrinted>2019-10-11T12:04:00Z</cp:lastPrinted>
  <dcterms:created xsi:type="dcterms:W3CDTF">2019-10-02T13:44:00Z</dcterms:created>
  <dcterms:modified xsi:type="dcterms:W3CDTF">2019-10-15T12:47:00Z</dcterms:modified>
</cp:coreProperties>
</file>