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D26325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D26325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D26325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D26325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D26325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325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D26325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D26325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D26325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. volebné  obdobie</w:t>
      </w:r>
    </w:p>
    <w:p w:rsidR="00ED78ED" w:rsidRPr="00D26325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D26325">
      <w:pPr>
        <w:bidi w:val="0"/>
        <w:jc w:val="left"/>
        <w:rPr>
          <w:rFonts w:ascii="Times New Roman" w:eastAsia="Times New Roman" w:hAnsi="Times New Roman" w:cs="Times New Roman"/>
        </w:rPr>
      </w:pPr>
      <w:r w:rsidRPr="00D26325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D26325" w:rsidR="0026590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CRD-</w:t>
      </w:r>
      <w:r w:rsidRPr="00D26325" w:rsidR="004D342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1706</w:t>
      </w:r>
      <w:r w:rsidRPr="00D26325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D26325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D26325" w:rsidR="008650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F025DE" w:rsidRPr="00D26325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 w:rsidRPr="00D26325">
      <w:pPr>
        <w:bidi w:val="0"/>
        <w:jc w:val="left"/>
        <w:rPr>
          <w:rFonts w:ascii="Times New Roman" w:eastAsia="Times New Roman" w:hAnsi="Times New Roman" w:cs="Times New Roman"/>
        </w:rPr>
      </w:pPr>
    </w:p>
    <w:p w:rsidR="00DB3BE6" w:rsidRPr="00D26325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E5DAA" w:rsidRPr="00D26325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E5DAA" w:rsidRPr="00D26325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C3652" w:rsidRPr="00D26325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6325" w:rsidR="004D3429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1599</w:t>
      </w:r>
      <w:r w:rsidRPr="00D26325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D26325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325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D26325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D26325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D26325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D26325" w:rsidP="00204444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D26325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D26325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D26325" w:rsidR="0062286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vládneho návrhu </w:t>
      </w:r>
      <w:r w:rsidRPr="00D26325" w:rsidR="004D342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o základných požiadavkách na bezpečnosť detského ihriska a o zmene a doplnení niektorých zákonov </w:t>
      </w:r>
      <w:r w:rsidRPr="00D26325" w:rsidR="004D342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1599)</w:t>
      </w:r>
      <w:r w:rsidRPr="00D26325" w:rsidR="004D342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D26325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D2632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D2632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D26325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D2632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D26325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D26325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D26325" w:rsidR="002538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26325" w:rsidR="00C80C9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vládnemu</w:t>
      </w:r>
      <w:r w:rsidRPr="00D26325" w:rsidR="008650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návrhu </w:t>
      </w:r>
      <w:r w:rsidRPr="00D26325" w:rsidR="004D342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o základných požiadavkách na bezpečnosť detského ihriska a o zmene a doplnení niektorých zákonov </w:t>
      </w:r>
      <w:r w:rsidRPr="00D26325" w:rsidR="004D342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1599)</w:t>
      </w:r>
      <w:r w:rsidRPr="00D26325" w:rsidR="002044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26325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D26325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D26325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č. 350/1996 Z. z. o rokovacom poriadku Národnej rady Slovenskej republiky </w:t>
      </w:r>
      <w:r w:rsidRPr="00D26325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D2632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ED78ED" w:rsidRPr="00D26325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D26325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D2632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D26325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D26325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D26325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26325" w:rsidR="004D342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č. 1990</w:t>
      </w:r>
      <w:r w:rsidRPr="00D26325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26325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D26325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D26325" w:rsidR="002044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11</w:t>
      </w:r>
      <w:r w:rsidRPr="00D26325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D26325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26325" w:rsidR="0062286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septembra </w:t>
      </w:r>
      <w:r w:rsidRPr="00D26325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D26325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D26325" w:rsidR="006724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D26325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D26325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26325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D26325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D26325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6724F1" w:rsidRPr="00D26325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D26325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D26325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D26325" w:rsidR="009A30C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26325" w:rsidR="002044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</w:p>
    <w:p w:rsidR="009A30C6" w:rsidRPr="00D26325" w:rsidP="00204444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D26325" w:rsidR="0062286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republiky pre hospodárske záležitosti</w:t>
      </w:r>
      <w:r w:rsidRPr="00D26325" w:rsidR="002044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0519E9" w:rsidRPr="00D26325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D26325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D26325" w:rsidR="003151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B1512" w:rsidRPr="00D26325" w:rsidP="00593244">
      <w:pPr>
        <w:tabs>
          <w:tab w:val="left" w:pos="1080"/>
        </w:tabs>
        <w:bidi w:val="0"/>
        <w:ind w:left="1080"/>
        <w:jc w:val="both"/>
        <w:rPr>
          <w:rFonts w:ascii="Times New Roman" w:eastAsia="Times New Roman" w:hAnsi="Times New Roman" w:cs="Times New Roman"/>
        </w:rPr>
      </w:pPr>
    </w:p>
    <w:p w:rsidR="00F768C6" w:rsidRPr="00D26325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65871" w:rsidRPr="00D26325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Výbory prerokovali návrh zákona v lehote určenej uznesením Národnej rady Slovenskej republiky.</w:t>
      </w:r>
    </w:p>
    <w:p w:rsidR="00E24688" w:rsidRPr="00D26325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E5DAA" w:rsidRPr="00D26325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E5DAA" w:rsidRPr="00D26325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B122BB" w:rsidRPr="00D26325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C3652" w:rsidRPr="00D26325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D2632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D26325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D26325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Poslanci Národnej rady Slovenskej republiky, ktorí nie sú členmi výborov, ktorým bol návrh zákona pridelený, neoznámili </w:t>
      </w:r>
      <w:r w:rsidRPr="00D26325" w:rsidR="007300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gestorskému výboru 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určenej lehote žiadne stanovisko k predmetnému návrhu zákona (§ 75 ods. 2 rokovacieho poriadku).</w:t>
      </w:r>
    </w:p>
    <w:p w:rsidR="000E5DAA" w:rsidRPr="00D26325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A6CE2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D26325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D2632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D26325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D26325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D26325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D2632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D263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D26325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315148" w:rsidRPr="00D26325" w:rsidP="00825ECC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D26325" w:rsidR="00E33A3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Ústavnoprávny v</w:t>
      </w:r>
      <w:r w:rsidRPr="00D26325" w:rsidR="0076579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 w:rsidRPr="00D26325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D26325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464A97" w:rsidR="00464A9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722</w:t>
      </w:r>
      <w:r w:rsidRPr="00464A97" w:rsidR="006B7D1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64A97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464A97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464A97" w:rsidR="00464A9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8</w:t>
      </w:r>
      <w:r w:rsidRPr="00D26325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D26325" w:rsidR="009325C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26325" w:rsidR="0062286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Pr="00D26325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201</w:t>
      </w:r>
      <w:r w:rsidRPr="00D26325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622860" w:rsidRPr="00D26325" w:rsidP="00622860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hospodárske záležitosti </w:t>
      </w:r>
      <w:r w:rsidRPr="00D263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464A97" w:rsidR="00464A9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395</w:t>
      </w:r>
      <w:r w:rsidRPr="00D263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 10. októbra 2019</w:t>
      </w:r>
      <w:r w:rsidRPr="00D26325" w:rsidR="0020444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B122BB" w:rsidRPr="00D26325" w:rsidP="00A51144">
      <w:pPr>
        <w:bidi w:val="0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0C3652" w:rsidRPr="00D26325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D2632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D26325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D26325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D26325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pod bodom III tejto správy vyplývajú nasledovné pozmeňujúce a doplňujúce návrhy:</w:t>
      </w:r>
    </w:p>
    <w:p w:rsidR="009A31A9" w:rsidRPr="00D26325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B122BB" w:rsidRPr="00D26325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D26325" w:rsidRPr="00D26325" w:rsidP="00D26325">
      <w:pPr>
        <w:pStyle w:val="Normlny1"/>
        <w:numPr>
          <w:numId w:val="35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 xml:space="preserve">Slovo „ročný“ vo všetkých tvaroch sa v čl. I a čl. II nahrádza slovom „pravidelný“ v príslušnom tvare. 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404AF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404AF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Legislatívno-technická úprava v nadväznosti na návrh zmeny periodicity kontrol detských ihrísk z 12 mesiacov na 24 mesiacov.</w:t>
      </w:r>
    </w:p>
    <w:p w:rsidR="00D26325" w:rsidP="00D26325">
      <w:pPr>
        <w:bidi w:val="0"/>
        <w:spacing w:line="360" w:lineRule="auto"/>
        <w:ind w:left="1440"/>
        <w:jc w:val="left"/>
        <w:rPr>
          <w:rFonts w:ascii="Times New Roman" w:eastAsia="Times New Roman" w:hAnsi="Times New Roman" w:cs="Times New Roman"/>
          <w:b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D26325" w:rsidRPr="00D26325" w:rsidP="00D26325">
      <w:pPr>
        <w:bidi w:val="0"/>
        <w:spacing w:line="360" w:lineRule="auto"/>
        <w:ind w:left="1440"/>
        <w:jc w:val="left"/>
        <w:rPr>
          <w:rFonts w:ascii="Times New Roman" w:eastAsia="Times New Roman" w:hAnsi="Times New Roman" w:cs="Times New Roman"/>
          <w:b/>
        </w:rPr>
      </w:pPr>
    </w:p>
    <w:p w:rsidR="00D26325" w:rsidRPr="00D26325" w:rsidP="00D26325">
      <w:pPr>
        <w:pStyle w:val="Normlny1"/>
        <w:numPr>
          <w:numId w:val="35"/>
        </w:numPr>
        <w:bidi w:val="0"/>
        <w:spacing w:after="0" w:line="240" w:lineRule="auto"/>
        <w:ind w:hanging="360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 xml:space="preserve"> V čl. I, § 3 ods. 7 druhá veta znie: „Oznam s upozornením musí byť čitateľný, nezmazateľný, odolný voči vplyvom vonkajšieho prostredia a vyhotovený v štátnom jazyku; tým nie je dotknuté používanie jazykov národnostných menšín podľa osobitného predpisu.</w:t>
      </w: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vertAlign w:val="superscript"/>
          <w:rtl w:val="0"/>
          <w:cs w:val="0"/>
          <w:lang w:val="sk-SK" w:eastAsia="sk-SK" w:bidi="ar-SA"/>
        </w:rPr>
        <w:t>6</w:t>
      </w: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)“.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 xml:space="preserve">Poznámka pod čiarou k odkazu 6 znie: 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„</w:t>
      </w: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vertAlign w:val="superscript"/>
          <w:rtl w:val="0"/>
          <w:cs w:val="0"/>
          <w:lang w:val="sk-SK" w:eastAsia="sk-SK" w:bidi="ar-SA"/>
        </w:rPr>
        <w:t>6</w:t>
      </w: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 xml:space="preserve">) § 4 ods. 6 zákona č. 184/1999 Z. z. o používaní jazykov národnostných menšín v znení zákona č. 204/2011 Z. z.“. 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Doterajšie odkazy a poznámky pod čiarou 6 až 27 sa označujú ako odkazy a poznámky pod čiarou 7 až 28.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404AF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404AF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 xml:space="preserve">Upravuje a dopĺňa sa formulácia ustanovenia tak, aby bolo zabezpečené právo príslušníkov národnostných menšín podľa </w:t>
        <w:br/>
        <w:t>§ 4 ods. 6 zákona o používaní jazykov národnostných menšín.</w:t>
      </w: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D26325" w:rsidRPr="00D26325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i/>
          <w:color w:val="auto"/>
          <w:sz w:val="24"/>
          <w:szCs w:val="24"/>
        </w:rPr>
      </w:pPr>
    </w:p>
    <w:p w:rsidR="00D26325" w:rsidRPr="00D26325" w:rsidP="00D26325">
      <w:pPr>
        <w:pStyle w:val="Normlny1"/>
        <w:numPr>
          <w:numId w:val="35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4 ods. 1 písm. d), e), f) a g) sa vypúšťa slovo „ľahko“.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404AF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404AF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Za účelom posilnenia právnej istoty a predchádzania výkladovým nejasnostiam v aplikačnej praxi sa navrhuje v celom návrhu zákona vypustenie prívlastku „ľahko“ v spojení s požiadavkou na čitateľnosť.</w:t>
      </w:r>
    </w:p>
    <w:p w:rsidR="00D26325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i/>
          <w:color w:val="auto"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D26325" w:rsidRPr="00D26325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i/>
          <w:color w:val="auto"/>
          <w:sz w:val="24"/>
          <w:szCs w:val="24"/>
        </w:rPr>
      </w:pPr>
    </w:p>
    <w:p w:rsidR="00D26325" w:rsidRPr="00D26325" w:rsidP="00D26325">
      <w:pPr>
        <w:pStyle w:val="Normlny1"/>
        <w:numPr>
          <w:numId w:val="35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 xml:space="preserve">V čl. I, § 5 odsek 2 znie: 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„(2) Označenie podľa odseku 1 musí byť dostatočne viditeľné, čitateľné, nezmazateľné a vyhotovené v štátnom jazyku; tým nie je dotknuté používanie jazykov národnostných menšín podľa osobitného predpisu.</w:t>
      </w: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vertAlign w:val="superscript"/>
          <w:rtl w:val="0"/>
          <w:cs w:val="0"/>
          <w:lang w:val="sk-SK" w:eastAsia="sk-SK" w:bidi="ar-SA"/>
        </w:rPr>
        <w:t>6</w:t>
      </w: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)“.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404AF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404AF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Zjednocuje sa požiadavka na označenie detského ihriska s požiadavkami na oznamy podľa čl. I § 4 ods. 1 písm. d) až g) návrhu zákona. Označenie detského ihriska má plniť trvalú informačnú funkciu a predstavovať základný zdroj informácií o detskom ihrisku, preto by malo byť vyhotovené a umiestnené tak, aby bolo pre verejnosť dostatočne viditeľné. Súčasne sa dopĺňa formulácia ustanovenia tak, aby bolo zabezpečené právo príslušníkov národnostných menšín podľa § 4 ods. 6 zákona o používaní jazykov národnostných menšín.</w:t>
      </w:r>
    </w:p>
    <w:p w:rsid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26325" w:rsidP="00D26325">
      <w:pPr>
        <w:pStyle w:val="Normlny1"/>
        <w:numPr>
          <w:numId w:val="35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8 ods. 2 sa za slovo „vlastníka“ vkladajú slová „kontrolovaného detského ihriska“.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404AF" w:rsidP="00D404AF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8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404AF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 xml:space="preserve">Navrhovanou zmenou sa špecifikuje pojem „vlastník“ </w:t>
        <w:br/>
        <w:t>za účelom dosiahnutia zrozumiteľnosti a jednoznačnosti legislatívneho textu.</w:t>
      </w:r>
    </w:p>
    <w:p w:rsid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i/>
          <w:color w:val="auto"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i/>
          <w:color w:val="auto"/>
          <w:sz w:val="24"/>
          <w:szCs w:val="24"/>
        </w:rPr>
      </w:pPr>
    </w:p>
    <w:p w:rsidR="00D26325" w:rsidRPr="00D26325" w:rsidP="00D26325">
      <w:pPr>
        <w:pStyle w:val="Normlny1"/>
        <w:numPr>
          <w:numId w:val="35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9 ods. 1 sa slová „12 mesiacov“ nahrádzajú slovami „24 mesiacov“.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404AF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404AF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Navrhuje sa predĺženie lehoty na výkon periodickej ročnej kontroly detských ihrísk za účelom zníženia regulačného zaťaženia bez ohrozenia cieľov návrhu zákona.</w:t>
      </w:r>
    </w:p>
    <w:p w:rsid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26325" w:rsidP="00D26325">
      <w:pPr>
        <w:pStyle w:val="Normlny1"/>
        <w:numPr>
          <w:numId w:val="35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9 ods. 2 písm. b) sa za slovo „vlastník“ vkladajú slová „kontrolovaného detského ihriska“ a slová „vlastníkom alebo“ sa  nahrádza slovami „vlastníkom kontrolovaného detského ihriska alebo s“.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404AF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404AF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Navrhovanou zmenou sa špecifikuje pojem „vlastník“ za účelom dosiahnutia zrozumiteľnosti a jednoznačnosti legislatívneho textu.</w:t>
      </w:r>
    </w:p>
    <w:p w:rsidR="00D26325" w:rsidP="00D26325">
      <w:pPr>
        <w:bidi w:val="0"/>
        <w:spacing w:line="360" w:lineRule="auto"/>
        <w:ind w:left="360"/>
        <w:jc w:val="left"/>
        <w:rPr>
          <w:rFonts w:ascii="Times New Roman" w:eastAsia="Times New Roman" w:hAnsi="Times New Roman" w:cs="Times New Roman"/>
          <w:b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D26325" w:rsidRPr="00D26325" w:rsidP="00D26325">
      <w:pPr>
        <w:bidi w:val="0"/>
        <w:spacing w:line="360" w:lineRule="auto"/>
        <w:ind w:left="360"/>
        <w:jc w:val="left"/>
        <w:rPr>
          <w:rFonts w:ascii="Times New Roman" w:eastAsia="Times New Roman" w:hAnsi="Times New Roman" w:cs="Times New Roman"/>
          <w:b/>
        </w:rPr>
      </w:pPr>
    </w:p>
    <w:p w:rsidR="00D26325" w:rsidRPr="00D26325" w:rsidP="00D26325">
      <w:pPr>
        <w:widowControl/>
        <w:numPr>
          <w:numId w:val="35"/>
        </w:numPr>
        <w:autoSpaceDE/>
        <w:autoSpaceDN/>
        <w:bidi w:val="0"/>
        <w:adjustRightInd/>
        <w:spacing w:line="360" w:lineRule="auto"/>
        <w:ind w:hanging="360"/>
        <w:jc w:val="left"/>
        <w:rPr>
          <w:rFonts w:ascii="Times New Roman" w:eastAsia="Times New Roman" w:hAnsi="Times New Roman" w:cs="Times New Roman"/>
        </w:rPr>
      </w:pP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I, § 10 ods. 6 písm. c) sa vypúšťajú slová „stratou alebo“.</w:t>
      </w:r>
    </w:p>
    <w:p w:rsidR="00D26325" w:rsidRPr="00D26325" w:rsidP="00D26325">
      <w:pPr>
        <w:pStyle w:val="ListParagraph"/>
        <w:tabs>
          <w:tab w:val="left" w:pos="284"/>
        </w:tabs>
        <w:bidi w:val="0"/>
        <w:ind w:hanging="720"/>
        <w:jc w:val="both"/>
        <w:rPr>
          <w:rFonts w:ascii="Times New Roman" w:eastAsia="Times New Roman" w:hAnsi="Times New Roman"/>
        </w:rPr>
      </w:pPr>
    </w:p>
    <w:p w:rsidR="00D26325" w:rsidRPr="00D26325" w:rsidP="00D26325">
      <w:pPr>
        <w:pStyle w:val="ListParagraph"/>
        <w:tabs>
          <w:tab w:val="left" w:pos="284"/>
        </w:tabs>
        <w:bidi w:val="0"/>
        <w:ind w:left="2836"/>
        <w:jc w:val="both"/>
        <w:rPr>
          <w:rFonts w:ascii="Times New Roman" w:eastAsia="Times New Roman" w:hAnsi="Times New Roman"/>
          <w:i/>
        </w:rPr>
      </w:pPr>
      <w:r w:rsidRPr="00D2632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Pozmeňujúci legislatívno-technický návrh, ktorý pojmovo zosúlaďuje znenie ustanovenia v nadväznosti na § 231 písm. a) zákona č. 161/2015 Z. z. Civilný mimosporový poriadok.</w:t>
      </w:r>
    </w:p>
    <w:p w:rsidR="00D26325" w:rsidRPr="00D26325" w:rsidP="00D26325">
      <w:pPr>
        <w:pStyle w:val="ListParagraph"/>
        <w:tabs>
          <w:tab w:val="left" w:pos="284"/>
        </w:tabs>
        <w:bidi w:val="0"/>
        <w:ind w:left="4111"/>
        <w:jc w:val="both"/>
        <w:rPr>
          <w:rFonts w:ascii="Times New Roman" w:eastAsia="Times New Roman" w:hAnsi="Times New Roman"/>
        </w:rPr>
      </w:pPr>
    </w:p>
    <w:p w:rsidR="00D26325" w:rsidRPr="00D404AF" w:rsidP="00D404AF">
      <w:pPr>
        <w:pStyle w:val="ListParagraph"/>
        <w:tabs>
          <w:tab w:val="left" w:pos="284"/>
        </w:tabs>
        <w:bidi w:val="0"/>
        <w:jc w:val="both"/>
        <w:rPr>
          <w:rFonts w:ascii="Times New Roman" w:eastAsia="Times New Roman" w:hAnsi="Times New Roman"/>
          <w:b/>
        </w:rPr>
      </w:pPr>
      <w:r w:rsidR="00D404A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 w:rsidRPr="00D404AF" w:rsidR="00D404AF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D404AF" w:rsidRPr="00D26325" w:rsidP="00D404AF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404AF" w:rsidRPr="00D26325" w:rsidP="00D404AF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404AF" w:rsidRPr="00D26325" w:rsidP="00D404AF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D404AF" w:rsidRPr="00D26325" w:rsidP="00D26325">
      <w:pPr>
        <w:pStyle w:val="ListParagraph"/>
        <w:tabs>
          <w:tab w:val="left" w:pos="284"/>
        </w:tabs>
        <w:bidi w:val="0"/>
        <w:ind w:left="4111"/>
        <w:jc w:val="both"/>
        <w:rPr>
          <w:rFonts w:ascii="Times New Roman" w:eastAsia="Times New Roman" w:hAnsi="Times New Roman"/>
        </w:rPr>
      </w:pPr>
    </w:p>
    <w:p w:rsidR="00D26325" w:rsidRPr="00D26325" w:rsidP="00D26325">
      <w:pPr>
        <w:pStyle w:val="Normlny1"/>
        <w:numPr>
          <w:numId w:val="35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11 ods. 5 sa vypúšťajú slová „postupom podľa osobitného predpisu vydaného podľa odseku 11“ a na konci sa pripája táto veta: „Orgán certifikujúci osoby postupuje pri výkone odbornej skúšky podľa osobitného predpisu vydaného podľa odseku 11.“.</w:t>
      </w:r>
    </w:p>
    <w:p w:rsidR="00D26325" w:rsidRPr="00D26325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i/>
          <w:color w:val="auto"/>
          <w:sz w:val="24"/>
          <w:szCs w:val="24"/>
        </w:rPr>
      </w:pPr>
    </w:p>
    <w:p w:rsidR="00D26325" w:rsidRPr="00D404AF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404AF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Spresnenie ustanovenia za účelom dosiahnutia zrozumiteľnosti a jednoznačnosti.</w:t>
      </w:r>
    </w:p>
    <w:p w:rsidR="00D26325" w:rsidP="00D26325">
      <w:pPr>
        <w:tabs>
          <w:tab w:val="left" w:pos="284"/>
        </w:tabs>
        <w:bidi w:val="0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D26325" w:rsidRPr="00D26325" w:rsidP="00D26325">
      <w:pPr>
        <w:tabs>
          <w:tab w:val="left" w:pos="284"/>
        </w:tabs>
        <w:bidi w:val="0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D26325" w:rsidRPr="00D26325" w:rsidP="00D26325">
      <w:pPr>
        <w:widowControl/>
        <w:numPr>
          <w:numId w:val="35"/>
        </w:numPr>
        <w:tabs>
          <w:tab w:val="left" w:pos="284"/>
        </w:tabs>
        <w:autoSpaceDE/>
        <w:autoSpaceDN/>
        <w:bidi w:val="0"/>
        <w:adjustRightInd/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I, § 12 ods. 2 písm. d) sa slová „identifikačné údaje“ nahrádzajú slovom „označenie“.</w:t>
      </w:r>
    </w:p>
    <w:p w:rsidR="00D26325" w:rsidRPr="00D26325" w:rsidP="00D26325">
      <w:pPr>
        <w:pStyle w:val="ListParagraph"/>
        <w:tabs>
          <w:tab w:val="left" w:pos="284"/>
        </w:tabs>
        <w:bidi w:val="0"/>
        <w:ind w:left="2836"/>
        <w:jc w:val="both"/>
        <w:rPr>
          <w:rFonts w:ascii="Times New Roman" w:eastAsia="Times New Roman" w:hAnsi="Times New Roman"/>
          <w:i/>
        </w:rPr>
      </w:pPr>
      <w:r w:rsidRPr="00D2632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Legislatívno-technický návrh, ktorý zosúlaďuje uvedené ustanovenie s čl. I, § 5 návrhu zákona.</w:t>
      </w:r>
    </w:p>
    <w:p w:rsidR="00D404AF" w:rsidRPr="00D404AF" w:rsidP="00D404AF">
      <w:pPr>
        <w:pStyle w:val="ListParagraph"/>
        <w:tabs>
          <w:tab w:val="left" w:pos="284"/>
        </w:tabs>
        <w:bidi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 w:rsidRPr="00D404AF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D404AF" w:rsidRPr="00D26325" w:rsidP="00D404AF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404AF" w:rsidRPr="00D26325" w:rsidP="00D404AF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404AF" w:rsidRPr="00D26325" w:rsidP="00D404AF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D404AF" w:rsidRPr="00D26325" w:rsidP="00D26325">
      <w:pPr>
        <w:pStyle w:val="ListParagraph"/>
        <w:tabs>
          <w:tab w:val="left" w:pos="284"/>
        </w:tabs>
        <w:bidi w:val="0"/>
        <w:ind w:left="4111"/>
        <w:jc w:val="both"/>
        <w:rPr>
          <w:rFonts w:ascii="Times New Roman" w:eastAsia="Times New Roman" w:hAnsi="Times New Roman"/>
        </w:rPr>
      </w:pPr>
    </w:p>
    <w:p w:rsidR="00D26325" w:rsidRPr="00D26325" w:rsidP="00D26325">
      <w:pPr>
        <w:pStyle w:val="Normlny1"/>
        <w:numPr>
          <w:numId w:val="35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12 ods. 6 sa za slovo „vlastníkovi“ vkladajú slová „kontrolovaného detského ihriska“.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404AF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404AF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Navrhovanou zmenou sa špecifikuje pojem „vlastník“ za účelom dosiahnutia zrozumiteľnosti a jednoznačnosti legislatívneho textu.</w:t>
      </w:r>
    </w:p>
    <w:p w:rsidR="00D26325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i/>
          <w:color w:val="auto"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D26325" w:rsidRPr="00D26325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i/>
          <w:color w:val="auto"/>
          <w:sz w:val="24"/>
          <w:szCs w:val="24"/>
        </w:rPr>
      </w:pPr>
    </w:p>
    <w:p w:rsidR="00D26325" w:rsidRPr="00D26325" w:rsidP="00D26325">
      <w:pPr>
        <w:pStyle w:val="Normlny1"/>
        <w:numPr>
          <w:numId w:val="35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16 ods. 1 písm. a) prvom bode a písm. b) prvom bode sa za slovo „vlastníkovi“ vkladajú slová „detského ihriska“.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404AF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404AF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Navrhovanou zmenou sa špecifikuje pojem „vlastník“ za účelom dosiahnutia zrozumiteľnosti a jednoznačnosti legislatívneho textu.</w:t>
      </w:r>
    </w:p>
    <w:p w:rsidR="00D26325" w:rsidP="00D26325">
      <w:pPr>
        <w:pStyle w:val="Normlny1"/>
        <w:tabs>
          <w:tab w:val="left" w:pos="284"/>
        </w:tabs>
        <w:bidi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26325" w:rsidP="00D26325">
      <w:pPr>
        <w:pStyle w:val="Normlny1"/>
        <w:numPr>
          <w:numId w:val="35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16 ods. 1 písm. b) druhom bode sa vypúšťajú slová „§ 7 ods. 2,“.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404AF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404AF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Navrhuje sa vypustenie ustanovenia zo sankčných ustanovení z dôvodu nejednoznačne ustanovenej povinnosti bez označenia nositeľa povinnosti v čl. I § 7 ods. 2 návrhu zákona.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i/>
          <w:color w:val="auto"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D26325" w:rsidRPr="00D26325" w:rsidP="00D26325">
      <w:pPr>
        <w:tabs>
          <w:tab w:val="left" w:pos="284"/>
        </w:tabs>
        <w:bidi w:val="0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D26325" w:rsidRPr="00D26325" w:rsidP="00D26325">
      <w:pPr>
        <w:widowControl/>
        <w:numPr>
          <w:numId w:val="35"/>
        </w:numPr>
        <w:tabs>
          <w:tab w:val="left" w:pos="284"/>
        </w:tabs>
        <w:autoSpaceDE/>
        <w:autoSpaceDN/>
        <w:bidi w:val="0"/>
        <w:adjustRightInd/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I, § 16 ods. 3 sa za slovo „ktorej“ vkladá slovo „mu“.</w:t>
      </w:r>
    </w:p>
    <w:p w:rsidR="00D26325" w:rsidRPr="00D26325" w:rsidP="00D26325">
      <w:pPr>
        <w:pStyle w:val="ListParagraph"/>
        <w:tabs>
          <w:tab w:val="left" w:pos="284"/>
        </w:tabs>
        <w:bidi w:val="0"/>
        <w:ind w:left="4111"/>
        <w:jc w:val="both"/>
        <w:rPr>
          <w:rFonts w:ascii="Times New Roman" w:eastAsia="Times New Roman" w:hAnsi="Times New Roman"/>
        </w:rPr>
      </w:pPr>
    </w:p>
    <w:p w:rsidR="00D26325" w:rsidRPr="00D26325" w:rsidP="00D26325">
      <w:pPr>
        <w:pStyle w:val="ListParagraph"/>
        <w:tabs>
          <w:tab w:val="left" w:pos="284"/>
        </w:tabs>
        <w:bidi w:val="0"/>
        <w:ind w:left="2836"/>
        <w:jc w:val="both"/>
        <w:rPr>
          <w:rFonts w:ascii="Times New Roman" w:eastAsia="Times New Roman" w:hAnsi="Times New Roman"/>
        </w:rPr>
      </w:pPr>
      <w:r w:rsidRPr="00D2632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Pozmeňujúci návrh gramatickej povahy.</w:t>
      </w:r>
    </w:p>
    <w:p w:rsidR="00D26325" w:rsidP="00D26325">
      <w:pPr>
        <w:tabs>
          <w:tab w:val="left" w:pos="284"/>
        </w:tabs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="00D404A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404AF" w:rsidRPr="00D404AF" w:rsidP="00D404AF">
      <w:pPr>
        <w:pStyle w:val="ListParagraph"/>
        <w:tabs>
          <w:tab w:val="left" w:pos="284"/>
        </w:tabs>
        <w:bidi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 w:rsidRPr="00D404AF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D404AF" w:rsidRPr="00D26325" w:rsidP="00D404AF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404AF" w:rsidRPr="00D26325" w:rsidP="00D404AF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404AF" w:rsidRPr="00D26325" w:rsidP="00D404AF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D404AF" w:rsidRPr="00D26325" w:rsidP="00D26325">
      <w:pPr>
        <w:tabs>
          <w:tab w:val="left" w:pos="284"/>
        </w:tabs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26325" w:rsidRPr="00D26325" w:rsidP="00D26325">
      <w:pPr>
        <w:pStyle w:val="Normlny1"/>
        <w:numPr>
          <w:numId w:val="35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16 ods. 5 sa za slovo „vlastník“ vkladajú slová „kontrolovaného detského ihriska“.</w:t>
      </w:r>
    </w:p>
    <w:p w:rsidR="00D26325" w:rsidRPr="00D26325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i/>
          <w:color w:val="auto"/>
          <w:sz w:val="24"/>
          <w:szCs w:val="24"/>
        </w:rPr>
      </w:pPr>
    </w:p>
    <w:p w:rsidR="00D26325" w:rsidRPr="00D404AF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404AF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Navrhovanou zmenou sa špecifikuje pojem „vlastník“ za účelom dosiahnutia zrozumiteľnosti a jednoznačnosti legislatívneho textu.</w:t>
      </w:r>
    </w:p>
    <w:p w:rsid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26325" w:rsidP="00D26325">
      <w:pPr>
        <w:pStyle w:val="Normlny1"/>
        <w:numPr>
          <w:numId w:val="35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17 ods. 1 sa slová „30. júna 2021“ nahrádzajú slovami „31. decembra 2021“.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D26325" w:rsidRPr="00D404AF" w:rsidP="00D26325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404AF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Predlžuje sa obdobie na zosúladenie starších detských ihrísk s návrhom zákona z dôvodu potreby zabezpečenia dostatočne dlhej lehoty na technické úpravy, ktoré si v prípade niektorých detských ihrísk môže nová právna úprava vyžiadať, a na následné kontroly detských ihrísk oprávnenými osobami. Predĺženie prechodného obdobia je odôvodnené tiež potrebou prvotného vyškolenia certifikovaných osôb, ktoré budú oprávnené vykonávať obhliadky pri ročných kontrolách detských ihrísk – čas, za ktorý bude certifikovaný dostatočný počet odborne spôsobilých osôb môže mať vplyv na včasnosť splnenia povinnosti vlastníkov detských ihrísk vykonať alebo zabezpečiť vykonanie prvej ročnej kontroly detského ihriska.</w:t>
      </w:r>
    </w:p>
    <w:p w:rsid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26325" w:rsidRPr="00D26325" w:rsidP="00D26325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D26325" w:rsidRPr="00D26325" w:rsidP="00D26325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i/>
          <w:color w:val="auto"/>
          <w:sz w:val="24"/>
          <w:szCs w:val="24"/>
        </w:rPr>
      </w:pPr>
    </w:p>
    <w:p w:rsidR="00D26325" w:rsidRPr="00D26325" w:rsidP="00D26325">
      <w:pPr>
        <w:widowControl/>
        <w:numPr>
          <w:numId w:val="35"/>
        </w:numPr>
        <w:tabs>
          <w:tab w:val="left" w:pos="284"/>
        </w:tabs>
        <w:autoSpaceDE/>
        <w:autoSpaceDN/>
        <w:bidi w:val="0"/>
        <w:adjustRightInd/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III sa slová „písmenom l)“ nahrádzajú slovami „písmenom m)“ a súčasne sa vykoná preznačenie písmena „l“ na „m“. Poznámka pod čiarou k odkazu 9f sa nahrádza poznámkou pod čiarou k odkazu 9g) a súčasne sa vykoná preznačenie odkazu 9f na 9g.</w:t>
      </w:r>
    </w:p>
    <w:p w:rsidR="00D26325" w:rsidRPr="00D26325" w:rsidP="00D26325">
      <w:pPr>
        <w:pStyle w:val="ListParagraph"/>
        <w:tabs>
          <w:tab w:val="left" w:pos="284"/>
        </w:tabs>
        <w:bidi w:val="0"/>
        <w:ind w:left="4111"/>
        <w:jc w:val="both"/>
        <w:rPr>
          <w:rFonts w:ascii="Times New Roman" w:eastAsia="Times New Roman" w:hAnsi="Times New Roman"/>
        </w:rPr>
      </w:pPr>
    </w:p>
    <w:p w:rsidR="00D26325" w:rsidRPr="00D26325" w:rsidP="00D26325">
      <w:pPr>
        <w:pStyle w:val="ListParagraph"/>
        <w:tabs>
          <w:tab w:val="left" w:pos="284"/>
        </w:tabs>
        <w:bidi w:val="0"/>
        <w:ind w:left="2836"/>
        <w:jc w:val="both"/>
        <w:rPr>
          <w:rFonts w:ascii="Times New Roman" w:eastAsia="Times New Roman" w:hAnsi="Times New Roman"/>
        </w:rPr>
      </w:pPr>
      <w:r w:rsidRPr="00D2632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Legislatívno – technická úprava v nadväznosti na zákon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o zá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lohovaní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 xml:space="preserve"> jednorazový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ch obalov na ná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poje a o zmene a doplnení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 xml:space="preserve"> niektorý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ch zá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konov (tlač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 xml:space="preserve"> 1521)</w:t>
      </w:r>
      <w:r w:rsidRPr="00D2632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, ktorý v čl. II novelizuje zákon č.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128/2002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Z.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z.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o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š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tá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tnej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kontrole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vnú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torné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ho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trhu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vo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veciach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ochrany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spotrebiteľ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a a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pacing w:val="67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o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pacing w:val="67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zmene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pacing w:val="67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a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pacing w:val="67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doplnení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pacing w:val="67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niektorý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ch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pacing w:val="67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zá</w:t>
      </w:r>
      <w:r w:rsidRPr="00D26325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konov,</w:t>
      </w:r>
      <w:r w:rsidRPr="00D2632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schválený Národnou radou Slovenskej republiky dňa 11. 9. 2019.   </w:t>
      </w:r>
    </w:p>
    <w:p w:rsidR="00D26325" w:rsidRPr="00D26325" w:rsidP="00D26325">
      <w:pPr>
        <w:bidi w:val="0"/>
        <w:jc w:val="left"/>
        <w:rPr>
          <w:rFonts w:ascii="Times New Roman" w:eastAsia="Times New Roman" w:hAnsi="Times New Roman" w:cs="Times New Roman"/>
        </w:rPr>
      </w:pPr>
    </w:p>
    <w:p w:rsidR="00D404AF" w:rsidRPr="00D404AF" w:rsidP="00D404AF">
      <w:pPr>
        <w:pStyle w:val="ListParagraph"/>
        <w:tabs>
          <w:tab w:val="left" w:pos="284"/>
        </w:tabs>
        <w:bidi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 w:rsidRPr="00D404AF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D404AF" w:rsidRPr="00D26325" w:rsidP="00D404AF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404AF" w:rsidRPr="00D26325" w:rsidP="00D404AF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404AF" w:rsidRPr="00D26325" w:rsidP="00D404AF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6325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D26325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033AD3" w:rsidRPr="00D26325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0E5DAA" w:rsidRPr="00D26325" w:rsidP="00FD5539">
      <w:pPr>
        <w:bidi w:val="0"/>
        <w:jc w:val="both"/>
        <w:rPr>
          <w:rFonts w:ascii="Times New Roman" w:eastAsia="Times New Roman" w:hAnsi="Times New Roman" w:cs="Times New Roman"/>
          <w:b/>
        </w:rPr>
      </w:pPr>
      <w:r w:rsidRPr="00D26325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Gestorský výbor odporúča hlasovať</w:t>
      </w:r>
      <w:r w:rsidRPr="00D26325" w:rsidR="0097083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26325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A6CE2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bodoch </w:t>
      </w:r>
      <w:r w:rsidRPr="00AA6CE2" w:rsidR="0062286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1 </w:t>
      </w:r>
      <w:r w:rsidRPr="00AA6CE2" w:rsidR="00AA6CE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až</w:t>
      </w:r>
      <w:r w:rsidRPr="00AA6CE2" w:rsidR="002929F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A6CE2" w:rsidR="00AA6CE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17</w:t>
      </w:r>
      <w:r w:rsidRPr="00D26325"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26325" w:rsidR="0097083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</w:t>
      </w:r>
      <w:r w:rsidRPr="00D26325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ločne s odporúčaním </w:t>
      </w:r>
      <w:r w:rsidRPr="00D26325" w:rsidR="00956B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</w:t>
      </w:r>
      <w:r w:rsidRPr="00D26325"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D26325" w:rsidR="00956B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ť</w:t>
      </w:r>
      <w:r w:rsidRPr="00D26325"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D26325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D2632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D26325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D26325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D26325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E269DC" w:rsidRPr="00D26325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D2632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D26325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624A9D" w:rsidRPr="00D26325" w:rsidP="009A30C6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D26325" w:rsidR="006724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vládny návrh </w:t>
      </w:r>
      <w:r w:rsidRPr="00D26325" w:rsidR="004D342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o základných požiadavkách na bezpečnosť detského ihriska a o zmene a doplnení niektorých zákonov </w:t>
      </w:r>
      <w:r w:rsidRPr="00D26325" w:rsidR="004D342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1599)</w:t>
      </w:r>
    </w:p>
    <w:p w:rsidR="000519E9" w:rsidRPr="00D26325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D26325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D2632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 </w:t>
      </w:r>
      <w:r w:rsidRPr="00D263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D2632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pozmeňujúcich a doplňujúcich návrhov uvedených v tejto spoločnej správe, ktoré gestorský výbor odporúčal schváliť.</w:t>
      </w:r>
    </w:p>
    <w:p w:rsidR="00E269DC" w:rsidRPr="00D26325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D26325" w:rsidP="00FD5539">
      <w:pPr>
        <w:bidi w:val="0"/>
        <w:jc w:val="both"/>
        <w:rPr>
          <w:rFonts w:ascii="Times New Roman" w:eastAsia="Times New Roman" w:hAnsi="Times New Roman" w:cs="Times New Roman"/>
        </w:rPr>
      </w:pP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Spoločná správa výborov Národnej rady Slovenskej republiky o výsledku prerokovania návrhu zákona v druhom čítaní bola schválená uznesením Výboru Národnej rady Slovenskej republiky pre hospodárske záležitosti č</w:t>
      </w:r>
      <w:r w:rsidRPr="00D26325" w:rsidR="00BE2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E30E8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407</w:t>
      </w:r>
      <w:r w:rsidRPr="00D26325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D26325" w:rsidR="0062286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15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D26325" w:rsidR="0062286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D26325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D26325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D26325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D263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D26325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Pr="00D26325" w:rsidR="004D342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Petra Pamulu </w:t>
      </w:r>
      <w:r w:rsidRPr="00D263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predložiť návrhy podľa §  81 ods. 2, § 83 ods. 4, § 84 ods. 2 a § 86 rokovacieho poriadku Národnej rady Slovenskej republiky.</w:t>
      </w:r>
    </w:p>
    <w:p w:rsidR="00E269DC" w:rsidRPr="00D26325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351D76" w:rsidRPr="00D26325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D26325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Pr="00D26325" w:rsidR="0062286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15</w:t>
      </w:r>
      <w:r w:rsidRPr="00D263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D26325" w:rsidR="0062286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Pr="00D26325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D26325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E269DC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AA6CE2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AA6CE2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AA6CE2" w:rsidRPr="00D26325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D26325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D26325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Jana</w:t>
      </w:r>
      <w:r w:rsidRPr="00D26325" w:rsidR="002C66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D26325" w:rsidR="004C667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i š š o v á</w:t>
      </w:r>
      <w:r w:rsidRPr="00D263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D263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D26325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D26325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predsedníčka</w:t>
      </w:r>
      <w:r w:rsidRPr="00D26325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D26325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D26325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D26325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D26325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</w:font>
  <w:font w:name="@MS Gothic">
    <w:panose1 w:val="020B0609070205080204"/>
    <w:charset w:val="80"/>
    <w:family w:val="modern"/>
    <w:pitch w:val="fixed"/>
  </w:font>
  <w:font w:name="Lucida Grande">
    <w:altName w:val="Arial"/>
    <w:panose1 w:val="00000000000000000000"/>
    <w:charset w:val="00"/>
    <w:family w:val="auto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E30E83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7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6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1C0F21C8"/>
    <w:multiLevelType w:val="multilevel"/>
    <w:tmpl w:val="DAE63B66"/>
    <w:lvl w:ilvl="0">
      <w:start w:val="1"/>
      <w:numFmt w:val="decimal"/>
      <w:suff w:val="space"/>
      <w:lvlText w:val="%1."/>
      <w:lvlJc w:val="left"/>
      <w:pPr>
        <w:ind w:left="360"/>
      </w:pPr>
      <w:rPr>
        <w:rFonts w:ascii="Times New Roman" w:hAnsi="Times New Roman" w:cs="Times New Roman" w:hint="cs"/>
        <w:b w:val="0"/>
        <w:i w:val="0"/>
        <w:color w:val="00000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232" w:firstLine="108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952" w:firstLine="19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672" w:firstLine="252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392" w:firstLine="324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112" w:firstLine="414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832" w:firstLine="468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552" w:firstLine="540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272" w:firstLine="6300"/>
      </w:pPr>
      <w:rPr>
        <w:rFonts w:cs="Times New Roman" w:hint="cs"/>
        <w:rtl w:val="0"/>
        <w:cs w:val="0"/>
      </w:rPr>
    </w:lvl>
  </w:abstractNum>
  <w:abstractNum w:abstractNumId="9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3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17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0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1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2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3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4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27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9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2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7"/>
  </w:num>
  <w:num w:numId="2">
    <w:abstractNumId w:val="18"/>
  </w:num>
  <w:num w:numId="3">
    <w:abstractNumId w:val="29"/>
  </w:num>
  <w:num w:numId="4">
    <w:abstractNumId w:val="11"/>
  </w:num>
  <w:num w:numId="5">
    <w:abstractNumId w:val="20"/>
  </w:num>
  <w:num w:numId="6">
    <w:abstractNumId w:val="2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0"/>
  </w:num>
  <w:num w:numId="11">
    <w:abstractNumId w:val="21"/>
  </w:num>
  <w:num w:numId="12">
    <w:abstractNumId w:val="1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9"/>
  </w:num>
  <w:num w:numId="17">
    <w:abstractNumId w:val="14"/>
  </w:num>
  <w:num w:numId="18">
    <w:abstractNumId w:val="2"/>
  </w:num>
  <w:num w:numId="19">
    <w:abstractNumId w:val="15"/>
  </w:num>
  <w:num w:numId="20">
    <w:abstractNumId w:val="33"/>
  </w:num>
  <w:num w:numId="21">
    <w:abstractNumId w:val="5"/>
  </w:num>
  <w:num w:numId="22">
    <w:abstractNumId w:val="24"/>
  </w:num>
  <w:num w:numId="23">
    <w:abstractNumId w:val="4"/>
  </w:num>
  <w:num w:numId="24">
    <w:abstractNumId w:val="31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"/>
  </w:num>
  <w:num w:numId="29">
    <w:abstractNumId w:val="1"/>
  </w:num>
  <w:num w:numId="30">
    <w:abstractNumId w:val="7"/>
  </w:num>
  <w:num w:numId="31">
    <w:abstractNumId w:val="22"/>
  </w:num>
  <w:num w:numId="32">
    <w:abstractNumId w:val="16"/>
  </w:num>
  <w:num w:numId="33">
    <w:abstractNumId w:val="30"/>
  </w:num>
  <w:num w:numId="34">
    <w:abstractNumId w:val="17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Odsek zákon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  <w:style w:type="paragraph" w:customStyle="1" w:styleId="Normlny1">
    <w:name w:val="Normálny1"/>
    <w:rsid w:val="00D2632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 w:hint="cs"/>
      <w:color w:val="000F68"/>
      <w:sz w:val="22"/>
      <w:szCs w:val="20"/>
      <w:rtl w:val="0"/>
      <w:cs w:val="0"/>
      <w:lang w:val="sk-SK" w:eastAsia="sk-SK" w:bidi="ar-SA"/>
    </w:rPr>
  </w:style>
  <w:style w:type="character" w:customStyle="1" w:styleId="awspan1">
    <w:name w:val="awspan1"/>
    <w:rsid w:val="00D26325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7</Pages>
  <Words>1573</Words>
  <Characters>8971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Egyenesová, Eva</cp:lastModifiedBy>
  <cp:revision>10</cp:revision>
  <cp:lastPrinted>2018-05-07T11:14:00Z</cp:lastPrinted>
  <dcterms:created xsi:type="dcterms:W3CDTF">2019-10-03T13:32:00Z</dcterms:created>
  <dcterms:modified xsi:type="dcterms:W3CDTF">2019-10-15T13:33:00Z</dcterms:modified>
</cp:coreProperties>
</file>