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8F3963">
        <w:t>79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F7162F">
        <w:t>1</w:t>
      </w:r>
      <w:r w:rsidR="00434D33">
        <w:t>7</w:t>
      </w:r>
      <w:r w:rsidR="00936ACD">
        <w:t>20</w:t>
      </w:r>
      <w:r w:rsidRPr="00053FB9" w:rsidR="003371B9">
        <w:t>/</w:t>
      </w:r>
      <w:r w:rsidR="00053FB9">
        <w:t>201</w:t>
      </w:r>
      <w:r w:rsidR="00404AFF">
        <w:t>9</w:t>
      </w:r>
    </w:p>
    <w:p w:rsidR="0004001B" w:rsidP="00067F0B">
      <w:pPr>
        <w:ind w:left="3540" w:firstLine="708"/>
        <w:rPr>
          <w:b/>
        </w:rPr>
      </w:pPr>
    </w:p>
    <w:p w:rsidR="00AC06B3" w:rsidP="00067F0B">
      <w:pPr>
        <w:ind w:left="3540" w:firstLine="708"/>
        <w:rPr>
          <w:b/>
        </w:rPr>
      </w:pPr>
      <w:r w:rsidR="0022683C">
        <w:rPr>
          <w:b/>
        </w:rPr>
        <w:t xml:space="preserve">        493</w:t>
      </w:r>
    </w:p>
    <w:p w:rsidR="00EC5F3F" w:rsidP="00067F0B">
      <w:pPr>
        <w:ind w:left="3540" w:firstLine="708"/>
        <w:rPr>
          <w:b/>
        </w:rPr>
      </w:pPr>
      <w:r w:rsidR="00CD6FD0">
        <w:rPr>
          <w:b/>
        </w:rPr>
        <w:t xml:space="preserve">  </w:t>
      </w: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8F3963">
        <w:rPr>
          <w:b/>
        </w:rPr>
        <w:t>10</w:t>
      </w:r>
      <w:r w:rsidR="00C72FBD">
        <w:rPr>
          <w:b/>
        </w:rPr>
        <w:t xml:space="preserve">. </w:t>
      </w:r>
      <w:r w:rsidR="00632B62">
        <w:rPr>
          <w:b/>
        </w:rPr>
        <w:t>októbra</w:t>
      </w:r>
      <w:r w:rsidR="00830899">
        <w:rPr>
          <w:b/>
        </w:rPr>
        <w:t xml:space="preserve"> 201</w:t>
      </w:r>
      <w:r w:rsidR="008F3963">
        <w:rPr>
          <w:b/>
        </w:rPr>
        <w:t>9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7D7D61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050225" w:rsidR="00050225">
        <w:rPr>
          <w:bCs w:val="0"/>
        </w:rPr>
        <w:t xml:space="preserve"> </w:t>
      </w:r>
      <w:r w:rsidR="00936ACD">
        <w:rPr>
          <w:bCs w:val="0"/>
        </w:rPr>
        <w:t>n</w:t>
      </w:r>
      <w:r w:rsidRPr="00936ACD" w:rsidR="00936ACD">
        <w:t>ávrh poslancov Národnej rady Slovenskej republiky Štefana VAVREKA a Ladislava BALÓDIHO na vydanie zákona, ktorým sa mení a dopĺňa zákon č. 245/2008 Z. z. o výchove a vzdelávaní (školský zákon) a o zmene a doplnení niektorých zákonov v znení neskorších predpisov a ktorým sa menia a dopĺňajú niektoré zákony (tlač 1629)</w:t>
      </w:r>
      <w:r w:rsidR="00936ACD"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434D33" w:rsidP="00936ACD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936ACD">
        <w:rPr>
          <w:bCs w:val="0"/>
        </w:rPr>
        <w:t>n</w:t>
      </w:r>
      <w:r w:rsidRPr="00936ACD" w:rsidR="00936ACD">
        <w:t>ávrh</w:t>
      </w:r>
      <w:r w:rsidR="00936ACD">
        <w:t>om</w:t>
      </w:r>
      <w:r w:rsidRPr="00936ACD" w:rsidR="00936ACD">
        <w:t xml:space="preserve"> poslancov Národnej rady Slovenskej republiky Štefana VAVREKA a Ladislava BAL</w:t>
      </w:r>
      <w:r w:rsidRPr="00936ACD" w:rsidR="00936ACD">
        <w:t>ÓDIHO na vydanie zákona, ktorým sa mení a dopĺňa zákon č. 245/2008 Z. z. o výchove a vzdelávaní (školský zákon) a o zmene a doplnení niektorých zákonov v znení neskorších predpisov a ktorým sa menia a dopĺňajú niektoré zákony (tlač 1629)</w:t>
      </w:r>
    </w:p>
    <w:p w:rsidR="00E14A41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936ACD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</w:t>
      </w:r>
      <w:r w:rsidRPr="00F92F1D">
        <w:rPr>
          <w:lang w:val="sk-SK"/>
        </w:rPr>
        <w:t>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F92F1D">
      <w:pPr>
        <w:pStyle w:val="Heading1"/>
        <w:ind w:left="0" w:firstLine="360"/>
        <w:jc w:val="both"/>
      </w:pPr>
      <w:r w:rsidRPr="00936ACD" w:rsidR="00936ACD">
        <w:rPr>
          <w:b w:val="0"/>
          <w:bCs w:val="0"/>
        </w:rPr>
        <w:t>n</w:t>
      </w:r>
      <w:r w:rsidRPr="00936ACD" w:rsidR="00936ACD">
        <w:rPr>
          <w:b w:val="0"/>
        </w:rPr>
        <w:t>ávrh poslancov Národnej rady Slovenskej republiky Štefana VAVREKA a Ladislava BALÓDIHO na vydanie zákona, ktorým sa mení a dopĺňa zákon č. 245/2008 Z. z. o výchove a vzdelávaní (školský zákon) a o zmene a doplnení niektorých zákonov v znení neskorších predpisov a ktorým sa menia a dopĺňajú niektoré zákony (tlač 1629)</w:t>
      </w:r>
      <w:r w:rsidR="00E14A41"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  <w:r w:rsidR="00F92F1D">
        <w:t>;</w:t>
      </w:r>
    </w:p>
    <w:p w:rsidR="008F3963" w:rsidP="000139BA">
      <w:pPr>
        <w:ind w:left="1416"/>
        <w:jc w:val="both"/>
        <w:rPr>
          <w:b/>
        </w:rPr>
      </w:pPr>
    </w:p>
    <w:p w:rsidR="00CD6FD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 w:rsidR="00434D33">
        <w:rPr>
          <w:lang w:val="sk-SK"/>
        </w:rPr>
        <w:t>podať predsedovi</w:t>
      </w:r>
      <w:r>
        <w:rPr>
          <w:lang w:val="sk-SK"/>
        </w:rPr>
        <w:t xml:space="preserve"> </w:t>
      </w:r>
      <w:r w:rsidR="00CA3347">
        <w:rPr>
          <w:lang w:val="sk-SK"/>
        </w:rPr>
        <w:t>V</w:t>
      </w:r>
      <w:r>
        <w:rPr>
          <w:lang w:val="sk-SK"/>
        </w:rPr>
        <w:t>ýboru Národnej r</w:t>
      </w:r>
      <w:r>
        <w:rPr>
          <w:lang w:val="sk-SK"/>
        </w:rPr>
        <w:t>ady Slovenskej republiky</w:t>
      </w:r>
      <w:r w:rsidR="00CD6FD0">
        <w:rPr>
          <w:lang w:val="sk-SK"/>
        </w:rPr>
        <w:t xml:space="preserve"> pre </w:t>
      </w:r>
      <w:r w:rsidR="00E14A41">
        <w:rPr>
          <w:lang w:val="sk-SK"/>
        </w:rPr>
        <w:t>vzdelávanie, mládež, vedu a šport</w:t>
      </w:r>
      <w:r>
        <w:rPr>
          <w:lang w:val="sk-SK"/>
        </w:rPr>
        <w:t xml:space="preserve"> 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52115B">
      <w:pPr>
        <w:ind w:left="5664" w:firstLine="708"/>
        <w:rPr>
          <w:b/>
          <w:bCs w:val="0"/>
        </w:rPr>
      </w:pPr>
    </w:p>
    <w:p w:rsidR="00404AFF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</w:t>
      </w:r>
      <w:r w:rsidR="00733DE7">
        <w:rPr>
          <w:b/>
          <w:bCs w:val="0"/>
        </w:rPr>
        <w:t xml:space="preserve">    Róbert Puci</w:t>
      </w:r>
      <w:r>
        <w:rPr>
          <w:b/>
          <w:bCs w:val="0"/>
        </w:rPr>
        <w:t xml:space="preserve">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 w:rsidR="00733DE7">
        <w:rPr>
          <w:b/>
          <w:bCs w:val="0"/>
        </w:rPr>
        <w:t>Igor Federič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45E0F" w:rsidP="00D96ABB">
      <w:pPr>
        <w:ind w:left="5664" w:firstLine="708"/>
      </w:pPr>
    </w:p>
    <w:p w:rsidR="00632B62" w:rsidP="00D96ABB">
      <w:pPr>
        <w:ind w:left="5664" w:firstLine="708"/>
      </w:pPr>
    </w:p>
    <w:p w:rsidR="00936ACD" w:rsidP="00D96ABB">
      <w:pPr>
        <w:ind w:left="5664" w:firstLine="708"/>
      </w:pPr>
    </w:p>
    <w:p w:rsidR="007D7D61"/>
    <w:p w:rsidR="00AC06B3" w:rsidRPr="00AC06B3" w:rsidP="00AC06B3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417F75" w:rsidP="000D14F9">
      <w:pPr>
        <w:jc w:val="right"/>
        <w:rPr>
          <w:sz w:val="28"/>
        </w:rPr>
      </w:pP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22683C">
        <w:rPr>
          <w:b/>
        </w:rPr>
        <w:t>493</w:t>
      </w:r>
    </w:p>
    <w:p w:rsidR="000D14F9" w:rsidRPr="003371B9" w:rsidP="000D14F9">
      <w:pPr>
        <w:jc w:val="right"/>
      </w:pPr>
      <w:r w:rsidR="00874EF6">
        <w:rPr>
          <w:bCs w:val="0"/>
        </w:rPr>
        <w:t>7</w:t>
      </w:r>
      <w:r w:rsidR="00733DE7">
        <w:rPr>
          <w:bCs w:val="0"/>
        </w:rPr>
        <w:t>9</w:t>
      </w:r>
      <w:r w:rsidRPr="003371B9">
        <w:rPr>
          <w:bCs w:val="0"/>
        </w:rPr>
        <w:t xml:space="preserve">. </w:t>
      </w:r>
      <w:r w:rsidRPr="003371B9">
        <w:t>schôdza</w:t>
      </w:r>
    </w:p>
    <w:p w:rsidR="00D72E6C" w:rsidP="000D14F9">
      <w:pPr>
        <w:jc w:val="center"/>
        <w:rPr>
          <w:b/>
          <w:bCs w:val="0"/>
        </w:rPr>
      </w:pPr>
    </w:p>
    <w:p w:rsidR="00417F75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E14A41" w:rsidP="00434D33">
      <w:pPr>
        <w:pStyle w:val="Heading1"/>
        <w:ind w:left="360"/>
        <w:jc w:val="center"/>
      </w:pPr>
      <w:r w:rsidR="00117627">
        <w:t>k</w:t>
      </w:r>
      <w:r w:rsidR="00AC2960">
        <w:t> </w:t>
      </w:r>
      <w:r w:rsidR="00733DE7">
        <w:rPr>
          <w:bCs w:val="0"/>
        </w:rPr>
        <w:t xml:space="preserve"> </w:t>
      </w:r>
      <w:r w:rsidR="00936ACD">
        <w:rPr>
          <w:bCs w:val="0"/>
        </w:rPr>
        <w:t>n</w:t>
      </w:r>
      <w:r w:rsidRPr="00936ACD" w:rsidR="00936ACD">
        <w:t>ávrh</w:t>
      </w:r>
      <w:r w:rsidR="00936ACD">
        <w:t>u</w:t>
      </w:r>
      <w:r w:rsidRPr="00936ACD" w:rsidR="00936ACD">
        <w:t xml:space="preserve"> poslancov Národnej ra</w:t>
      </w:r>
      <w:r w:rsidRPr="00936ACD" w:rsidR="00936ACD">
        <w:t>dy Slovenskej republiky Štefana VAVREKA a Ladislava BALÓDIHO na vydanie zákona, ktorým sa mení a dopĺňa zákon č. 245/2008 Z. z. o výchove a vzdelávaní (školský zákon) a o zmene a doplnení niektorých zákonov v znení neskorších predpisov a ktorým sa menia a dopĺňajú niektoré zákony (tlač 1629)</w:t>
      </w:r>
    </w:p>
    <w:p w:rsidR="000D14F9" w:rsidP="00434D33">
      <w:pPr>
        <w:pStyle w:val="Heading1"/>
        <w:ind w:left="360"/>
        <w:jc w:val="center"/>
        <w:rPr>
          <w:b w:val="0"/>
          <w:bCs w:val="0"/>
        </w:rPr>
      </w:pPr>
      <w:r w:rsidRPr="00CD6FD0" w:rsidR="00CD6FD0">
        <w:rPr>
          <w:bCs w:val="0"/>
        </w:rPr>
        <w:t xml:space="preserve"> </w:t>
      </w:r>
      <w:r>
        <w:rPr>
          <w:b w:val="0"/>
          <w:bCs w:val="0"/>
        </w:rPr>
        <w:t>––––––––––––––––––––––––––––––––––––––––––––––––––––</w:t>
      </w:r>
      <w:r w:rsidR="00AC06B3">
        <w:rPr>
          <w:b w:val="0"/>
          <w:bCs w:val="0"/>
        </w:rPr>
        <w:t>–––––––––––––––––––––</w:t>
      </w:r>
    </w:p>
    <w:p w:rsidR="0022683C" w:rsidRPr="0022683C" w:rsidP="0022683C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K čl. I bod 1</w:t>
      </w:r>
    </w:p>
    <w:p w:rsidR="0022683C" w:rsidRPr="0022683C" w:rsidP="0022683C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V čl. I bode 1 úvodnej vete sa slová „odsekmi 4 a 5, ktoré znejú“ nahrádzajú slovami „odsekom 4, ktorý znie“.</w:t>
      </w:r>
    </w:p>
    <w:p w:rsidR="0022683C" w:rsidRPr="0022683C" w:rsidP="0022683C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2683C" w:rsidRPr="0022683C" w:rsidP="0022683C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 xml:space="preserve">Legislatívno-technická úprava vzhľadom na doplnenie § 107 iba jedným odsekom (odsekom 4). </w:t>
      </w:r>
    </w:p>
    <w:p w:rsidR="0022683C" w:rsidRPr="0022683C" w:rsidP="0022683C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2683C" w:rsidRPr="0022683C" w:rsidP="0022683C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K čl. I bod 1</w:t>
      </w:r>
    </w:p>
    <w:p w:rsidR="0022683C" w:rsidRPr="0022683C" w:rsidP="0022683C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V čl. I bode 1 v úvodnej vete k poznámkam pod čiarou sa slová „až 61b“  nahrádzajú slovami „a 61a“.</w:t>
      </w:r>
    </w:p>
    <w:p w:rsidR="0022683C" w:rsidRPr="0022683C" w:rsidP="0022683C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2683C" w:rsidRPr="0022683C" w:rsidP="0022683C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Legislatívno-technická úprava zohľadňuje skutočnosť, že návrhom zákona sa upravuje znenie poznámok pod čiarou k odkazom 61 a 61a.</w:t>
      </w:r>
    </w:p>
    <w:p w:rsidR="0022683C" w:rsidP="0022683C">
      <w:pPr>
        <w:jc w:val="both"/>
      </w:pPr>
    </w:p>
    <w:p w:rsidR="0022683C" w:rsidRPr="0022683C" w:rsidP="0022683C">
      <w:pPr>
        <w:jc w:val="both"/>
      </w:pPr>
    </w:p>
    <w:p w:rsidR="0022683C" w:rsidRPr="0022683C" w:rsidP="0022683C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K čl. I</w:t>
      </w:r>
    </w:p>
    <w:p w:rsidR="0022683C" w:rsidRPr="0022683C" w:rsidP="0022683C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V čl. I sa za bod 1 vkladá nový bod 2, ktorý znie:</w:t>
      </w:r>
    </w:p>
    <w:p w:rsidR="0022683C" w:rsidRPr="0022683C" w:rsidP="0022683C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„2. V § 157 ods. 4 sa slová „odseku 12“ nahrádzajú slovami „odseku 13“.“.</w:t>
      </w:r>
    </w:p>
    <w:p w:rsidR="0022683C" w:rsidRPr="0022683C" w:rsidP="0022683C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Nasledujúce body sa primerane prečíslujú.</w:t>
      </w:r>
    </w:p>
    <w:p w:rsidR="0022683C" w:rsidRPr="0022683C" w:rsidP="0022683C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2683C" w:rsidRPr="0022683C" w:rsidP="0022683C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Legislatívno-tec</w:t>
      </w:r>
      <w:r w:rsidRPr="0022683C">
        <w:rPr>
          <w:rFonts w:ascii="Times New Roman" w:hAnsi="Times New Roman"/>
          <w:sz w:val="24"/>
          <w:szCs w:val="24"/>
        </w:rPr>
        <w:t>hnická úprava. Preznačenie vnútorného odkazu v nadväznosti na vloženie nového odseku 9 v § 157 v čl. I bode 2 návrhu zákona.</w:t>
      </w:r>
    </w:p>
    <w:p w:rsidR="0022683C" w:rsidRPr="0022683C" w:rsidP="0022683C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 xml:space="preserve"> </w:t>
      </w:r>
    </w:p>
    <w:p w:rsidR="0022683C" w:rsidRPr="0022683C" w:rsidP="0022683C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K čl. I bod 2</w:t>
      </w:r>
    </w:p>
    <w:p w:rsidR="0022683C" w:rsidRPr="0022683C" w:rsidP="0022683C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V čl. I bode 2 v § 157 ods. 9 úvodnej vete sa nad slová „najmenej rozvinutých okresov“ umiestňuje odkaz „</w:t>
      </w:r>
      <w:r w:rsidRPr="0022683C">
        <w:rPr>
          <w:rFonts w:ascii="Times New Roman" w:hAnsi="Times New Roman"/>
          <w:sz w:val="24"/>
          <w:szCs w:val="24"/>
          <w:vertAlign w:val="superscript"/>
        </w:rPr>
        <w:t>93aa</w:t>
      </w:r>
      <w:r w:rsidRPr="0022683C">
        <w:rPr>
          <w:rFonts w:ascii="Times New Roman" w:hAnsi="Times New Roman"/>
          <w:sz w:val="24"/>
          <w:szCs w:val="24"/>
        </w:rPr>
        <w:t>)“ a v § 157 ods. 9 písm. b) sa nad slovami „najmenej rozvinutých okresov“ vypúšťa odkaz „</w:t>
      </w:r>
      <w:r w:rsidRPr="0022683C">
        <w:rPr>
          <w:rFonts w:ascii="Times New Roman" w:hAnsi="Times New Roman"/>
          <w:sz w:val="24"/>
          <w:szCs w:val="24"/>
          <w:vertAlign w:val="superscript"/>
        </w:rPr>
        <w:t>93aa</w:t>
      </w:r>
      <w:r w:rsidRPr="0022683C">
        <w:rPr>
          <w:rFonts w:ascii="Times New Roman" w:hAnsi="Times New Roman"/>
          <w:sz w:val="24"/>
          <w:szCs w:val="24"/>
        </w:rPr>
        <w:t>)“.</w:t>
      </w:r>
    </w:p>
    <w:p w:rsidR="0022683C" w:rsidRPr="0022683C" w:rsidP="0022683C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2683C" w:rsidRPr="0022683C" w:rsidP="0022683C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Legislatívno-technická úprava. Odkaz na poznámku pod čiarou sa premiestňuje v rámci textu ustanovenia na miesto, kde je príslušný pojem použitý prvý raz.</w:t>
      </w:r>
    </w:p>
    <w:p w:rsidR="0022683C" w:rsidP="0022683C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2683C" w:rsidRPr="0022683C" w:rsidP="0022683C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2683C" w:rsidRPr="0022683C" w:rsidP="0022683C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K čl. I</w:t>
      </w:r>
    </w:p>
    <w:p w:rsidR="0022683C" w:rsidRPr="0022683C" w:rsidP="0022683C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V čl. I sa za bod 2 dopĺňajú nové body 3 a 4, ktoré znejú:</w:t>
      </w:r>
    </w:p>
    <w:p w:rsidR="0022683C" w:rsidRPr="0022683C" w:rsidP="0022683C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„3. V § 157 ods. 12 sa slová „odseku 10“ nahrádzajú slovami „odseku 11“.</w:t>
      </w:r>
    </w:p>
    <w:p w:rsidR="0022683C" w:rsidRPr="0022683C" w:rsidP="0022683C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4. V § 157 ods. 14 sa slová „11 a 12“ nahrádzajú slovami „12 a 13“.“.</w:t>
      </w:r>
    </w:p>
    <w:p w:rsidR="0022683C" w:rsidRPr="0022683C" w:rsidP="0022683C">
      <w:pPr>
        <w:jc w:val="both"/>
      </w:pPr>
    </w:p>
    <w:p w:rsidR="0022683C" w:rsidRPr="0022683C" w:rsidP="0022683C">
      <w:pPr>
        <w:ind w:left="4253"/>
        <w:jc w:val="both"/>
      </w:pPr>
      <w:r w:rsidRPr="0022683C">
        <w:t>Legislatívno-technická úprava. Preznačenie vnútorných odkazov v nadväznosti na vloženie nového odseku 9 v § 157 v čl. I bode 2 návrhu zákona.</w:t>
      </w:r>
    </w:p>
    <w:p w:rsidR="0022683C" w:rsidRPr="0022683C" w:rsidP="0022683C">
      <w:pPr>
        <w:ind w:left="4253"/>
        <w:jc w:val="both"/>
      </w:pPr>
    </w:p>
    <w:p w:rsidR="0022683C" w:rsidRPr="0022683C" w:rsidP="0022683C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K čl. II bod 1</w:t>
      </w:r>
    </w:p>
    <w:p w:rsidR="0022683C" w:rsidRPr="0022683C" w:rsidP="0022683C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V čl. II bode 1 v § 4e ods. 7 písm. g) sa slovo „poskytnutých“ nahrádza slovom „poskytnutej“.</w:t>
      </w:r>
    </w:p>
    <w:p w:rsidR="0022683C" w:rsidRPr="0022683C" w:rsidP="0022683C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2683C" w:rsidRPr="0022683C" w:rsidP="0022683C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Úprava tvaru slova vzhľadom na jeho väzbu na predchádzajúce slová „nad rámec dotácie ...“.</w:t>
      </w:r>
    </w:p>
    <w:p w:rsidR="0022683C" w:rsidRPr="0022683C" w:rsidP="0022683C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2683C" w:rsidRPr="0022683C" w:rsidP="0022683C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K čl. II bod 1</w:t>
      </w:r>
    </w:p>
    <w:p w:rsidR="0022683C" w:rsidRPr="0022683C" w:rsidP="0022683C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V čl. II bode 1 v § 4e ods. 7 písm. g) sa nad slovami „osobitného predpisu“ odkaz „</w:t>
      </w:r>
      <w:r w:rsidRPr="0022683C">
        <w:rPr>
          <w:rFonts w:ascii="Times New Roman" w:hAnsi="Times New Roman"/>
          <w:sz w:val="24"/>
          <w:szCs w:val="24"/>
          <w:vertAlign w:val="superscript"/>
        </w:rPr>
        <w:t>22ga</w:t>
      </w:r>
      <w:r w:rsidRPr="0022683C">
        <w:rPr>
          <w:rFonts w:ascii="Times New Roman" w:hAnsi="Times New Roman"/>
          <w:sz w:val="24"/>
          <w:szCs w:val="24"/>
        </w:rPr>
        <w:t>)“ označuje ako odkaz „</w:t>
      </w:r>
      <w:r w:rsidRPr="0022683C">
        <w:rPr>
          <w:rFonts w:ascii="Times New Roman" w:hAnsi="Times New Roman"/>
          <w:sz w:val="24"/>
          <w:szCs w:val="24"/>
          <w:vertAlign w:val="superscript"/>
        </w:rPr>
        <w:t>22i</w:t>
      </w:r>
      <w:r w:rsidRPr="0022683C">
        <w:rPr>
          <w:rFonts w:ascii="Times New Roman" w:hAnsi="Times New Roman"/>
          <w:sz w:val="24"/>
          <w:szCs w:val="24"/>
        </w:rPr>
        <w:t>)“.</w:t>
      </w:r>
    </w:p>
    <w:p w:rsidR="0022683C" w:rsidRPr="0022683C" w:rsidP="0022683C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V nadväznosti na to sa primerane upraví aj znenie úvodnej vety k poznámke pod čiarou a označenie poznámky pod čiarou.</w:t>
      </w:r>
    </w:p>
    <w:p w:rsidR="0022683C" w:rsidRPr="0022683C" w:rsidP="0022683C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2683C" w:rsidRPr="0022683C" w:rsidP="0022683C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Legislatívno-technická pripomienka. V zmysle Legislatívnych pravidiel tvorby zákonov sa odkazy číslujú priebežne a ak sa vkladá nový odkaz, označí sa číslom zhodným s číslom odkazu, ktorý mu predchádza a pripojením malého písmena abecedy. Nový odkaz sa tak vkladá medzi odkaz 22h v § 4e ods. 7 písm. f) a odkaz 23 v § 5 ods. 2 zákona č. 597/2003 Z. z.</w:t>
      </w:r>
    </w:p>
    <w:p w:rsidR="0022683C" w:rsidRPr="0022683C" w:rsidP="0022683C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2683C" w:rsidRPr="0022683C" w:rsidP="0022683C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K čl. IV bod 2</w:t>
      </w:r>
    </w:p>
    <w:p w:rsidR="0022683C" w:rsidRPr="0022683C" w:rsidP="0022683C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V čl. IV bode 2 v § 170 ods. 11 úvodnej vete sa nad slovami „centrálneho registra detí, žiakov a poslucháčov“ odkaz „</w:t>
      </w:r>
      <w:r w:rsidRPr="0022683C">
        <w:rPr>
          <w:rFonts w:ascii="Times New Roman" w:hAnsi="Times New Roman"/>
          <w:sz w:val="24"/>
          <w:szCs w:val="24"/>
          <w:vertAlign w:val="superscript"/>
        </w:rPr>
        <w:t>92aca</w:t>
      </w:r>
      <w:r w:rsidRPr="0022683C">
        <w:rPr>
          <w:rFonts w:ascii="Times New Roman" w:hAnsi="Times New Roman"/>
          <w:sz w:val="24"/>
          <w:szCs w:val="24"/>
        </w:rPr>
        <w:t>)“ označuje ako odkaz „</w:t>
      </w:r>
      <w:r w:rsidRPr="0022683C">
        <w:rPr>
          <w:rFonts w:ascii="Times New Roman" w:hAnsi="Times New Roman"/>
          <w:sz w:val="24"/>
          <w:szCs w:val="24"/>
          <w:vertAlign w:val="superscript"/>
        </w:rPr>
        <w:t>92ae</w:t>
      </w:r>
      <w:r w:rsidRPr="0022683C">
        <w:rPr>
          <w:rFonts w:ascii="Times New Roman" w:hAnsi="Times New Roman"/>
          <w:sz w:val="24"/>
          <w:szCs w:val="24"/>
        </w:rPr>
        <w:t>)“.</w:t>
      </w:r>
    </w:p>
    <w:p w:rsidR="0022683C" w:rsidRPr="0022683C" w:rsidP="0022683C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V nadväznosti na to sa primerane upraví aj znenie úvodnej vety k poznámke pod čiarou a označenie poznámky pod čiarou.</w:t>
      </w:r>
    </w:p>
    <w:p w:rsidR="0022683C" w:rsidRPr="0022683C" w:rsidP="0022683C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2683C" w:rsidRPr="0022683C" w:rsidP="0022683C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Legislatívno-technická pripomienka. Upravuje sa označenie vkladaného odkazu v súlade s Legislatívnymi pravidlami tvorby zákonov, keďže sa vkladá medzi odkaz 92ad v § 170 ods. 10 (vložený zákonom č. 317/2018 Z. z. s účinnosťou k 1. januáru 2022) a odkaz 92b v doterajšom § 170 ods. 11 (po vložení nových odsekov § 170 ods. 13).</w:t>
      </w:r>
    </w:p>
    <w:p w:rsidR="0022683C" w:rsidRPr="0022683C" w:rsidP="0022683C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2683C" w:rsidRPr="0022683C" w:rsidP="0022683C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2683C" w:rsidRPr="0022683C" w:rsidP="0022683C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K čl. IV bod 2</w:t>
      </w:r>
    </w:p>
    <w:p w:rsidR="0022683C" w:rsidRPr="0022683C" w:rsidP="0022683C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V čl. IV bode 2 v § 170 ods. 12 sa slová „odseku 1“ nahrádzajú slovami „odseku 11“.</w:t>
      </w:r>
    </w:p>
    <w:p w:rsidR="0022683C" w:rsidRPr="0022683C" w:rsidP="0022683C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2683C" w:rsidRPr="0022683C" w:rsidP="0022683C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Oprava vnútorného odkazu.</w:t>
      </w:r>
    </w:p>
    <w:p w:rsidR="0022683C" w:rsidRPr="0022683C" w:rsidP="0022683C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22683C" w:rsidRPr="0022683C" w:rsidP="0022683C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K čl. V</w:t>
      </w:r>
    </w:p>
    <w:p w:rsidR="0022683C" w:rsidRPr="0022683C" w:rsidP="0022683C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V čl. V sa slová „§ 6 ods. 2 písm. a)“ nahrádzajú slovami „§ 6 ods. 2 úvodnej vete“.</w:t>
      </w:r>
    </w:p>
    <w:p w:rsidR="0022683C" w:rsidRPr="0022683C" w:rsidP="0022683C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22683C" w:rsidP="0022683C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22683C">
        <w:rPr>
          <w:rFonts w:ascii="Times New Roman" w:hAnsi="Times New Roman"/>
          <w:sz w:val="24"/>
          <w:szCs w:val="24"/>
        </w:rPr>
        <w:t>Oprava citácie časti ustanovenia, v ktorej sa má vykonať nahradenie slov, vzhľadom na skutočnosť, že § 6 ods. 2 písm. a) nahrádzané slová neobsahuje.</w:t>
      </w:r>
    </w:p>
    <w:p w:rsidR="0022683C" w:rsidRPr="0022683C" w:rsidP="0022683C"/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683C">
      <w:rPr>
        <w:rStyle w:val="PageNumber"/>
        <w:noProof/>
      </w:rPr>
      <w:t>3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4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8007E2"/>
    <w:multiLevelType w:val="hybridMultilevel"/>
    <w:tmpl w:val="F9A244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9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6C420D"/>
    <w:multiLevelType w:val="hybridMultilevel"/>
    <w:tmpl w:val="536476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6"/>
  </w:num>
  <w:num w:numId="5">
    <w:abstractNumId w:val="33"/>
  </w:num>
  <w:num w:numId="6">
    <w:abstractNumId w:val="8"/>
  </w:num>
  <w:num w:numId="7">
    <w:abstractNumId w:val="19"/>
  </w:num>
  <w:num w:numId="8">
    <w:abstractNumId w:val="38"/>
  </w:num>
  <w:num w:numId="9">
    <w:abstractNumId w:val="39"/>
  </w:num>
  <w:num w:numId="10">
    <w:abstractNumId w:val="2"/>
  </w:num>
  <w:num w:numId="11">
    <w:abstractNumId w:val="24"/>
  </w:num>
  <w:num w:numId="12">
    <w:abstractNumId w:val="10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1"/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9"/>
  </w:num>
  <w:num w:numId="19">
    <w:abstractNumId w:val="12"/>
  </w:num>
  <w:num w:numId="20">
    <w:abstractNumId w:val="32"/>
  </w:num>
  <w:num w:numId="21">
    <w:abstractNumId w:val="9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</w:num>
  <w:num w:numId="24">
    <w:abstractNumId w:val="27"/>
  </w:num>
  <w:num w:numId="25">
    <w:abstractNumId w:val="42"/>
  </w:num>
  <w:num w:numId="26">
    <w:abstractNumId w:val="26"/>
  </w:num>
  <w:num w:numId="27">
    <w:abstractNumId w:val="22"/>
  </w:num>
  <w:num w:numId="28">
    <w:abstractNumId w:val="11"/>
  </w:num>
  <w:num w:numId="29">
    <w:abstractNumId w:val="4"/>
  </w:num>
  <w:num w:numId="30">
    <w:abstractNumId w:val="37"/>
  </w:num>
  <w:num w:numId="31">
    <w:abstractNumId w:val="17"/>
  </w:num>
  <w:num w:numId="32">
    <w:abstractNumId w:val="25"/>
  </w:num>
  <w:num w:numId="33">
    <w:abstractNumId w:val="18"/>
  </w:num>
  <w:num w:numId="34">
    <w:abstractNumId w:val="14"/>
  </w:num>
  <w:num w:numId="35">
    <w:abstractNumId w:val="20"/>
  </w:num>
  <w:num w:numId="36">
    <w:abstractNumId w:val="7"/>
  </w:num>
  <w:num w:numId="37">
    <w:abstractNumId w:val="21"/>
  </w:num>
  <w:num w:numId="38">
    <w:abstractNumId w:val="0"/>
  </w:num>
  <w:num w:numId="39">
    <w:abstractNumId w:val="30"/>
  </w:num>
  <w:num w:numId="40">
    <w:abstractNumId w:val="28"/>
  </w:num>
  <w:num w:numId="41">
    <w:abstractNumId w:val="36"/>
  </w:num>
  <w:num w:numId="42">
    <w:abstractNumId w:val="34"/>
  </w:num>
  <w:num w:numId="43">
    <w:abstractNumId w:val="3"/>
  </w:num>
  <w:num w:numId="44">
    <w:abstractNumId w:val="44"/>
  </w:num>
  <w:num w:numId="45">
    <w:abstractNumId w:val="16"/>
  </w:num>
  <w:num w:numId="46">
    <w:abstractNumId w:val="45"/>
  </w:num>
  <w:num w:numId="4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389B3-AA47-4A43-AA1C-41D95947C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47</cp:revision>
  <cp:lastPrinted>2015-11-03T17:37:00Z</cp:lastPrinted>
  <dcterms:created xsi:type="dcterms:W3CDTF">2013-06-14T07:14:00Z</dcterms:created>
  <dcterms:modified xsi:type="dcterms:W3CDTF">2019-10-10T12:14:00Z</dcterms:modified>
</cp:coreProperties>
</file>