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8F3963">
        <w:t>79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F7162F">
        <w:t>1</w:t>
      </w:r>
      <w:r w:rsidR="004F160B">
        <w:t>698</w:t>
      </w:r>
      <w:r w:rsidRPr="00053FB9" w:rsidR="003371B9">
        <w:t>/</w:t>
      </w:r>
      <w:r w:rsidR="00053FB9">
        <w:t>201</w:t>
      </w:r>
      <w:r w:rsidR="00B5335C">
        <w:t>9</w:t>
      </w:r>
    </w:p>
    <w:p w:rsidR="0004001B" w:rsidP="00067F0B">
      <w:pPr>
        <w:ind w:left="3540" w:firstLine="708"/>
        <w:rPr>
          <w:b/>
        </w:rPr>
      </w:pPr>
    </w:p>
    <w:p w:rsidR="008F3963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B04D6A">
        <w:rPr>
          <w:b/>
        </w:rPr>
        <w:t xml:space="preserve">  483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8F3963">
        <w:rPr>
          <w:b/>
        </w:rPr>
        <w:t>10</w:t>
      </w:r>
      <w:r w:rsidR="00C72FBD">
        <w:rPr>
          <w:b/>
        </w:rPr>
        <w:t xml:space="preserve">. </w:t>
      </w:r>
      <w:r w:rsidR="00632B62">
        <w:rPr>
          <w:b/>
        </w:rPr>
        <w:t>októbra</w:t>
      </w:r>
      <w:r w:rsidR="00830899">
        <w:rPr>
          <w:b/>
        </w:rPr>
        <w:t xml:space="preserve"> 201</w:t>
      </w:r>
      <w:r w:rsidR="008F3963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D7D61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4F160B" w:rsidR="004F160B">
        <w:rPr>
          <w:b/>
        </w:rPr>
        <w:t xml:space="preserve"> </w:t>
      </w:r>
      <w:r w:rsidRPr="004F160B" w:rsidR="004F160B">
        <w:t xml:space="preserve">vládny návrh zákona, 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a dopĺňa zákon č. 406/2011 Z. z. o dobrovoľníctve a o zmene a doplnení niektorých zákonov v znení zákona č. 440/2015 Z. z. (tlač 1592) </w:t>
      </w:r>
      <w:r w:rsidRPr="00050225" w:rsidR="00050225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F04DB" w:rsidP="004F160B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4F160B" w:rsidR="004F160B">
        <w:t>vládny</w:t>
      </w:r>
      <w:r w:rsidR="004F160B">
        <w:t>m</w:t>
      </w:r>
      <w:r w:rsidRPr="004F160B" w:rsidR="004F160B">
        <w:t xml:space="preserve"> návrh</w:t>
      </w:r>
      <w:r w:rsidR="004F160B">
        <w:t>om</w:t>
      </w:r>
      <w:r w:rsidRPr="004F160B" w:rsidR="004F160B">
        <w:t xml:space="preserve"> zákona, 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a dopĺňa zákon č. 406/2011 Z. z. o dobrovoľníctve a o zmene a doplnení niektorých zákonov v znení zákona č. 440/2015 Z. z. (tlač 1592)</w:t>
      </w:r>
    </w:p>
    <w:p w:rsidR="008C6DF4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4F160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4F160B" w:rsidR="004F160B">
        <w:rPr>
          <w:b w:val="0"/>
        </w:rPr>
        <w:t xml:space="preserve">vládny návrh zákona, ktorým sa mení </w:t>
      </w:r>
      <w:r w:rsidRPr="004F160B" w:rsidR="004F160B">
        <w:rPr>
          <w:b w:val="0"/>
        </w:rPr>
        <w:t>a dopĺňa zákon č. 282/2008 Z. z. o podpore práce s mládežou a o zmene a doplnení zákona č. 131/2002 Z. z. o vysokých školách a o zmene a doplnení niektorých zákonov v znení neskorších predpisov v znení neskorších predpisov a ktorým sa mení a dopĺňa zákon č. 406/2011 Z. z. o dobrovoľníctve a o zmene a doplnení niektorých zákonov v znení zákona č. 440/2015 Z. z. (tlač 1592)</w:t>
      </w:r>
      <w:r w:rsidR="004F160B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92F1D">
        <w:t>;</w:t>
      </w:r>
    </w:p>
    <w:p w:rsidR="008F3963" w:rsidP="000139BA">
      <w:pPr>
        <w:ind w:left="1416"/>
        <w:jc w:val="both"/>
        <w:rPr>
          <w:b/>
        </w:rPr>
      </w:pP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 xml:space="preserve">podať predsedovi </w:t>
      </w:r>
      <w:r w:rsidR="008C6DF4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8C6DF4">
        <w:rPr>
          <w:lang w:val="sk-SK"/>
        </w:rPr>
        <w:t xml:space="preserve"> pre </w:t>
      </w:r>
      <w:r w:rsidR="004F160B">
        <w:rPr>
          <w:lang w:val="sk-SK"/>
        </w:rPr>
        <w:t xml:space="preserve">vzdelávanie, vedu, mládež a  šport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824DAD" w:rsidP="00C739C2"/>
    <w:p w:rsidR="00AC2960" w:rsidP="00C739C2">
      <w:pPr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</w:t>
      </w:r>
      <w:r w:rsidR="00733DE7">
        <w:rPr>
          <w:b/>
          <w:bCs w:val="0"/>
        </w:rPr>
        <w:t xml:space="preserve">    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</w:t>
      </w:r>
      <w:r>
        <w:t>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733DE7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15530D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17F75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B04D6A">
        <w:rPr>
          <w:b/>
        </w:rPr>
        <w:t>483</w:t>
      </w:r>
    </w:p>
    <w:p w:rsidR="000D14F9" w:rsidRPr="003371B9" w:rsidP="000D14F9">
      <w:pPr>
        <w:jc w:val="right"/>
      </w:pPr>
      <w:r w:rsidR="00874EF6">
        <w:rPr>
          <w:bCs w:val="0"/>
        </w:rPr>
        <w:t>7</w:t>
      </w:r>
      <w:r w:rsidR="00733DE7">
        <w:rPr>
          <w:bCs w:val="0"/>
        </w:rPr>
        <w:t>9</w:t>
      </w:r>
      <w:r w:rsidRPr="003371B9">
        <w:rPr>
          <w:bCs w:val="0"/>
        </w:rPr>
        <w:t xml:space="preserve">. </w:t>
      </w:r>
      <w:r w:rsidRPr="003371B9">
        <w:t>schôdza</w:t>
      </w:r>
    </w:p>
    <w:p w:rsidR="00D72E6C" w:rsidP="000D14F9">
      <w:pPr>
        <w:jc w:val="center"/>
        <w:rPr>
          <w:b/>
          <w:bCs w:val="0"/>
        </w:rPr>
      </w:pPr>
    </w:p>
    <w:p w:rsidR="00417F75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4F160B" w:rsidP="008C6DF4">
      <w:pPr>
        <w:pStyle w:val="Heading1"/>
        <w:pBdr>
          <w:bottom w:val="single" w:sz="6" w:space="1" w:color="auto"/>
        </w:pBdr>
        <w:ind w:left="360"/>
        <w:jc w:val="center"/>
      </w:pPr>
      <w:r w:rsidR="00117627">
        <w:t>k</w:t>
      </w:r>
      <w:r w:rsidR="00AC2960">
        <w:t> </w:t>
      </w:r>
      <w:r w:rsidR="00733DE7">
        <w:rPr>
          <w:bCs w:val="0"/>
        </w:rPr>
        <w:t xml:space="preserve"> </w:t>
      </w:r>
      <w:r w:rsidRPr="004F160B">
        <w:t>v</w:t>
      </w:r>
      <w:r>
        <w:t>ládnemu</w:t>
      </w:r>
      <w:r w:rsidRPr="004F160B">
        <w:t xml:space="preserve"> návrh</w:t>
      </w:r>
      <w:r>
        <w:t>u</w:t>
      </w:r>
      <w:r w:rsidRPr="004F160B">
        <w:t xml:space="preserve"> zákona, 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a dopĺňa zákon č. 406/2011 Z. z. o dobrovoľníctve a o zmene a doplnení niektorých zákonov v znení zákona č. 440/2015 Z. z. (tlač 1592)</w:t>
      </w:r>
    </w:p>
    <w:p w:rsidR="00B04D6A" w:rsidP="00B04D6A"/>
    <w:p w:rsidR="00B04D6A" w:rsidRPr="00B04D6A" w:rsidP="00B04D6A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4D6A">
        <w:rPr>
          <w:rFonts w:ascii="Times New Roman" w:hAnsi="Times New Roman"/>
          <w:b/>
          <w:sz w:val="24"/>
          <w:szCs w:val="24"/>
        </w:rPr>
        <w:t>K čl. I bod 22</w:t>
      </w:r>
    </w:p>
    <w:p w:rsidR="00B04D6A" w:rsidP="00B04D6A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22 v § 8a ods. 6 sa slová „</w:t>
      </w:r>
      <w:r w:rsidRPr="00E77D28">
        <w:rPr>
          <w:rFonts w:ascii="Times New Roman" w:hAnsi="Times New Roman"/>
          <w:sz w:val="24"/>
          <w:szCs w:val="24"/>
        </w:rPr>
        <w:t>nespĺňa podmienky podľa ods. 1 písm. a) alebo b)</w:t>
      </w:r>
      <w:r>
        <w:rPr>
          <w:rFonts w:ascii="Times New Roman" w:hAnsi="Times New Roman"/>
          <w:sz w:val="24"/>
          <w:szCs w:val="24"/>
        </w:rPr>
        <w:t>“ nahrádzajú slovami „prestal spĺňať podmienky podľa odseku 1 písm. a) alebo písm. b)“.</w:t>
      </w:r>
    </w:p>
    <w:p w:rsidR="00B04D6A" w:rsidP="00B04D6A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B04D6A" w:rsidP="00B04D6A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Formulácia ustanovenia sa upravuje, keďže  k odňatiu značky kvality môže dôjsť až po tom, ako príslušný subjekt prestal spĺňať zákonné podmienky. Súčasne sa legislatívno-technicky upravuje vnútorný odkaz v súlade s bodmi 50 a 51 prílohy č. 2 k Legislatívnym pravidlám tvorby zákonov.</w:t>
      </w:r>
    </w:p>
    <w:p w:rsidR="00B04D6A" w:rsidP="00B04D6A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B04D6A" w:rsidRPr="00B04D6A" w:rsidP="00B04D6A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4D6A">
        <w:rPr>
          <w:rFonts w:ascii="Times New Roman" w:hAnsi="Times New Roman"/>
          <w:b/>
          <w:sz w:val="24"/>
          <w:szCs w:val="24"/>
        </w:rPr>
        <w:t>K čl. I bod 32</w:t>
      </w:r>
    </w:p>
    <w:p w:rsidR="00B04D6A" w:rsidP="00B04D6A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32 sa slová „§ 16 a 17“ nahrádzajú slovami „§ 16, § 17 ods. 1, 2 a 6 a § 18 ods. 1 a 3“.</w:t>
      </w:r>
    </w:p>
    <w:p w:rsidR="00B04D6A" w:rsidP="00B04D6A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B04D6A" w:rsidRPr="00893692" w:rsidP="00B04D6A">
      <w:pPr>
        <w:pStyle w:val="ListParagraph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Spresňujú sa ustanovenia § 17, v ktorých sa má slovo „žiadateľ“ vo všetkých tvaroch nahradiť slovami „žiadateľ o dotáciu“ v príslušnom tvare, pričom je vynechaný odsek 3, keďže jeho nové znenie je upravené v čl. I bode 43 návrhu zákona. Súčasne sa dopĺňajú aj príslušné ustanovenia § 18, v ktorých je tiež použité slovo „žiadateľ“.</w:t>
      </w:r>
    </w:p>
    <w:p w:rsidR="00B04D6A" w:rsidP="00B04D6A">
      <w:pPr>
        <w:ind w:firstLine="709"/>
        <w:jc w:val="both"/>
      </w:pPr>
    </w:p>
    <w:p w:rsidR="00B04D6A" w:rsidRPr="00B04D6A" w:rsidP="00B04D6A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4D6A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6C420D"/>
    <w:multiLevelType w:val="hybridMultilevel"/>
    <w:tmpl w:val="536476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6"/>
  </w:num>
  <w:num w:numId="5">
    <w:abstractNumId w:val="33"/>
  </w:num>
  <w:num w:numId="6">
    <w:abstractNumId w:val="8"/>
  </w:num>
  <w:num w:numId="7">
    <w:abstractNumId w:val="19"/>
  </w:num>
  <w:num w:numId="8">
    <w:abstractNumId w:val="38"/>
  </w:num>
  <w:num w:numId="9">
    <w:abstractNumId w:val="39"/>
  </w:num>
  <w:num w:numId="10">
    <w:abstractNumId w:val="2"/>
  </w:num>
  <w:num w:numId="11">
    <w:abstractNumId w:val="24"/>
  </w:num>
  <w:num w:numId="12">
    <w:abstractNumId w:val="10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1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9"/>
  </w:num>
  <w:num w:numId="19">
    <w:abstractNumId w:val="12"/>
  </w:num>
  <w:num w:numId="20">
    <w:abstractNumId w:val="32"/>
  </w:num>
  <w:num w:numId="21">
    <w:abstractNumId w:val="9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27"/>
  </w:num>
  <w:num w:numId="25">
    <w:abstractNumId w:val="42"/>
  </w:num>
  <w:num w:numId="26">
    <w:abstractNumId w:val="26"/>
  </w:num>
  <w:num w:numId="27">
    <w:abstractNumId w:val="22"/>
  </w:num>
  <w:num w:numId="28">
    <w:abstractNumId w:val="11"/>
  </w:num>
  <w:num w:numId="29">
    <w:abstractNumId w:val="4"/>
  </w:num>
  <w:num w:numId="30">
    <w:abstractNumId w:val="37"/>
  </w:num>
  <w:num w:numId="31">
    <w:abstractNumId w:val="17"/>
  </w:num>
  <w:num w:numId="32">
    <w:abstractNumId w:val="25"/>
  </w:num>
  <w:num w:numId="33">
    <w:abstractNumId w:val="18"/>
  </w:num>
  <w:num w:numId="34">
    <w:abstractNumId w:val="14"/>
  </w:num>
  <w:num w:numId="35">
    <w:abstractNumId w:val="20"/>
  </w:num>
  <w:num w:numId="36">
    <w:abstractNumId w:val="7"/>
  </w:num>
  <w:num w:numId="37">
    <w:abstractNumId w:val="21"/>
  </w:num>
  <w:num w:numId="38">
    <w:abstractNumId w:val="0"/>
  </w:num>
  <w:num w:numId="39">
    <w:abstractNumId w:val="30"/>
  </w:num>
  <w:num w:numId="40">
    <w:abstractNumId w:val="28"/>
  </w:num>
  <w:num w:numId="41">
    <w:abstractNumId w:val="36"/>
  </w:num>
  <w:num w:numId="42">
    <w:abstractNumId w:val="34"/>
  </w:num>
  <w:num w:numId="43">
    <w:abstractNumId w:val="3"/>
  </w:num>
  <w:num w:numId="44">
    <w:abstractNumId w:val="44"/>
  </w:num>
  <w:num w:numId="45">
    <w:abstractNumId w:val="16"/>
  </w:num>
  <w:num w:numId="46">
    <w:abstractNumId w:val="45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EBCCA-4854-48F2-92CA-318E44F3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40</cp:revision>
  <cp:lastPrinted>2015-11-03T17:37:00Z</cp:lastPrinted>
  <dcterms:created xsi:type="dcterms:W3CDTF">2013-06-14T07:14:00Z</dcterms:created>
  <dcterms:modified xsi:type="dcterms:W3CDTF">2019-10-10T12:05:00Z</dcterms:modified>
</cp:coreProperties>
</file>