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B014C0" w:rsidP="00EA0832">
      <w:pPr>
        <w:ind w:left="5592" w:hanging="12"/>
      </w:pPr>
      <w:r>
        <w:tab/>
      </w:r>
      <w:r w:rsidR="00EA0832">
        <w:tab/>
        <w:t xml:space="preserve"> </w:t>
      </w:r>
      <w:r w:rsidR="00EA0832">
        <w:tab/>
        <w:t>Číslo: CRD-</w:t>
      </w:r>
      <w:r w:rsidR="00456944">
        <w:t>1747</w:t>
      </w:r>
      <w:r w:rsidR="00EA0832" w:rsidRPr="00F607F2">
        <w:t>/</w:t>
      </w:r>
      <w:r w:rsidR="00EA0832">
        <w:t>2019</w:t>
      </w:r>
    </w:p>
    <w:p w:rsidR="00EA0832" w:rsidRDefault="00EA0832" w:rsidP="00EA0832"/>
    <w:p w:rsidR="00EA0832" w:rsidRPr="00E138CC" w:rsidRDefault="00A5448A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739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904D4D">
        <w:rPr>
          <w:b/>
        </w:rPr>
        <w:t> 8.</w:t>
      </w:r>
      <w:r w:rsidR="00242A46">
        <w:rPr>
          <w:b/>
        </w:rPr>
        <w:t xml:space="preserve"> 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Pr="00242A46" w:rsidRDefault="008757E6" w:rsidP="008757E6">
      <w:pPr>
        <w:jc w:val="both"/>
        <w:rPr>
          <w:iCs/>
        </w:rPr>
      </w:pPr>
      <w:r w:rsidRPr="00242A46">
        <w:rPr>
          <w:noProof/>
        </w:rPr>
        <w:t xml:space="preserve">k vládnemu </w:t>
      </w:r>
      <w:r w:rsidR="00242A46" w:rsidRPr="00242A46">
        <w:rPr>
          <w:rFonts w:cs="Arial"/>
          <w:noProof/>
        </w:rPr>
        <w:t xml:space="preserve">návrhu </w:t>
      </w:r>
      <w:r w:rsidR="00DE0880" w:rsidRPr="00DE0880">
        <w:rPr>
          <w:rFonts w:cs="Arial"/>
          <w:noProof/>
        </w:rPr>
        <w:t xml:space="preserve">zákona, ktorým sa mení a dopĺňa zákon č. </w:t>
      </w:r>
      <w:r w:rsidR="00456944" w:rsidRPr="00456944">
        <w:rPr>
          <w:rFonts w:cs="Arial"/>
          <w:noProof/>
        </w:rPr>
        <w:t xml:space="preserve">343/2015 Z. z. o verejnom obstarávaní a o zmene a doplnení niektorých zákonov v znení neskorších predpisov a ktorým sa mení zákon č. 95/2019 Z. z. o informačných technológiách vo verejnej správe a o zmene a </w:t>
      </w:r>
      <w:r w:rsidR="00456944">
        <w:rPr>
          <w:rFonts w:cs="Arial"/>
          <w:noProof/>
        </w:rPr>
        <w:t> </w:t>
      </w:r>
      <w:r w:rsidR="00456944" w:rsidRPr="00456944">
        <w:rPr>
          <w:rFonts w:cs="Arial"/>
          <w:noProof/>
        </w:rPr>
        <w:t>doplnení niektorých zákonov (tlač 1615)</w:t>
      </w:r>
    </w:p>
    <w:p w:rsidR="00217D96" w:rsidRDefault="00217D96" w:rsidP="00EA0832">
      <w:pPr>
        <w:tabs>
          <w:tab w:val="left" w:pos="851"/>
          <w:tab w:val="left" w:pos="993"/>
        </w:tabs>
      </w:pPr>
    </w:p>
    <w:p w:rsidR="00A5448A" w:rsidRDefault="00A5448A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1336B" w:rsidRDefault="0091336B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1336B" w:rsidRDefault="0091336B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vládnym </w:t>
      </w:r>
      <w:r>
        <w:rPr>
          <w:rFonts w:cs="Arial"/>
          <w:noProof/>
        </w:rPr>
        <w:t xml:space="preserve">návrhom </w:t>
      </w:r>
      <w:r w:rsidR="00DE0880" w:rsidRPr="00DE0880">
        <w:rPr>
          <w:rFonts w:cs="Arial"/>
          <w:noProof/>
        </w:rPr>
        <w:t xml:space="preserve">zákona, ktorým sa mení a dopĺňa zákon č. </w:t>
      </w:r>
      <w:r w:rsidR="00456944" w:rsidRPr="00456944">
        <w:rPr>
          <w:rFonts w:cs="Arial"/>
          <w:noProof/>
        </w:rPr>
        <w:t xml:space="preserve">343/2015 Z. z. o </w:t>
      </w:r>
      <w:r w:rsidR="00456944">
        <w:rPr>
          <w:rFonts w:cs="Arial"/>
          <w:noProof/>
        </w:rPr>
        <w:t> </w:t>
      </w:r>
      <w:r w:rsidR="00456944" w:rsidRPr="00456944">
        <w:rPr>
          <w:rFonts w:cs="Arial"/>
          <w:noProof/>
        </w:rPr>
        <w:t xml:space="preserve">verejnom obstarávaní a o zmene a doplnení niektorých zákonov v znení neskorších predpisov a ktorým sa mení zákon č. 95/2019 Z. z. o informačných technológiách vo verejnej správe a </w:t>
      </w:r>
      <w:r w:rsidR="00456944">
        <w:rPr>
          <w:rFonts w:cs="Arial"/>
          <w:noProof/>
        </w:rPr>
        <w:t> </w:t>
      </w:r>
      <w:r w:rsidR="00456944" w:rsidRPr="00456944">
        <w:rPr>
          <w:rFonts w:cs="Arial"/>
          <w:noProof/>
        </w:rPr>
        <w:t xml:space="preserve">o </w:t>
      </w:r>
      <w:r w:rsidR="00456944">
        <w:rPr>
          <w:rFonts w:cs="Arial"/>
          <w:noProof/>
        </w:rPr>
        <w:t> </w:t>
      </w:r>
      <w:r w:rsidR="00456944" w:rsidRPr="00456944">
        <w:rPr>
          <w:rFonts w:cs="Arial"/>
          <w:noProof/>
        </w:rPr>
        <w:t>zmene a doplnení niektorých zákonov (tlač 1615)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91336B" w:rsidRDefault="0091336B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757E6" w:rsidRDefault="00EA0832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  <w:t>v</w:t>
      </w:r>
      <w:r w:rsidRPr="00EA0832">
        <w:rPr>
          <w:rFonts w:cs="Arial"/>
          <w:noProof/>
        </w:rPr>
        <w:t xml:space="preserve">ládny návrh </w:t>
      </w:r>
      <w:r w:rsidR="00DE0880" w:rsidRPr="00DE0880">
        <w:rPr>
          <w:rFonts w:cs="Arial"/>
          <w:noProof/>
        </w:rPr>
        <w:t xml:space="preserve">zákona, ktorým sa mení a dopĺňa zákon č. </w:t>
      </w:r>
      <w:r w:rsidR="00456944" w:rsidRPr="00456944">
        <w:rPr>
          <w:rFonts w:cs="Arial"/>
          <w:noProof/>
        </w:rPr>
        <w:t xml:space="preserve">343/2015 Z. z. o verejnom obstarávaní a o zmene a doplnení niektorých zákonov v znení neskorších predpisov a ktorým sa mení zákon č. 95/2019 Z. z. o informačných technológiách vo verejnej správe a o zmene a </w:t>
      </w:r>
      <w:r w:rsidR="00456944">
        <w:rPr>
          <w:rFonts w:cs="Arial"/>
          <w:noProof/>
        </w:rPr>
        <w:t> </w:t>
      </w:r>
      <w:r w:rsidR="00456944" w:rsidRPr="00456944">
        <w:rPr>
          <w:rFonts w:cs="Arial"/>
          <w:noProof/>
        </w:rPr>
        <w:t>doplnení niektorých zákonov (tlač 1615)</w:t>
      </w:r>
      <w:r w:rsidR="0016134A">
        <w:rPr>
          <w:rFonts w:cs="Arial"/>
          <w:noProof/>
        </w:rPr>
        <w:t xml:space="preserve"> </w:t>
      </w:r>
      <w:r>
        <w:rPr>
          <w:b/>
          <w:bCs/>
        </w:rPr>
        <w:t xml:space="preserve">schváliť </w:t>
      </w:r>
      <w:r>
        <w:rPr>
          <w:bCs/>
        </w:rPr>
        <w:t xml:space="preserve">so zmenami a doplnkami uvedenými v prílohe tohto uznesenia; </w:t>
      </w:r>
    </w:p>
    <w:p w:rsidR="0091336B" w:rsidRDefault="0091336B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91336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</w:t>
      </w:r>
      <w:r w:rsidR="00456944">
        <w:t>predsedníčke</w:t>
      </w:r>
      <w:r w:rsidR="0091336B">
        <w:t xml:space="preserve"> </w:t>
      </w:r>
      <w:r>
        <w:t xml:space="preserve">gestorského Výboru Národnej rady Slovenskej republiky pre </w:t>
      </w:r>
      <w:r w:rsidR="00456944">
        <w:t>hospodárske záležitosti</w:t>
      </w:r>
      <w:r>
        <w:t>.</w:t>
      </w:r>
    </w:p>
    <w:p w:rsidR="00BF0656" w:rsidRDefault="00BF0656" w:rsidP="00EA0832">
      <w:pPr>
        <w:pStyle w:val="Zkladntext"/>
        <w:tabs>
          <w:tab w:val="left" w:pos="1021"/>
        </w:tabs>
        <w:rPr>
          <w:b/>
        </w:rPr>
      </w:pPr>
    </w:p>
    <w:p w:rsidR="00B014C0" w:rsidRDefault="00B014C0" w:rsidP="00EA0832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B74F64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9D4EFC">
      <w:pPr>
        <w:pStyle w:val="Nadpis2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072381">
        <w:rPr>
          <w:b/>
        </w:rPr>
        <w:t xml:space="preserve"> 739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072381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866C4F" w:rsidRDefault="00242A46" w:rsidP="002540BB">
      <w:pPr>
        <w:jc w:val="both"/>
        <w:rPr>
          <w:b/>
          <w:iCs/>
        </w:rPr>
      </w:pPr>
      <w:r w:rsidRPr="00866C4F">
        <w:rPr>
          <w:b/>
          <w:noProof/>
        </w:rPr>
        <w:t xml:space="preserve">k vládnemu </w:t>
      </w:r>
      <w:r w:rsidRPr="00866C4F">
        <w:rPr>
          <w:rFonts w:cs="Arial"/>
          <w:b/>
          <w:noProof/>
        </w:rPr>
        <w:t xml:space="preserve">návrhu </w:t>
      </w:r>
      <w:r w:rsidR="00DE0880" w:rsidRPr="00DE0880">
        <w:rPr>
          <w:rFonts w:cs="Arial"/>
          <w:b/>
          <w:noProof/>
        </w:rPr>
        <w:t>zákona, ktorým sa mení a dopĺňa zákon č</w:t>
      </w:r>
      <w:r w:rsidR="00834BD6">
        <w:rPr>
          <w:rFonts w:cs="Arial"/>
          <w:b/>
          <w:noProof/>
        </w:rPr>
        <w:t xml:space="preserve">. </w:t>
      </w:r>
      <w:r w:rsidR="00067B3D" w:rsidRPr="00067B3D">
        <w:rPr>
          <w:rFonts w:cs="Arial"/>
          <w:b/>
          <w:noProof/>
        </w:rPr>
        <w:t xml:space="preserve">343/2015 Z. z. o verejnom obstarávaní a o zmene a doplnení niektorých zákonov v znení neskorších predpisov a </w:t>
      </w:r>
      <w:r w:rsidR="00067B3D">
        <w:rPr>
          <w:rFonts w:cs="Arial"/>
          <w:b/>
          <w:noProof/>
        </w:rPr>
        <w:t> </w:t>
      </w:r>
      <w:r w:rsidR="00067B3D" w:rsidRPr="00067B3D">
        <w:rPr>
          <w:rFonts w:cs="Arial"/>
          <w:b/>
          <w:noProof/>
        </w:rPr>
        <w:t>ktorým sa mení zákon č. 95/2019 Z. z. o informačných technológiách vo verejnej správe a o zmene a doplnení niektorých zákonov (tlač 1615)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4F65BA" w:rsidRDefault="004F65BA" w:rsidP="004F65BA">
      <w:pPr>
        <w:pStyle w:val="Bezriadkovania"/>
        <w:jc w:val="both"/>
        <w:rPr>
          <w:color w:val="002060"/>
        </w:rPr>
      </w:pPr>
    </w:p>
    <w:p w:rsidR="00072381" w:rsidRPr="000A1702" w:rsidRDefault="00072381" w:rsidP="00072381">
      <w:pPr>
        <w:overflowPunct w:val="0"/>
        <w:spacing w:line="360" w:lineRule="auto"/>
        <w:jc w:val="both"/>
        <w:rPr>
          <w:rStyle w:val="Zvraznenie"/>
          <w:i w:val="0"/>
          <w:iCs w:val="0"/>
          <w:sz w:val="18"/>
        </w:rPr>
      </w:pPr>
    </w:p>
    <w:p w:rsidR="00072381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bodu 8 (§ 20 ods. 1)</w:t>
      </w:r>
    </w:p>
    <w:p w:rsidR="00072381" w:rsidRDefault="00072381" w:rsidP="00072381">
      <w:pPr>
        <w:spacing w:line="360" w:lineRule="auto"/>
        <w:jc w:val="both"/>
      </w:pPr>
      <w:r>
        <w:t>V čl. I bode 8 sa slová „</w:t>
      </w:r>
      <w:r w:rsidRPr="009B038D">
        <w:t>zozname elektronických prostriedkov podľa § 158a</w:t>
      </w:r>
      <w:r>
        <w:t>“ nahrádzajú slovami „</w:t>
      </w:r>
      <w:r w:rsidRPr="009B038D">
        <w:t xml:space="preserve">zozname elektronických prostriedkov na elektronickú komunikáciu vo verejnom obstarávaní </w:t>
      </w:r>
      <w:r>
        <w:t>(ďalej len „zoznam</w:t>
      </w:r>
      <w:r w:rsidRPr="009B038D">
        <w:t xml:space="preserve"> elektronických prostriedkov</w:t>
      </w:r>
      <w:r>
        <w:t>“)</w:t>
      </w:r>
      <w:r w:rsidRPr="009B038D">
        <w:t xml:space="preserve"> podľa § 158a</w:t>
      </w:r>
      <w:r>
        <w:t>“.</w:t>
      </w:r>
    </w:p>
    <w:p w:rsidR="00072381" w:rsidRDefault="00072381" w:rsidP="00072381">
      <w:pPr>
        <w:spacing w:line="360" w:lineRule="auto"/>
        <w:jc w:val="both"/>
      </w:pPr>
      <w:r>
        <w:t xml:space="preserve">V nadväznosti na uvedenú úpravu sa v čl. I bode 43 </w:t>
      </w:r>
      <w:r w:rsidRPr="009B038D">
        <w:t>§ 158a</w:t>
      </w:r>
      <w:r>
        <w:t xml:space="preserve"> ods. 1 vypúšťajú slová „</w:t>
      </w:r>
      <w:r w:rsidRPr="009B038D">
        <w:t>na elektronickú komunikáciu vo verejnom obstarávaní</w:t>
      </w:r>
      <w:r>
        <w:t xml:space="preserve"> podľa § 20“ a v ods. 2 </w:t>
      </w:r>
      <w:r w:rsidRPr="003D756B">
        <w:t>vypúšťajú slová „na elektronickú komunikáciu vo verejnom obstarávaní</w:t>
      </w:r>
      <w:r>
        <w:t>“.</w:t>
      </w:r>
      <w:r w:rsidRPr="009B038D">
        <w:t xml:space="preserve"> </w:t>
      </w:r>
    </w:p>
    <w:p w:rsidR="00072381" w:rsidRPr="009B038D" w:rsidRDefault="00072381" w:rsidP="00072381">
      <w:pPr>
        <w:jc w:val="both"/>
      </w:pPr>
      <w:r w:rsidRPr="009B038D">
        <w:t xml:space="preserve"> </w:t>
      </w:r>
    </w:p>
    <w:p w:rsidR="00072381" w:rsidRDefault="00072381" w:rsidP="00072381">
      <w:pPr>
        <w:ind w:left="4247"/>
        <w:jc w:val="both"/>
      </w:pPr>
      <w:r>
        <w:t>Pozmeňujúci návrh reaguje na nejednotnosť terminológie v súvislosti so zoznamom elektronických prostriedkov.</w:t>
      </w:r>
    </w:p>
    <w:p w:rsidR="00072381" w:rsidRPr="009B038D" w:rsidRDefault="00072381" w:rsidP="000723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381" w:rsidRPr="000A1702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bodu 20 (§ 40 ods. 8 prvá veta)</w:t>
      </w:r>
    </w:p>
    <w:p w:rsidR="00072381" w:rsidRDefault="00072381" w:rsidP="00072381">
      <w:pPr>
        <w:spacing w:line="360" w:lineRule="auto"/>
      </w:pPr>
      <w:r w:rsidRPr="001A0667">
        <w:t xml:space="preserve">V čl. I bode </w:t>
      </w:r>
      <w:r>
        <w:t xml:space="preserve">20 § 40 ods. 8 prvej vete </w:t>
      </w:r>
      <w:r w:rsidRPr="001A0667">
        <w:t xml:space="preserve">sa </w:t>
      </w:r>
      <w:r>
        <w:t>čiarka za slovom „nápravy“ nahrádza bodkočiarkou.</w:t>
      </w:r>
    </w:p>
    <w:p w:rsidR="00072381" w:rsidRDefault="00072381" w:rsidP="00072381"/>
    <w:p w:rsidR="00072381" w:rsidRDefault="00072381" w:rsidP="00072381">
      <w:pPr>
        <w:ind w:left="4247"/>
        <w:jc w:val="both"/>
      </w:pPr>
      <w:r w:rsidRPr="001A0667">
        <w:t>Pozmeňujúci návrh</w:t>
      </w:r>
      <w:r>
        <w:t xml:space="preserve"> jazykovej povahy.</w:t>
      </w:r>
    </w:p>
    <w:p w:rsidR="00072381" w:rsidRDefault="00072381" w:rsidP="00072381">
      <w:pPr>
        <w:spacing w:line="360" w:lineRule="auto"/>
        <w:ind w:left="4247"/>
        <w:jc w:val="both"/>
      </w:pPr>
    </w:p>
    <w:p w:rsidR="00072381" w:rsidRPr="000A1702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A1702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> </w:t>
      </w:r>
      <w:r w:rsidRPr="000A1702">
        <w:rPr>
          <w:rFonts w:ascii="Times New Roman" w:hAnsi="Times New Roman"/>
          <w:b/>
          <w:sz w:val="24"/>
          <w:szCs w:val="24"/>
        </w:rPr>
        <w:t>bodu</w:t>
      </w:r>
      <w:r>
        <w:rPr>
          <w:rFonts w:ascii="Times New Roman" w:hAnsi="Times New Roman"/>
          <w:b/>
          <w:sz w:val="24"/>
          <w:szCs w:val="24"/>
        </w:rPr>
        <w:t xml:space="preserve"> 23</w:t>
      </w:r>
      <w:r w:rsidRPr="000A17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(§ 52 ods. 2 tretia veta)</w:t>
      </w:r>
    </w:p>
    <w:p w:rsidR="00072381" w:rsidRDefault="00072381" w:rsidP="00072381">
      <w:pPr>
        <w:spacing w:line="360" w:lineRule="auto"/>
        <w:jc w:val="both"/>
      </w:pPr>
      <w:r w:rsidRPr="000A1702">
        <w:t xml:space="preserve">V čl. I bode </w:t>
      </w:r>
      <w:r>
        <w:t>23 § 52 ods. 2 tretej vete sa čiarka za slovom „ponúk“ nahrádza spojkou „a“</w:t>
      </w:r>
      <w:r w:rsidRPr="000A1702">
        <w:t xml:space="preserve">. </w:t>
      </w:r>
    </w:p>
    <w:p w:rsidR="00072381" w:rsidRPr="000A1702" w:rsidRDefault="00072381" w:rsidP="00072381">
      <w:pPr>
        <w:jc w:val="both"/>
      </w:pPr>
    </w:p>
    <w:p w:rsidR="00072381" w:rsidRDefault="00072381" w:rsidP="00072381">
      <w:pPr>
        <w:ind w:left="4247"/>
        <w:jc w:val="both"/>
        <w:rPr>
          <w:rFonts w:eastAsia="Calibri"/>
        </w:rPr>
      </w:pPr>
      <w:r w:rsidRPr="0048306A">
        <w:rPr>
          <w:rFonts w:eastAsia="Calibri"/>
        </w:rPr>
        <w:t>Pozmeňujúci návrh jazykovej povahy.</w:t>
      </w:r>
    </w:p>
    <w:p w:rsidR="00072381" w:rsidRDefault="00072381" w:rsidP="00072381">
      <w:pPr>
        <w:spacing w:line="360" w:lineRule="auto"/>
        <w:ind w:left="4247"/>
        <w:jc w:val="both"/>
        <w:rPr>
          <w:rFonts w:eastAsia="Calibri"/>
        </w:rPr>
      </w:pPr>
    </w:p>
    <w:p w:rsidR="00072381" w:rsidRPr="000A1702" w:rsidRDefault="00072381" w:rsidP="00072381">
      <w:pPr>
        <w:spacing w:line="360" w:lineRule="auto"/>
        <w:ind w:left="4247"/>
        <w:jc w:val="both"/>
        <w:rPr>
          <w:rFonts w:eastAsia="Calibri"/>
        </w:rPr>
      </w:pPr>
    </w:p>
    <w:p w:rsidR="00072381" w:rsidRPr="000A1702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A1702">
        <w:rPr>
          <w:rFonts w:ascii="Times New Roman" w:hAnsi="Times New Roman"/>
          <w:b/>
          <w:sz w:val="24"/>
          <w:szCs w:val="24"/>
        </w:rPr>
        <w:lastRenderedPageBreak/>
        <w:t>K čl. I</w:t>
      </w:r>
      <w:r>
        <w:rPr>
          <w:rFonts w:ascii="Times New Roman" w:hAnsi="Times New Roman"/>
          <w:b/>
          <w:sz w:val="24"/>
          <w:szCs w:val="24"/>
        </w:rPr>
        <w:t> </w:t>
      </w:r>
      <w:r w:rsidRPr="000A1702">
        <w:rPr>
          <w:rFonts w:ascii="Times New Roman" w:hAnsi="Times New Roman"/>
          <w:b/>
          <w:sz w:val="24"/>
          <w:szCs w:val="24"/>
        </w:rPr>
        <w:t>bodu</w:t>
      </w:r>
      <w:r>
        <w:rPr>
          <w:rFonts w:ascii="Times New Roman" w:hAnsi="Times New Roman"/>
          <w:b/>
          <w:sz w:val="24"/>
          <w:szCs w:val="24"/>
        </w:rPr>
        <w:t xml:space="preserve"> 33 (§ 117 ods. 2)</w:t>
      </w:r>
      <w:r w:rsidRPr="000A1702">
        <w:rPr>
          <w:rFonts w:ascii="Times New Roman" w:hAnsi="Times New Roman"/>
          <w:b/>
          <w:sz w:val="24"/>
          <w:szCs w:val="24"/>
        </w:rPr>
        <w:t xml:space="preserve"> </w:t>
      </w:r>
    </w:p>
    <w:p w:rsidR="00072381" w:rsidRPr="001A0667" w:rsidRDefault="00072381" w:rsidP="00072381">
      <w:pPr>
        <w:spacing w:line="360" w:lineRule="auto"/>
      </w:pPr>
      <w:r w:rsidRPr="000A1702">
        <w:t xml:space="preserve">V čl. I bode </w:t>
      </w:r>
      <w:r>
        <w:t xml:space="preserve">33 </w:t>
      </w:r>
      <w:r w:rsidRPr="000A1702">
        <w:t xml:space="preserve">sa </w:t>
      </w:r>
      <w:r w:rsidRPr="0047379C">
        <w:t>na konci vyp</w:t>
      </w:r>
      <w:r>
        <w:t>úšťa čiarka.</w:t>
      </w:r>
    </w:p>
    <w:p w:rsidR="00072381" w:rsidRPr="001A0667" w:rsidRDefault="00072381" w:rsidP="00072381">
      <w:pPr>
        <w:jc w:val="both"/>
      </w:pPr>
    </w:p>
    <w:p w:rsidR="00072381" w:rsidRDefault="00072381" w:rsidP="00072381">
      <w:pPr>
        <w:ind w:left="4247"/>
        <w:jc w:val="both"/>
      </w:pPr>
      <w:r w:rsidRPr="00666B50">
        <w:t>Pozmeňujúci návrh jazykovej povahy.</w:t>
      </w:r>
    </w:p>
    <w:p w:rsidR="00072381" w:rsidRDefault="00072381" w:rsidP="00072381">
      <w:pPr>
        <w:spacing w:line="360" w:lineRule="auto"/>
        <w:ind w:left="4247"/>
        <w:jc w:val="both"/>
      </w:pPr>
    </w:p>
    <w:p w:rsidR="00072381" w:rsidRPr="000A1702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rPr>
          <w:b/>
        </w:rPr>
      </w:pPr>
      <w:r w:rsidRPr="000A1702">
        <w:rPr>
          <w:rFonts w:ascii="Times New Roman" w:hAnsi="Times New Roman"/>
          <w:b/>
          <w:sz w:val="24"/>
          <w:szCs w:val="24"/>
        </w:rPr>
        <w:t xml:space="preserve">K čl. I bodu </w:t>
      </w:r>
      <w:r>
        <w:rPr>
          <w:rFonts w:ascii="Times New Roman" w:hAnsi="Times New Roman"/>
          <w:b/>
          <w:sz w:val="24"/>
          <w:szCs w:val="24"/>
        </w:rPr>
        <w:t>53 (§ 170 ods. 6)</w:t>
      </w:r>
    </w:p>
    <w:p w:rsidR="00072381" w:rsidRDefault="00072381" w:rsidP="00072381">
      <w:pPr>
        <w:spacing w:line="360" w:lineRule="auto"/>
        <w:jc w:val="both"/>
      </w:pPr>
      <w:r w:rsidRPr="000A1702">
        <w:t>V čl. I bode</w:t>
      </w:r>
      <w:r>
        <w:t xml:space="preserve"> 53</w:t>
      </w:r>
      <w:r w:rsidRPr="000A1702">
        <w:t xml:space="preserve"> sa </w:t>
      </w:r>
      <w:r>
        <w:t>slovo „dňa“ nahrádza slovom „dňu“.</w:t>
      </w:r>
    </w:p>
    <w:p w:rsidR="00072381" w:rsidRPr="000A1702" w:rsidRDefault="00072381" w:rsidP="00072381">
      <w:pPr>
        <w:jc w:val="both"/>
      </w:pPr>
    </w:p>
    <w:p w:rsidR="00072381" w:rsidRDefault="00072381" w:rsidP="00072381">
      <w:pPr>
        <w:pStyle w:val="Odsekzoznamu"/>
        <w:spacing w:after="0" w:line="360" w:lineRule="auto"/>
        <w:ind w:left="3963" w:firstLine="284"/>
        <w:rPr>
          <w:rFonts w:ascii="Times New Roman" w:hAnsi="Times New Roman" w:cs="Calibri"/>
          <w:sz w:val="24"/>
          <w:szCs w:val="24"/>
          <w:lang w:eastAsia="sk-SK"/>
        </w:rPr>
      </w:pPr>
      <w:r w:rsidRPr="00142CBA">
        <w:rPr>
          <w:rFonts w:ascii="Times New Roman" w:hAnsi="Times New Roman" w:cs="Calibri"/>
          <w:sz w:val="24"/>
          <w:szCs w:val="24"/>
          <w:lang w:eastAsia="sk-SK"/>
        </w:rPr>
        <w:t>Pozmeňujúci návrh jazykovej povahy.</w:t>
      </w:r>
    </w:p>
    <w:p w:rsidR="00072381" w:rsidRPr="00651135" w:rsidRDefault="00072381" w:rsidP="00072381">
      <w:pPr>
        <w:pStyle w:val="Odsekzoznamu"/>
        <w:spacing w:after="0" w:line="360" w:lineRule="auto"/>
        <w:ind w:left="3963" w:firstLine="284"/>
        <w:rPr>
          <w:b/>
          <w:sz w:val="24"/>
        </w:rPr>
      </w:pPr>
    </w:p>
    <w:p w:rsidR="00072381" w:rsidRPr="00F74A5C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b/>
          <w:sz w:val="24"/>
          <w:szCs w:val="24"/>
        </w:rPr>
        <w:t>K čl. I bodu 56 (§ 172 ods. 1)</w:t>
      </w:r>
    </w:p>
    <w:p w:rsidR="00072381" w:rsidRDefault="00072381" w:rsidP="00072381">
      <w:pPr>
        <w:spacing w:line="360" w:lineRule="auto"/>
        <w:jc w:val="both"/>
      </w:pPr>
      <w:r>
        <w:t>V čl. I bode 56 sa slová „</w:t>
      </w:r>
      <w:r w:rsidRPr="00F74A5C">
        <w:t>najneskôr pracovný deň</w:t>
      </w:r>
      <w:r>
        <w:t>“ nahrádzajú slovami „</w:t>
      </w:r>
      <w:r w:rsidRPr="00F74A5C">
        <w:t xml:space="preserve">najneskôr </w:t>
      </w:r>
      <w:r>
        <w:t xml:space="preserve">v prvý </w:t>
      </w:r>
      <w:r w:rsidRPr="00F74A5C">
        <w:t>pracovný deň</w:t>
      </w:r>
      <w:r>
        <w:t>“.</w:t>
      </w:r>
    </w:p>
    <w:p w:rsidR="00072381" w:rsidRDefault="00072381" w:rsidP="00072381">
      <w:pPr>
        <w:ind w:left="4247"/>
        <w:jc w:val="both"/>
      </w:pPr>
      <w:r>
        <w:t>Pozmeňujúci návrh terminologicky zosúlaďuje predmetné ustanovenie s navrhovaným znením      § 177 ods. 7 (čl. I bod 67).</w:t>
      </w:r>
    </w:p>
    <w:p w:rsidR="00072381" w:rsidRPr="00F74A5C" w:rsidRDefault="00072381" w:rsidP="00072381">
      <w:pPr>
        <w:spacing w:line="360" w:lineRule="auto"/>
        <w:jc w:val="both"/>
      </w:pPr>
    </w:p>
    <w:p w:rsidR="00072381" w:rsidRPr="000A1702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</w:pPr>
      <w:r w:rsidRPr="000A1702">
        <w:rPr>
          <w:rFonts w:ascii="Times New Roman" w:hAnsi="Times New Roman"/>
          <w:b/>
          <w:sz w:val="24"/>
          <w:szCs w:val="24"/>
        </w:rPr>
        <w:t>K čl. I bodu</w:t>
      </w:r>
      <w:r>
        <w:rPr>
          <w:rFonts w:ascii="Times New Roman" w:hAnsi="Times New Roman"/>
          <w:b/>
          <w:sz w:val="24"/>
          <w:szCs w:val="24"/>
        </w:rPr>
        <w:t xml:space="preserve"> 61 (poznámka pod čiarou k odkazu 71)</w:t>
      </w:r>
      <w:r w:rsidRPr="000A1702">
        <w:rPr>
          <w:rFonts w:ascii="Times New Roman" w:hAnsi="Times New Roman"/>
          <w:b/>
          <w:sz w:val="24"/>
          <w:szCs w:val="24"/>
        </w:rPr>
        <w:t xml:space="preserve"> </w:t>
      </w:r>
    </w:p>
    <w:p w:rsidR="00072381" w:rsidRDefault="00072381" w:rsidP="00072381">
      <w:pPr>
        <w:spacing w:line="360" w:lineRule="auto"/>
        <w:jc w:val="both"/>
      </w:pPr>
      <w:r w:rsidRPr="000A1702">
        <w:t>V čl. I bode</w:t>
      </w:r>
      <w:r>
        <w:t xml:space="preserve"> 61</w:t>
      </w:r>
      <w:r w:rsidRPr="000A1702">
        <w:t xml:space="preserve"> </w:t>
      </w:r>
      <w:r w:rsidRPr="00E968C9">
        <w:t xml:space="preserve">poznámka pod čiarou k odkazu 71 </w:t>
      </w:r>
      <w:r>
        <w:t>znie: „</w:t>
      </w:r>
      <w:r w:rsidRPr="00E968C9">
        <w:rPr>
          <w:vertAlign w:val="superscript"/>
        </w:rPr>
        <w:t>71)</w:t>
      </w:r>
      <w:r w:rsidRPr="00E968C9">
        <w:t xml:space="preserve"> Napríklad zákon </w:t>
      </w:r>
      <w:r>
        <w:t xml:space="preserve">Národnej rady Slovenskej republiky </w:t>
      </w:r>
      <w:r w:rsidRPr="00E968C9">
        <w:t>č. 198/1994 Z. z. v znení neskorších predpisov,</w:t>
      </w:r>
      <w:r>
        <w:t xml:space="preserve"> </w:t>
      </w:r>
      <w:r w:rsidRPr="00E968C9">
        <w:t>zákon č. 483/2001 Z. z. v znení neskorších predpisov, zákon č. 215/2004 Z. z. v znení neskorších predpisov, § 11 zákona č. 563/2009 Z. z. v znení neskorších predpisov.</w:t>
      </w:r>
      <w:r>
        <w:t xml:space="preserve">“ </w:t>
      </w:r>
    </w:p>
    <w:p w:rsidR="00072381" w:rsidRPr="00A8692C" w:rsidRDefault="00072381" w:rsidP="00072381">
      <w:pPr>
        <w:jc w:val="both"/>
      </w:pPr>
    </w:p>
    <w:p w:rsidR="00072381" w:rsidRPr="000A1702" w:rsidRDefault="00072381" w:rsidP="00072381">
      <w:pPr>
        <w:ind w:left="4247"/>
        <w:jc w:val="both"/>
        <w:rPr>
          <w:rFonts w:eastAsia="Calibri"/>
        </w:rPr>
      </w:pPr>
      <w:r w:rsidRPr="00A55916">
        <w:rPr>
          <w:rFonts w:eastAsia="Calibri"/>
        </w:rPr>
        <w:t xml:space="preserve">Legislatívno-technická </w:t>
      </w:r>
      <w:r>
        <w:rPr>
          <w:rFonts w:eastAsia="Calibri"/>
        </w:rPr>
        <w:t>úprava - zoradenie citácií v chronologickom poradí, úprava názvu zákona Národnej rady Slovenskej republiky č. 198/1994 Z. z. a použitie skrátenej citácie zákona                      č. 563/2009 Z. z</w:t>
      </w:r>
      <w:r w:rsidRPr="00A55916">
        <w:rPr>
          <w:rFonts w:eastAsia="Calibri"/>
        </w:rPr>
        <w:t>.</w:t>
      </w:r>
    </w:p>
    <w:p w:rsidR="00072381" w:rsidRPr="000A1702" w:rsidRDefault="00072381" w:rsidP="00072381">
      <w:pPr>
        <w:spacing w:line="360" w:lineRule="auto"/>
        <w:ind w:left="4247"/>
        <w:jc w:val="both"/>
        <w:rPr>
          <w:sz w:val="28"/>
        </w:rPr>
      </w:pPr>
      <w:r w:rsidRPr="000A1702">
        <w:t xml:space="preserve"> </w:t>
      </w:r>
    </w:p>
    <w:p w:rsidR="00072381" w:rsidRPr="0013340B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b/>
          <w:sz w:val="24"/>
          <w:szCs w:val="24"/>
        </w:rPr>
        <w:t>K čl. I bodu 62 [§ 174 ods. 1 písm. b)]</w:t>
      </w:r>
    </w:p>
    <w:p w:rsidR="00072381" w:rsidRDefault="00072381" w:rsidP="00072381">
      <w:pPr>
        <w:spacing w:line="360" w:lineRule="auto"/>
        <w:jc w:val="both"/>
      </w:pPr>
      <w:r>
        <w:t>V čl. I bode 62 sa slovo „podobe“ nahrádza slovami „v podobe“.</w:t>
      </w:r>
    </w:p>
    <w:p w:rsidR="00072381" w:rsidRDefault="00072381" w:rsidP="00072381">
      <w:pPr>
        <w:jc w:val="both"/>
      </w:pPr>
    </w:p>
    <w:p w:rsidR="00072381" w:rsidRPr="0013340B" w:rsidRDefault="00072381" w:rsidP="00072381">
      <w:pPr>
        <w:ind w:left="4247"/>
        <w:jc w:val="both"/>
      </w:pPr>
      <w:r>
        <w:t>Pozmeňujúci návrh legislatívno-technickej povahy.</w:t>
      </w:r>
    </w:p>
    <w:p w:rsidR="00072381" w:rsidRPr="00417DB7" w:rsidRDefault="00072381" w:rsidP="00072381">
      <w:pPr>
        <w:spacing w:line="360" w:lineRule="auto"/>
        <w:jc w:val="both"/>
      </w:pPr>
    </w:p>
    <w:p w:rsidR="00072381" w:rsidRPr="000A1702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</w:pPr>
      <w:r w:rsidRPr="000A1702">
        <w:rPr>
          <w:rFonts w:ascii="Times New Roman" w:hAnsi="Times New Roman"/>
          <w:b/>
          <w:sz w:val="24"/>
          <w:szCs w:val="24"/>
        </w:rPr>
        <w:t>K čl. I bodu</w:t>
      </w:r>
      <w:r>
        <w:rPr>
          <w:rFonts w:ascii="Times New Roman" w:hAnsi="Times New Roman"/>
          <w:b/>
          <w:sz w:val="24"/>
          <w:szCs w:val="24"/>
        </w:rPr>
        <w:t xml:space="preserve"> 67 (§ 177 ods. 7 prvá veta)</w:t>
      </w:r>
    </w:p>
    <w:p w:rsidR="00072381" w:rsidRDefault="00072381" w:rsidP="00072381">
      <w:pPr>
        <w:spacing w:line="360" w:lineRule="auto"/>
        <w:jc w:val="both"/>
      </w:pPr>
      <w:r w:rsidRPr="000A1702">
        <w:t>V čl. I</w:t>
      </w:r>
      <w:r>
        <w:t xml:space="preserve"> </w:t>
      </w:r>
      <w:r w:rsidRPr="000A1702">
        <w:t>bod</w:t>
      </w:r>
      <w:r>
        <w:t>e</w:t>
      </w:r>
      <w:r w:rsidRPr="000A1702">
        <w:t xml:space="preserve"> </w:t>
      </w:r>
      <w:r>
        <w:t>67 § 177 ods. 7 prvej vete sa za slovo „najneskôr“ vkladá slovo „v“.</w:t>
      </w:r>
    </w:p>
    <w:p w:rsidR="00072381" w:rsidRPr="000A1702" w:rsidRDefault="00072381" w:rsidP="00072381">
      <w:pPr>
        <w:jc w:val="both"/>
      </w:pPr>
    </w:p>
    <w:p w:rsidR="00072381" w:rsidRDefault="00072381" w:rsidP="00072381">
      <w:pPr>
        <w:ind w:left="4247"/>
        <w:jc w:val="both"/>
      </w:pPr>
      <w:r w:rsidRPr="00666B50">
        <w:t>Pozmeňujúci návrh jazykovej povahy.</w:t>
      </w:r>
    </w:p>
    <w:p w:rsidR="00072381" w:rsidRPr="00F50D80" w:rsidRDefault="00072381" w:rsidP="00072381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K čl. I bodu 81 (§ 187h ods. 3 a 4)</w:t>
      </w:r>
    </w:p>
    <w:p w:rsidR="00072381" w:rsidRDefault="00072381" w:rsidP="00072381">
      <w:pPr>
        <w:spacing w:line="360" w:lineRule="auto"/>
        <w:jc w:val="both"/>
      </w:pPr>
      <w:r>
        <w:t>V čl. I bode 81 § 187h sa odseky 3 a 4 označujú ako odseky 2 a 3.</w:t>
      </w:r>
    </w:p>
    <w:p w:rsidR="00072381" w:rsidRDefault="00072381" w:rsidP="00072381">
      <w:pPr>
        <w:jc w:val="both"/>
      </w:pPr>
    </w:p>
    <w:p w:rsidR="00072381" w:rsidRDefault="00072381" w:rsidP="00072381">
      <w:pPr>
        <w:ind w:left="4247"/>
        <w:jc w:val="both"/>
      </w:pPr>
      <w:r>
        <w:t>Pozmeňujúci návrh upravuje číslovanie odsekov.</w:t>
      </w:r>
    </w:p>
    <w:p w:rsidR="00072381" w:rsidRPr="000A1702" w:rsidRDefault="00072381" w:rsidP="00072381">
      <w:pPr>
        <w:spacing w:line="360" w:lineRule="auto"/>
        <w:jc w:val="both"/>
      </w:pPr>
    </w:p>
    <w:p w:rsidR="00072381" w:rsidRPr="000A1702" w:rsidRDefault="00072381" w:rsidP="00072381">
      <w:pPr>
        <w:pStyle w:val="Odsekzoznamu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93668"/>
    <w:multiLevelType w:val="hybridMultilevel"/>
    <w:tmpl w:val="8012D790"/>
    <w:lvl w:ilvl="0" w:tplc="11C4CF9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67B3D"/>
    <w:rsid w:val="00072381"/>
    <w:rsid w:val="000A17AC"/>
    <w:rsid w:val="000B3FB7"/>
    <w:rsid w:val="000E2DB0"/>
    <w:rsid w:val="00102317"/>
    <w:rsid w:val="001025EA"/>
    <w:rsid w:val="0016134A"/>
    <w:rsid w:val="001A66CE"/>
    <w:rsid w:val="001E02CC"/>
    <w:rsid w:val="001E2A34"/>
    <w:rsid w:val="00217D96"/>
    <w:rsid w:val="00222BCA"/>
    <w:rsid w:val="00242A46"/>
    <w:rsid w:val="002540BB"/>
    <w:rsid w:val="00275707"/>
    <w:rsid w:val="002944D0"/>
    <w:rsid w:val="002C2921"/>
    <w:rsid w:val="0035597B"/>
    <w:rsid w:val="003A4B06"/>
    <w:rsid w:val="003D51A6"/>
    <w:rsid w:val="00417EBE"/>
    <w:rsid w:val="00456944"/>
    <w:rsid w:val="00464B20"/>
    <w:rsid w:val="004A40A5"/>
    <w:rsid w:val="004A6B5E"/>
    <w:rsid w:val="004F65BA"/>
    <w:rsid w:val="00516F82"/>
    <w:rsid w:val="00537098"/>
    <w:rsid w:val="005C46FD"/>
    <w:rsid w:val="005F576B"/>
    <w:rsid w:val="00621E0E"/>
    <w:rsid w:val="0067242B"/>
    <w:rsid w:val="006B7B9A"/>
    <w:rsid w:val="006F60C9"/>
    <w:rsid w:val="00714F0D"/>
    <w:rsid w:val="00756F19"/>
    <w:rsid w:val="007735BD"/>
    <w:rsid w:val="00774578"/>
    <w:rsid w:val="00790B5C"/>
    <w:rsid w:val="007B411C"/>
    <w:rsid w:val="00816480"/>
    <w:rsid w:val="008250CB"/>
    <w:rsid w:val="00834BD6"/>
    <w:rsid w:val="008615CF"/>
    <w:rsid w:val="00866C4F"/>
    <w:rsid w:val="008757E6"/>
    <w:rsid w:val="008B3527"/>
    <w:rsid w:val="008C2B27"/>
    <w:rsid w:val="0090471E"/>
    <w:rsid w:val="00904D4D"/>
    <w:rsid w:val="0091336B"/>
    <w:rsid w:val="00940036"/>
    <w:rsid w:val="009469C5"/>
    <w:rsid w:val="00980C1E"/>
    <w:rsid w:val="009D4EFC"/>
    <w:rsid w:val="009F1DA1"/>
    <w:rsid w:val="00A20894"/>
    <w:rsid w:val="00A26D33"/>
    <w:rsid w:val="00A4055A"/>
    <w:rsid w:val="00A5448A"/>
    <w:rsid w:val="00A62C1E"/>
    <w:rsid w:val="00A873F8"/>
    <w:rsid w:val="00B014C0"/>
    <w:rsid w:val="00B07C79"/>
    <w:rsid w:val="00B12C71"/>
    <w:rsid w:val="00B74F64"/>
    <w:rsid w:val="00BF0656"/>
    <w:rsid w:val="00C86C83"/>
    <w:rsid w:val="00CB75D8"/>
    <w:rsid w:val="00D36A37"/>
    <w:rsid w:val="00DE0880"/>
    <w:rsid w:val="00E138CC"/>
    <w:rsid w:val="00E17A0C"/>
    <w:rsid w:val="00E70C4E"/>
    <w:rsid w:val="00E80DC0"/>
    <w:rsid w:val="00E87DEF"/>
    <w:rsid w:val="00E95AF9"/>
    <w:rsid w:val="00EA0832"/>
    <w:rsid w:val="00EE1750"/>
    <w:rsid w:val="00EE66F6"/>
    <w:rsid w:val="00F567AE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5D1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Nad,Odstavec_muj,Conclusion de partie,_Odstavec se seznamem,Seznam - odrážky,Odstavec cíl se seznamem,Odstavec se seznamem5,List Paragraph (Czech Tourism),Odsek zoznamu2,Odsek zoznamu1,Odsek,ODRAZKY PRVA UROVEN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Nad Char,Odstavec_muj Char,Conclusion de partie Char,_Odstavec se seznamem Char,Seznam - odrážky Char,Odstavec cíl se seznamem Char,Odstavec se seznamem5 Char,List Paragraph (Czech Tourism)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072381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10</cp:revision>
  <cp:lastPrinted>2019-06-11T07:12:00Z</cp:lastPrinted>
  <dcterms:created xsi:type="dcterms:W3CDTF">2019-09-25T12:55:00Z</dcterms:created>
  <dcterms:modified xsi:type="dcterms:W3CDTF">2019-10-04T15:40:00Z</dcterms:modified>
</cp:coreProperties>
</file>