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E6" w:rsidRDefault="00240CE6" w:rsidP="00C150DA">
      <w:pPr>
        <w:pStyle w:val="Nadpis2"/>
        <w:ind w:left="3649" w:hanging="2941"/>
        <w:jc w:val="left"/>
      </w:pPr>
      <w:bookmarkStart w:id="0" w:name="_GoBack"/>
      <w:bookmarkEnd w:id="0"/>
    </w:p>
    <w:p w:rsidR="003B16E4" w:rsidRPr="00D95422" w:rsidRDefault="00C150DA" w:rsidP="00C150DA">
      <w:pPr>
        <w:pStyle w:val="Nadpis2"/>
        <w:ind w:left="3649" w:hanging="2941"/>
        <w:jc w:val="left"/>
      </w:pPr>
      <w:r>
        <w:t xml:space="preserve">  </w:t>
      </w:r>
      <w:r w:rsidR="003B16E4" w:rsidRPr="00D95422">
        <w:t>ÚSTAVNOPRÁVNY VÝBOR</w:t>
      </w:r>
    </w:p>
    <w:p w:rsidR="003B16E4" w:rsidRPr="00D95422" w:rsidRDefault="003B16E4" w:rsidP="00C150DA">
      <w:pPr>
        <w:spacing w:line="360" w:lineRule="auto"/>
        <w:rPr>
          <w:b/>
        </w:rPr>
      </w:pPr>
      <w:r w:rsidRPr="00D95422">
        <w:rPr>
          <w:b/>
        </w:rPr>
        <w:t>NÁRODNEJ RADY SLOVENSKEJ REPUBLIKY</w:t>
      </w:r>
    </w:p>
    <w:p w:rsidR="003B16E4" w:rsidRPr="00D95422" w:rsidRDefault="003B16E4" w:rsidP="003B16E4"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  <w:t xml:space="preserve"> </w:t>
      </w:r>
      <w:r w:rsidR="00297AEF" w:rsidRPr="00D95422">
        <w:tab/>
      </w:r>
      <w:r w:rsidR="00962F41">
        <w:t>110</w:t>
      </w:r>
      <w:r w:rsidRPr="00D95422">
        <w:t>. schôdza</w:t>
      </w:r>
    </w:p>
    <w:p w:rsidR="003B16E4" w:rsidRPr="00D95422" w:rsidRDefault="003B16E4" w:rsidP="003B16E4">
      <w:pPr>
        <w:ind w:left="5592" w:hanging="12"/>
      </w:pPr>
      <w:r w:rsidRPr="00D95422">
        <w:t xml:space="preserve"> </w:t>
      </w:r>
      <w:r w:rsidRPr="00D95422">
        <w:tab/>
        <w:t xml:space="preserve"> </w:t>
      </w:r>
      <w:r w:rsidR="00297AEF" w:rsidRPr="00D95422">
        <w:tab/>
      </w:r>
      <w:r w:rsidRPr="00D95422">
        <w:t>Číslo: CRD-</w:t>
      </w:r>
      <w:r w:rsidR="00B578C5">
        <w:t>1733</w:t>
      </w:r>
      <w:r w:rsidR="00962F41">
        <w:t>/2019</w:t>
      </w:r>
    </w:p>
    <w:p w:rsidR="003B16E4" w:rsidRDefault="003B16E4" w:rsidP="003B16E4">
      <w:pPr>
        <w:rPr>
          <w:i/>
        </w:rPr>
      </w:pPr>
    </w:p>
    <w:p w:rsidR="004272D7" w:rsidRPr="00D95422" w:rsidRDefault="004272D7" w:rsidP="003B16E4">
      <w:pPr>
        <w:rPr>
          <w:i/>
        </w:rPr>
      </w:pPr>
    </w:p>
    <w:p w:rsidR="00962F41" w:rsidRDefault="005214B1" w:rsidP="003B16E4">
      <w:pPr>
        <w:jc w:val="center"/>
        <w:rPr>
          <w:sz w:val="32"/>
          <w:szCs w:val="32"/>
        </w:rPr>
      </w:pPr>
      <w:r>
        <w:rPr>
          <w:sz w:val="32"/>
          <w:szCs w:val="32"/>
        </w:rPr>
        <w:t>706</w:t>
      </w:r>
    </w:p>
    <w:p w:rsidR="003B16E4" w:rsidRPr="00D95422" w:rsidRDefault="003B16E4" w:rsidP="003B16E4">
      <w:pPr>
        <w:jc w:val="center"/>
        <w:rPr>
          <w:b/>
        </w:rPr>
      </w:pPr>
      <w:r w:rsidRPr="00D95422">
        <w:rPr>
          <w:b/>
        </w:rPr>
        <w:t>U z n e s e n i e</w:t>
      </w:r>
    </w:p>
    <w:p w:rsidR="003B16E4" w:rsidRPr="00D95422" w:rsidRDefault="003B16E4" w:rsidP="003B16E4">
      <w:pPr>
        <w:jc w:val="center"/>
        <w:rPr>
          <w:b/>
        </w:rPr>
      </w:pPr>
      <w:r w:rsidRPr="00D95422">
        <w:rPr>
          <w:b/>
        </w:rPr>
        <w:t>Ústavnoprávneho výboru Národnej rady Slovenskej republiky</w:t>
      </w:r>
    </w:p>
    <w:p w:rsidR="00302ADF" w:rsidRDefault="0062627C" w:rsidP="00302ADF">
      <w:pPr>
        <w:jc w:val="center"/>
        <w:rPr>
          <w:b/>
        </w:rPr>
      </w:pPr>
      <w:r>
        <w:rPr>
          <w:b/>
        </w:rPr>
        <w:t>zo 7</w:t>
      </w:r>
      <w:r w:rsidR="00302ADF">
        <w:rPr>
          <w:b/>
        </w:rPr>
        <w:t xml:space="preserve">. </w:t>
      </w:r>
      <w:r w:rsidR="00962F41">
        <w:rPr>
          <w:b/>
        </w:rPr>
        <w:t>októbra</w:t>
      </w:r>
      <w:r w:rsidR="00F40058">
        <w:rPr>
          <w:b/>
        </w:rPr>
        <w:t xml:space="preserve"> </w:t>
      </w:r>
      <w:r w:rsidR="00302ADF">
        <w:rPr>
          <w:b/>
        </w:rPr>
        <w:t>2019</w:t>
      </w:r>
    </w:p>
    <w:p w:rsidR="00302ADF" w:rsidRDefault="00302ADF" w:rsidP="00E20C52">
      <w:pPr>
        <w:pStyle w:val="TxBrp9"/>
        <w:spacing w:line="240" w:lineRule="auto"/>
        <w:rPr>
          <w:sz w:val="24"/>
        </w:rPr>
      </w:pPr>
    </w:p>
    <w:p w:rsidR="00F40058" w:rsidRPr="00B578C5" w:rsidRDefault="00F40058" w:rsidP="00F40058">
      <w:pPr>
        <w:tabs>
          <w:tab w:val="left" w:pos="426"/>
        </w:tabs>
        <w:jc w:val="both"/>
        <w:rPr>
          <w:color w:val="333333"/>
        </w:rPr>
      </w:pPr>
      <w:r>
        <w:t>k</w:t>
      </w:r>
      <w:r w:rsidR="00962F41">
        <w:t> vládnemu návrhu</w:t>
      </w:r>
      <w:r w:rsidRPr="00CC5245">
        <w:t xml:space="preserve"> </w:t>
      </w:r>
      <w:r w:rsidR="00962F41" w:rsidRPr="00962F41">
        <w:t xml:space="preserve">zákona, ktorým sa mení a dopĺňa </w:t>
      </w:r>
      <w:r w:rsidR="00B578C5" w:rsidRPr="00B578C5">
        <w:rPr>
          <w:b/>
        </w:rPr>
        <w:t>zákon č. 40/1964 Zb. Občiansky zákonník</w:t>
      </w:r>
      <w:r w:rsidR="00B578C5" w:rsidRPr="00B578C5">
        <w:t xml:space="preserve"> v znení neskorších predpisov (tlač 1603)</w:t>
      </w:r>
    </w:p>
    <w:p w:rsidR="004272D7" w:rsidRDefault="004272D7" w:rsidP="009410C5">
      <w:pPr>
        <w:tabs>
          <w:tab w:val="left" w:pos="993"/>
        </w:tabs>
        <w:spacing w:before="120"/>
      </w:pPr>
    </w:p>
    <w:p w:rsidR="003B16E4" w:rsidRPr="00D95422" w:rsidRDefault="003B16E4" w:rsidP="009410C5">
      <w:pPr>
        <w:tabs>
          <w:tab w:val="left" w:pos="993"/>
        </w:tabs>
        <w:spacing w:before="120"/>
        <w:rPr>
          <w:b/>
          <w:lang w:eastAsia="en-US"/>
        </w:rPr>
      </w:pPr>
      <w:r w:rsidRPr="00D95422">
        <w:tab/>
      </w:r>
      <w:r w:rsidRPr="00D95422">
        <w:rPr>
          <w:b/>
        </w:rPr>
        <w:t>Ústavnoprávny výbor Národnej rady Slovenskej republiky</w:t>
      </w:r>
    </w:p>
    <w:p w:rsidR="003B16E4" w:rsidRPr="00D95422" w:rsidRDefault="003B16E4" w:rsidP="003B16E4">
      <w:pPr>
        <w:tabs>
          <w:tab w:val="left" w:pos="993"/>
        </w:tabs>
        <w:jc w:val="both"/>
        <w:rPr>
          <w:b/>
        </w:rPr>
      </w:pPr>
    </w:p>
    <w:p w:rsidR="003B16E4" w:rsidRPr="00D95422" w:rsidRDefault="003B16E4" w:rsidP="003B16E4">
      <w:pPr>
        <w:tabs>
          <w:tab w:val="left" w:pos="993"/>
        </w:tabs>
        <w:jc w:val="both"/>
        <w:rPr>
          <w:lang w:eastAsia="en-US"/>
        </w:rPr>
      </w:pPr>
      <w:r w:rsidRPr="00D95422">
        <w:rPr>
          <w:b/>
        </w:rPr>
        <w:tab/>
        <w:t xml:space="preserve">A.   </w:t>
      </w:r>
      <w:r w:rsidRPr="00B578C5">
        <w:rPr>
          <w:b/>
        </w:rPr>
        <w:t>s</w:t>
      </w:r>
      <w:r w:rsidRPr="00D95422">
        <w:rPr>
          <w:b/>
        </w:rPr>
        <w:t xml:space="preserve"> ú h l a s í</w:t>
      </w:r>
      <w:r w:rsidRPr="00D95422">
        <w:t xml:space="preserve"> </w:t>
      </w:r>
    </w:p>
    <w:p w:rsidR="003B16E4" w:rsidRPr="00302ADF" w:rsidRDefault="003B16E4" w:rsidP="003B16E4">
      <w:pPr>
        <w:tabs>
          <w:tab w:val="left" w:pos="284"/>
        </w:tabs>
        <w:jc w:val="both"/>
      </w:pPr>
    </w:p>
    <w:p w:rsidR="00F40058" w:rsidRPr="00F40058" w:rsidRDefault="00787409" w:rsidP="00F40058">
      <w:pPr>
        <w:tabs>
          <w:tab w:val="left" w:pos="426"/>
        </w:tabs>
        <w:jc w:val="both"/>
        <w:rPr>
          <w:color w:val="333333"/>
        </w:rPr>
      </w:pPr>
      <w:r w:rsidRPr="00302ADF">
        <w:t xml:space="preserve">                       </w:t>
      </w:r>
      <w:r w:rsidRPr="00F40058">
        <w:t xml:space="preserve">s </w:t>
      </w:r>
      <w:r w:rsidR="00962F41">
        <w:t>vládnym návrhom</w:t>
      </w:r>
      <w:r w:rsidR="00962F41" w:rsidRPr="00962F41">
        <w:t xml:space="preserve"> zákona, ktorým sa </w:t>
      </w:r>
      <w:r w:rsidR="005F4D11">
        <w:t xml:space="preserve">mení a dopĺňa </w:t>
      </w:r>
      <w:r w:rsidR="00B578C5">
        <w:t xml:space="preserve">zákon č. 40/1964 </w:t>
      </w:r>
      <w:r w:rsidR="00B578C5" w:rsidRPr="00B578C5">
        <w:t>Zb. Občiansky zákonník v znení neskorších predpisov (tlač 1603)</w:t>
      </w:r>
      <w:r w:rsidR="00F40058" w:rsidRPr="00F40058">
        <w:t>;</w:t>
      </w:r>
    </w:p>
    <w:p w:rsidR="00302ADF" w:rsidRPr="00302ADF" w:rsidRDefault="00302ADF" w:rsidP="003B16E4">
      <w:pPr>
        <w:tabs>
          <w:tab w:val="left" w:pos="993"/>
        </w:tabs>
        <w:jc w:val="both"/>
      </w:pPr>
    </w:p>
    <w:p w:rsidR="003B16E4" w:rsidRPr="00D95422" w:rsidRDefault="003B16E4" w:rsidP="003B16E4">
      <w:pPr>
        <w:tabs>
          <w:tab w:val="left" w:pos="993"/>
        </w:tabs>
        <w:jc w:val="both"/>
        <w:rPr>
          <w:b/>
        </w:rPr>
      </w:pPr>
      <w:r w:rsidRPr="00D95422">
        <w:rPr>
          <w:b/>
        </w:rPr>
        <w:tab/>
        <w:t>B.   o d p o r ú č a</w:t>
      </w:r>
    </w:p>
    <w:p w:rsidR="003B16E4" w:rsidRPr="00D95422" w:rsidRDefault="003B16E4" w:rsidP="003B16E4">
      <w:pPr>
        <w:tabs>
          <w:tab w:val="left" w:pos="993"/>
        </w:tabs>
        <w:jc w:val="both"/>
        <w:rPr>
          <w:b/>
        </w:rPr>
      </w:pPr>
    </w:p>
    <w:p w:rsidR="003B16E4" w:rsidRDefault="003B16E4" w:rsidP="003B16E4">
      <w:pPr>
        <w:tabs>
          <w:tab w:val="left" w:pos="993"/>
        </w:tabs>
        <w:jc w:val="both"/>
      </w:pPr>
      <w:r w:rsidRPr="00D95422">
        <w:rPr>
          <w:b/>
        </w:rPr>
        <w:tab/>
      </w:r>
      <w:r w:rsidRPr="00D95422">
        <w:rPr>
          <w:b/>
        </w:rPr>
        <w:tab/>
      </w:r>
      <w:r w:rsidRPr="00D95422">
        <w:t>Národnej rade Slovenskej republiky</w:t>
      </w:r>
    </w:p>
    <w:p w:rsidR="0012464C" w:rsidRPr="00187B8C" w:rsidRDefault="0012464C" w:rsidP="003B16E4">
      <w:pPr>
        <w:tabs>
          <w:tab w:val="left" w:pos="993"/>
        </w:tabs>
        <w:jc w:val="both"/>
      </w:pPr>
    </w:p>
    <w:p w:rsidR="00187B8C" w:rsidRPr="00187B8C" w:rsidRDefault="00297AEF" w:rsidP="00187B8C">
      <w:pPr>
        <w:pStyle w:val="TxBrp9"/>
        <w:spacing w:line="240" w:lineRule="auto"/>
        <w:rPr>
          <w:sz w:val="24"/>
        </w:rPr>
      </w:pPr>
      <w:r w:rsidRPr="00187B8C">
        <w:rPr>
          <w:noProof/>
          <w:sz w:val="24"/>
        </w:rPr>
        <w:tab/>
      </w:r>
      <w:r w:rsidR="006C0C96" w:rsidRPr="00187B8C">
        <w:rPr>
          <w:noProof/>
          <w:sz w:val="24"/>
        </w:rPr>
        <w:tab/>
      </w:r>
      <w:r w:rsidR="00BA2D21" w:rsidRPr="00187B8C">
        <w:rPr>
          <w:noProof/>
          <w:sz w:val="24"/>
        </w:rPr>
        <w:tab/>
      </w:r>
      <w:r w:rsidR="00962F41">
        <w:rPr>
          <w:noProof/>
          <w:sz w:val="24"/>
        </w:rPr>
        <w:t>vládny návrh</w:t>
      </w:r>
      <w:r w:rsidR="00962F41" w:rsidRPr="00962F41">
        <w:rPr>
          <w:noProof/>
          <w:sz w:val="24"/>
        </w:rPr>
        <w:t xml:space="preserve"> zákona, ktorým sa mení a dopĺňa </w:t>
      </w:r>
      <w:r w:rsidR="00B578C5" w:rsidRPr="00B578C5">
        <w:rPr>
          <w:noProof/>
          <w:sz w:val="24"/>
        </w:rPr>
        <w:t>zákon č. 40/1964 Zb. Občiansky zákonník v znení neskorších predpisov (tlač 1603)</w:t>
      </w:r>
      <w:r w:rsidR="00962F41">
        <w:rPr>
          <w:noProof/>
          <w:sz w:val="24"/>
        </w:rPr>
        <w:t xml:space="preserve"> </w:t>
      </w:r>
      <w:r w:rsidR="00187B8C" w:rsidRPr="00187B8C">
        <w:rPr>
          <w:b/>
          <w:bCs/>
          <w:sz w:val="24"/>
        </w:rPr>
        <w:t xml:space="preserve">schváliť </w:t>
      </w:r>
      <w:r w:rsidR="00187B8C" w:rsidRPr="00187B8C">
        <w:rPr>
          <w:bCs/>
          <w:sz w:val="24"/>
        </w:rPr>
        <w:t xml:space="preserve">so zmenami a doplnkami uvedenými v prílohe tohto uznesenia; </w:t>
      </w:r>
    </w:p>
    <w:p w:rsidR="00187B8C" w:rsidRPr="00187B8C" w:rsidRDefault="00187B8C" w:rsidP="00187B8C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F40058" w:rsidRPr="00B578C5" w:rsidRDefault="00407C8D" w:rsidP="00B578C5">
      <w:pPr>
        <w:tabs>
          <w:tab w:val="left" w:pos="426"/>
        </w:tabs>
        <w:jc w:val="both"/>
        <w:rPr>
          <w:bCs/>
        </w:rPr>
      </w:pPr>
      <w:r w:rsidRPr="00187B8C">
        <w:rPr>
          <w:b/>
          <w:bCs/>
        </w:rPr>
        <w:tab/>
      </w:r>
      <w:r w:rsidR="00F40058" w:rsidRPr="00187B8C">
        <w:rPr>
          <w:b/>
          <w:bCs/>
        </w:rPr>
        <w:t xml:space="preserve"> </w:t>
      </w:r>
    </w:p>
    <w:p w:rsidR="003B16E4" w:rsidRPr="00D95422" w:rsidRDefault="003B16E4" w:rsidP="003B16E4">
      <w:pPr>
        <w:pStyle w:val="Zkladntext"/>
        <w:tabs>
          <w:tab w:val="left" w:pos="1021"/>
        </w:tabs>
        <w:rPr>
          <w:b/>
        </w:rPr>
      </w:pPr>
      <w:r w:rsidRPr="00D95422">
        <w:rPr>
          <w:b/>
        </w:rPr>
        <w:tab/>
        <w:t>C.  p o v e r u j e</w:t>
      </w:r>
    </w:p>
    <w:p w:rsidR="003B16E4" w:rsidRPr="00D95422" w:rsidRDefault="003B16E4" w:rsidP="003B16E4">
      <w:pPr>
        <w:pStyle w:val="Zkladntext"/>
        <w:tabs>
          <w:tab w:val="left" w:pos="993"/>
        </w:tabs>
      </w:pPr>
    </w:p>
    <w:p w:rsidR="00302ADF" w:rsidRPr="00715BEB" w:rsidRDefault="003B16E4" w:rsidP="00302ADF">
      <w:pPr>
        <w:pStyle w:val="Zkladntext"/>
        <w:tabs>
          <w:tab w:val="left" w:pos="1134"/>
        </w:tabs>
      </w:pPr>
      <w:r w:rsidRPr="00D95422">
        <w:rPr>
          <w:b/>
        </w:rPr>
        <w:tab/>
        <w:t xml:space="preserve"> </w:t>
      </w:r>
      <w:r w:rsidR="00302ADF" w:rsidRPr="002C7346">
        <w:rPr>
          <w:b/>
        </w:rPr>
        <w:t xml:space="preserve">    </w:t>
      </w:r>
      <w:r w:rsidR="00302ADF" w:rsidRPr="00715BEB">
        <w:t xml:space="preserve">predsedu výboru, aby spracoval výsledky rokovania Ústavnoprávneho výboru Národnej rady Slovenskej republiky </w:t>
      </w:r>
      <w:r w:rsidR="00302ADF" w:rsidRPr="005C695C">
        <w:t>z</w:t>
      </w:r>
      <w:r w:rsidR="0062627C">
        <w:t>o 7</w:t>
      </w:r>
      <w:r w:rsidR="00302ADF" w:rsidRPr="005C695C">
        <w:t>.</w:t>
      </w:r>
      <w:r w:rsidR="00F40058">
        <w:t xml:space="preserve"> </w:t>
      </w:r>
      <w:r w:rsidR="005F4D11">
        <w:t>októbra</w:t>
      </w:r>
      <w:r w:rsidR="00F40058">
        <w:t xml:space="preserve"> 2</w:t>
      </w:r>
      <w:r w:rsidR="00302ADF" w:rsidRPr="005C695C">
        <w:t>019 do</w:t>
      </w:r>
      <w:r w:rsidR="00302ADF" w:rsidRPr="00715BEB">
        <w:t> písomnej správy výboru podľa zákona Národnej rady Slovenskej republiky č. 350/1996 Z. z. o rokovacom poriadku Národnej rady Slovenskej republiky v znení neskorších predpisov a predložil ju na schválenie gestorskému výboru.</w:t>
      </w:r>
    </w:p>
    <w:p w:rsidR="00302ADF" w:rsidRDefault="00302ADF" w:rsidP="00302ADF">
      <w:pPr>
        <w:pStyle w:val="Zkladntext"/>
        <w:tabs>
          <w:tab w:val="left" w:pos="1134"/>
        </w:tabs>
      </w:pPr>
    </w:p>
    <w:p w:rsidR="00302ADF" w:rsidRDefault="003B16E4" w:rsidP="00B238E9">
      <w:pPr>
        <w:jc w:val="both"/>
      </w:pPr>
      <w:r w:rsidRPr="00D95422">
        <w:rPr>
          <w:b/>
        </w:rPr>
        <w:t xml:space="preserve">    </w:t>
      </w:r>
      <w:r w:rsidR="00A341D4" w:rsidRPr="00D95422">
        <w:t xml:space="preserve"> </w:t>
      </w:r>
      <w:r w:rsidR="00B238E9" w:rsidRPr="00D95422">
        <w:t xml:space="preserve">  </w:t>
      </w:r>
    </w:p>
    <w:p w:rsidR="00B578C5" w:rsidRDefault="00B578C5" w:rsidP="00B238E9">
      <w:pPr>
        <w:jc w:val="both"/>
      </w:pPr>
    </w:p>
    <w:p w:rsidR="00B578C5" w:rsidRPr="00D95422" w:rsidRDefault="00B578C5" w:rsidP="00B238E9">
      <w:pPr>
        <w:jc w:val="both"/>
      </w:pPr>
    </w:p>
    <w:p w:rsidR="00787409" w:rsidRPr="00D95422" w:rsidRDefault="00787409" w:rsidP="0078740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3B16E4" w:rsidRPr="00D95422" w:rsidRDefault="003B16E4" w:rsidP="003B16E4">
      <w:pPr>
        <w:jc w:val="both"/>
        <w:rPr>
          <w:rFonts w:ascii="AT*Toronto" w:hAnsi="AT*Toronto"/>
          <w:szCs w:val="20"/>
        </w:rPr>
      </w:pPr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</w:r>
      <w:r w:rsidRPr="00D95422">
        <w:tab/>
        <w:t xml:space="preserve">      </w:t>
      </w:r>
      <w:r w:rsidR="001A2AEB" w:rsidRPr="00D95422">
        <w:t xml:space="preserve">   </w:t>
      </w:r>
      <w:r w:rsidRPr="00D95422">
        <w:t xml:space="preserve"> </w:t>
      </w:r>
      <w:r w:rsidR="00035AD8" w:rsidRPr="00D95422">
        <w:t xml:space="preserve">            </w:t>
      </w:r>
      <w:r w:rsidR="00627BFB" w:rsidRPr="00D95422">
        <w:t xml:space="preserve">   </w:t>
      </w:r>
      <w:r w:rsidRPr="00D95422">
        <w:t xml:space="preserve">Róbert Madej </w:t>
      </w:r>
    </w:p>
    <w:p w:rsidR="003B16E4" w:rsidRPr="00D95422" w:rsidRDefault="003B16E4" w:rsidP="003B16E4">
      <w:pPr>
        <w:ind w:left="5664" w:firstLine="708"/>
        <w:jc w:val="both"/>
        <w:rPr>
          <w:rFonts w:ascii="AT*Toronto" w:hAnsi="AT*Toronto"/>
          <w:szCs w:val="20"/>
        </w:rPr>
      </w:pPr>
      <w:r w:rsidRPr="00D95422">
        <w:t>predseda výboru</w:t>
      </w:r>
    </w:p>
    <w:p w:rsidR="003B16E4" w:rsidRPr="00D95422" w:rsidRDefault="003B16E4" w:rsidP="003B16E4">
      <w:pPr>
        <w:tabs>
          <w:tab w:val="left" w:pos="1021"/>
        </w:tabs>
        <w:jc w:val="both"/>
      </w:pPr>
      <w:r w:rsidRPr="00D95422">
        <w:t>overovatelia výboru:</w:t>
      </w:r>
    </w:p>
    <w:p w:rsidR="003B16E4" w:rsidRPr="00D95422" w:rsidRDefault="003B16E4" w:rsidP="003B16E4">
      <w:pPr>
        <w:tabs>
          <w:tab w:val="left" w:pos="1021"/>
        </w:tabs>
        <w:jc w:val="both"/>
      </w:pPr>
      <w:r w:rsidRPr="00D95422">
        <w:t>Ondrej Dostál</w:t>
      </w:r>
    </w:p>
    <w:p w:rsidR="00187B8C" w:rsidRDefault="00302ADF" w:rsidP="00293C6F">
      <w:pPr>
        <w:tabs>
          <w:tab w:val="left" w:pos="1021"/>
        </w:tabs>
        <w:jc w:val="both"/>
      </w:pPr>
      <w:r>
        <w:t>Irén Sárközy</w:t>
      </w:r>
    </w:p>
    <w:p w:rsidR="005F4D11" w:rsidRDefault="005F4D11" w:rsidP="00293C6F">
      <w:pPr>
        <w:tabs>
          <w:tab w:val="left" w:pos="1021"/>
        </w:tabs>
        <w:jc w:val="both"/>
      </w:pPr>
    </w:p>
    <w:p w:rsidR="005F4D11" w:rsidRDefault="005F4D11" w:rsidP="00293C6F">
      <w:pPr>
        <w:tabs>
          <w:tab w:val="left" w:pos="1021"/>
        </w:tabs>
        <w:jc w:val="both"/>
      </w:pPr>
    </w:p>
    <w:p w:rsidR="00187B8C" w:rsidRPr="00E47C66" w:rsidRDefault="00187B8C" w:rsidP="00187B8C">
      <w:pPr>
        <w:pStyle w:val="Nadpis2"/>
        <w:ind w:left="4248" w:firstLine="708"/>
        <w:rPr>
          <w:b w:val="0"/>
          <w:bCs w:val="0"/>
        </w:rPr>
      </w:pPr>
      <w:r w:rsidRPr="00E47C66">
        <w:t>P r í l o h a</w:t>
      </w:r>
    </w:p>
    <w:p w:rsidR="00187B8C" w:rsidRPr="00E47C66" w:rsidRDefault="00187B8C" w:rsidP="00187B8C">
      <w:pPr>
        <w:ind w:left="4253" w:firstLine="708"/>
        <w:jc w:val="both"/>
        <w:rPr>
          <w:b/>
          <w:bCs/>
        </w:rPr>
      </w:pPr>
      <w:r w:rsidRPr="00E47C66">
        <w:rPr>
          <w:b/>
          <w:bCs/>
        </w:rPr>
        <w:t xml:space="preserve">k uzneseniu Ústavnoprávneho </w:t>
      </w:r>
    </w:p>
    <w:p w:rsidR="00187B8C" w:rsidRPr="00E47C66" w:rsidRDefault="00187B8C" w:rsidP="00187B8C">
      <w:pPr>
        <w:ind w:left="4253" w:firstLine="708"/>
        <w:jc w:val="both"/>
        <w:rPr>
          <w:b/>
        </w:rPr>
      </w:pPr>
      <w:r w:rsidRPr="00E47C66">
        <w:rPr>
          <w:b/>
        </w:rPr>
        <w:t xml:space="preserve">výboru Národnej rady SR č. </w:t>
      </w:r>
      <w:r w:rsidR="00533635">
        <w:rPr>
          <w:b/>
        </w:rPr>
        <w:t>706</w:t>
      </w:r>
    </w:p>
    <w:p w:rsidR="00187B8C" w:rsidRPr="00E47C66" w:rsidRDefault="00187B8C" w:rsidP="00187B8C">
      <w:pPr>
        <w:ind w:left="4253" w:firstLine="708"/>
        <w:jc w:val="both"/>
        <w:rPr>
          <w:b/>
        </w:rPr>
      </w:pPr>
      <w:r w:rsidRPr="00E47C66">
        <w:rPr>
          <w:b/>
        </w:rPr>
        <w:t>z</w:t>
      </w:r>
      <w:r w:rsidR="0062627C">
        <w:rPr>
          <w:b/>
        </w:rPr>
        <w:t>o 7</w:t>
      </w:r>
      <w:r w:rsidR="005F4D11">
        <w:rPr>
          <w:b/>
        </w:rPr>
        <w:t>.</w:t>
      </w:r>
      <w:r>
        <w:rPr>
          <w:b/>
        </w:rPr>
        <w:t xml:space="preserve"> októbra</w:t>
      </w:r>
      <w:r w:rsidRPr="00E47C66">
        <w:rPr>
          <w:b/>
        </w:rPr>
        <w:t xml:space="preserve"> 2019</w:t>
      </w:r>
    </w:p>
    <w:p w:rsidR="00187B8C" w:rsidRPr="00E47C66" w:rsidRDefault="00187B8C" w:rsidP="00187B8C">
      <w:pPr>
        <w:ind w:left="4253" w:firstLine="703"/>
        <w:jc w:val="both"/>
        <w:rPr>
          <w:b/>
          <w:bCs/>
          <w:lang w:eastAsia="en-US"/>
        </w:rPr>
      </w:pPr>
      <w:r w:rsidRPr="00E47C66">
        <w:rPr>
          <w:b/>
          <w:bCs/>
        </w:rPr>
        <w:t>____________________________</w:t>
      </w:r>
    </w:p>
    <w:p w:rsidR="00187B8C" w:rsidRPr="00E47C66" w:rsidRDefault="00187B8C" w:rsidP="00187B8C">
      <w:pPr>
        <w:jc w:val="center"/>
        <w:rPr>
          <w:lang w:eastAsia="en-US"/>
        </w:rPr>
      </w:pPr>
    </w:p>
    <w:p w:rsidR="00187B8C" w:rsidRPr="00E47C66" w:rsidRDefault="00187B8C" w:rsidP="00187B8C">
      <w:pPr>
        <w:jc w:val="center"/>
        <w:rPr>
          <w:lang w:eastAsia="en-US"/>
        </w:rPr>
      </w:pPr>
    </w:p>
    <w:p w:rsidR="00187B8C" w:rsidRPr="00E47C66" w:rsidRDefault="00187B8C" w:rsidP="00187B8C">
      <w:pPr>
        <w:rPr>
          <w:lang w:eastAsia="en-US"/>
        </w:rPr>
      </w:pPr>
    </w:p>
    <w:p w:rsidR="00187B8C" w:rsidRPr="00E47C66" w:rsidRDefault="00187B8C" w:rsidP="00187B8C">
      <w:pPr>
        <w:jc w:val="center"/>
        <w:rPr>
          <w:b/>
        </w:rPr>
      </w:pPr>
      <w:r w:rsidRPr="00E47C66">
        <w:rPr>
          <w:b/>
        </w:rPr>
        <w:t>Pozmeňujúce a doplňujúce návrhy</w:t>
      </w:r>
    </w:p>
    <w:p w:rsidR="00187B8C" w:rsidRPr="00E47C66" w:rsidRDefault="00187B8C" w:rsidP="00187B8C">
      <w:pPr>
        <w:jc w:val="center"/>
        <w:rPr>
          <w:b/>
        </w:rPr>
      </w:pPr>
    </w:p>
    <w:p w:rsidR="00187B8C" w:rsidRPr="00187B8C" w:rsidRDefault="00187B8C" w:rsidP="00187B8C">
      <w:pPr>
        <w:tabs>
          <w:tab w:val="left" w:pos="426"/>
        </w:tabs>
        <w:jc w:val="both"/>
        <w:rPr>
          <w:b/>
          <w:color w:val="333333"/>
        </w:rPr>
      </w:pPr>
      <w:r w:rsidRPr="00187B8C">
        <w:rPr>
          <w:b/>
        </w:rPr>
        <w:t xml:space="preserve">k </w:t>
      </w:r>
      <w:r w:rsidR="005F4D11" w:rsidRPr="005F4D11">
        <w:rPr>
          <w:b/>
        </w:rPr>
        <w:t xml:space="preserve">vládnemu návrhu zákona, ktorým sa mení a dopĺňa </w:t>
      </w:r>
      <w:r w:rsidR="00B578C5" w:rsidRPr="00B578C5">
        <w:rPr>
          <w:b/>
        </w:rPr>
        <w:t>zákon č. 40/1964 Zb. Občiansky zákonník v znení neskorších predpisov (tlač 1603)</w:t>
      </w:r>
    </w:p>
    <w:p w:rsidR="00187B8C" w:rsidRPr="00E47C66" w:rsidRDefault="00187B8C" w:rsidP="00187B8C">
      <w:pPr>
        <w:jc w:val="both"/>
        <w:rPr>
          <w:b/>
        </w:rPr>
      </w:pPr>
      <w:r w:rsidRPr="00E47C66">
        <w:rPr>
          <w:b/>
        </w:rPr>
        <w:t>________________________________________________________________________</w:t>
      </w:r>
    </w:p>
    <w:p w:rsidR="00187B8C" w:rsidRPr="00E47C66" w:rsidRDefault="00187B8C" w:rsidP="00187B8C"/>
    <w:p w:rsidR="00187B8C" w:rsidRPr="00AE7CBD" w:rsidRDefault="00187B8C" w:rsidP="00293C6F">
      <w:pPr>
        <w:tabs>
          <w:tab w:val="left" w:pos="1021"/>
        </w:tabs>
        <w:jc w:val="both"/>
      </w:pPr>
    </w:p>
    <w:p w:rsidR="00AE7CBD" w:rsidRPr="00AE7CBD" w:rsidRDefault="00AE7CBD" w:rsidP="00AE7CBD">
      <w:pPr>
        <w:jc w:val="both"/>
      </w:pPr>
    </w:p>
    <w:p w:rsidR="00AE7CBD" w:rsidRPr="00AE7CBD" w:rsidRDefault="00AE7CBD" w:rsidP="00AE7CBD">
      <w:pPr>
        <w:jc w:val="both"/>
      </w:pPr>
      <w:r w:rsidRPr="00AE7CBD">
        <w:rPr>
          <w:b/>
        </w:rPr>
        <w:t>1. V čl. I bod 1 § 446 a bod 2 § 447 </w:t>
      </w:r>
      <w:r w:rsidRPr="00AE7CBD">
        <w:t xml:space="preserve">sa slová „predpisov o nemocenskom poistení“ nahrádzajú slovami „osobitných predpisov.“. </w:t>
      </w:r>
    </w:p>
    <w:p w:rsidR="00AE7CBD" w:rsidRPr="00AE7CBD" w:rsidRDefault="00AE7CBD" w:rsidP="00AE7CBD">
      <w:pPr>
        <w:jc w:val="both"/>
      </w:pPr>
    </w:p>
    <w:p w:rsidR="00AE7CBD" w:rsidRPr="00AE7CBD" w:rsidRDefault="00AE7CBD" w:rsidP="00AE7CBD">
      <w:pPr>
        <w:ind w:left="3540" w:hanging="3540"/>
        <w:jc w:val="both"/>
      </w:pPr>
      <w:r w:rsidRPr="00AE7CBD">
        <w:tab/>
        <w:t>V rámci vládneho návrhu zákona sa v čl. I bodoch 1 a 2 navrhuje zosúladenie právnej úpravy s existujúcimi osobitnými právnymi predpismi. Príslušníkovi</w:t>
      </w:r>
      <w:r>
        <w:t xml:space="preserve"> Policajného zboru, Hasičského </w:t>
      </w:r>
      <w:r w:rsidRPr="00AE7CBD">
        <w:t xml:space="preserve">a </w:t>
      </w:r>
      <w:r>
        <w:t> </w:t>
      </w:r>
      <w:r w:rsidRPr="00AE7CBD">
        <w:t>záchranného zboru, Horskej záchrannej služby, Slovenskej informačnej služby, Národného bezpečnostného úradu, Zboru väzenskej a justičnej stráže, ozbrojenému príslušníkovi finančnej správy, profesionálnemu vojakovi a vojakovi mimoriadnej služby (na ktorých sa vzťahuje zákon č. 328/2002 Z. z. o sociálnom zab</w:t>
      </w:r>
      <w:r>
        <w:t>ezpečení policajtov a vojakov a  </w:t>
      </w:r>
      <w:r w:rsidRPr="00AE7CBD">
        <w:t xml:space="preserve">o </w:t>
      </w:r>
      <w:r>
        <w:t> </w:t>
      </w:r>
      <w:r w:rsidRPr="00AE7CBD">
        <w:t>zmene a doplnení niektorých zákonov v znení neskorších predpisov) sa poskytujú dávky nemocenského zabezpečenia, a nie nemocenského poistenia. Rovnako dôchodkové dávky, medzi ktoré patrí aj i</w:t>
      </w:r>
      <w:r>
        <w:t xml:space="preserve">nvalidný dôchodok, sa poskytujú </w:t>
      </w:r>
      <w:r w:rsidRPr="00AE7CBD">
        <w:t xml:space="preserve">z </w:t>
      </w:r>
      <w:r>
        <w:t> </w:t>
      </w:r>
      <w:r w:rsidRPr="00AE7CBD">
        <w:t xml:space="preserve">dôchodkového poistenia a v prípade policajtov a vojakov je invalidný výsluhový dôchodok poskytovaný z </w:t>
      </w:r>
      <w:r>
        <w:t xml:space="preserve">výsluhového zabezpečenia, a nie </w:t>
      </w:r>
      <w:r w:rsidRPr="00AE7CBD">
        <w:t xml:space="preserve">z </w:t>
      </w:r>
      <w:r>
        <w:t> </w:t>
      </w:r>
      <w:r w:rsidRPr="00AE7CBD">
        <w:t>nemocenského poistenia.  </w:t>
      </w:r>
    </w:p>
    <w:p w:rsidR="00AE7CBD" w:rsidRPr="00AE7CBD" w:rsidRDefault="00AE7CBD" w:rsidP="00AE7CBD">
      <w:pPr>
        <w:ind w:left="3540" w:hanging="3540"/>
        <w:jc w:val="both"/>
      </w:pPr>
      <w:r w:rsidRPr="00AE7CBD">
        <w:t> </w:t>
      </w:r>
    </w:p>
    <w:p w:rsidR="00AE7CBD" w:rsidRPr="00AE7CBD" w:rsidRDefault="00AE7CBD" w:rsidP="00AE7CBD">
      <w:pPr>
        <w:jc w:val="both"/>
      </w:pPr>
      <w:r w:rsidRPr="00AE7CBD">
        <w:rPr>
          <w:b/>
        </w:rPr>
        <w:t xml:space="preserve">2. V čl. I bod 3 v § 448 </w:t>
      </w:r>
      <w:r w:rsidRPr="00AE7CBD">
        <w:t>sa slová „ku škode na zdraví“ nahrádzajú slovami „k usmrteniu“ a slová „dôchodkového zabezpečenia“ sa nahrádzajú slovami „podľa osobitného predpisu“.</w:t>
      </w:r>
    </w:p>
    <w:p w:rsidR="00AE7CBD" w:rsidRPr="00AE7CBD" w:rsidRDefault="00AE7CBD" w:rsidP="00AE7CBD">
      <w:pPr>
        <w:ind w:left="3540" w:hanging="3540"/>
        <w:jc w:val="both"/>
        <w:rPr>
          <w:b/>
        </w:rPr>
      </w:pPr>
    </w:p>
    <w:p w:rsidR="00AE7CBD" w:rsidRPr="00AE7CBD" w:rsidRDefault="00AE7CBD" w:rsidP="00AE7CBD">
      <w:pPr>
        <w:ind w:left="3540" w:hanging="3540"/>
        <w:jc w:val="both"/>
      </w:pPr>
      <w:r w:rsidRPr="00AE7CBD">
        <w:tab/>
        <w:t xml:space="preserve">Odlišne použité formulácie v § 448 môžu spôsobovať nejasnosti pri výklade ustanovenia. V prvej vete sa vychádza z predikcie „usmrtenia“, ako najzávažnejšej ujmy na zdraví poškodeného, kým v druhej vete sa používa len jednoduchá formulácia „škoda na zdraví“ </w:t>
      </w:r>
      <w:r w:rsidRPr="00AE7CBD">
        <w:lastRenderedPageBreak/>
        <w:t>bez určenia konkrétneho následku vo forme smrti poškodeného. V prípade druhej zmeny sa navrhuje nahradiť slová „dávky dôchodkového zabezpečenia“ všeobecnejším pojmom „dávky podľa osobitného predpisu“, ktorý bude pokrývať dávky vyplácané z I. a II. piliera a taktiež dávky výsluhového zabezpečenia. Zároveň sa ustanovenie § 448 pojmovo zjednotí so zmenami navrhovanými v bode 1.</w:t>
      </w:r>
    </w:p>
    <w:p w:rsidR="00AE7CBD" w:rsidRPr="00AE7CBD" w:rsidRDefault="00AE7CBD" w:rsidP="00AE7CBD">
      <w:pPr>
        <w:ind w:left="3540" w:hanging="3540"/>
        <w:jc w:val="both"/>
      </w:pPr>
    </w:p>
    <w:p w:rsidR="00AE7CBD" w:rsidRPr="00AE7CBD" w:rsidRDefault="00AE7CBD" w:rsidP="00AE7CBD"/>
    <w:p w:rsidR="00AE7CBD" w:rsidRPr="00AE7CBD" w:rsidRDefault="00AE7CBD" w:rsidP="00AE7CBD"/>
    <w:p w:rsidR="00AE7CBD" w:rsidRPr="00AE7CBD" w:rsidRDefault="00AE7CBD" w:rsidP="00293C6F">
      <w:pPr>
        <w:tabs>
          <w:tab w:val="left" w:pos="1021"/>
        </w:tabs>
        <w:jc w:val="both"/>
      </w:pPr>
    </w:p>
    <w:sectPr w:rsidR="00AE7CBD" w:rsidRPr="00AE7CBD" w:rsidSect="00E94D4C">
      <w:pgSz w:w="11906" w:h="16838"/>
      <w:pgMar w:top="1417" w:right="1417" w:bottom="1417" w:left="184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D98" w:rsidRDefault="009D6D98">
      <w:r>
        <w:separator/>
      </w:r>
    </w:p>
  </w:endnote>
  <w:endnote w:type="continuationSeparator" w:id="0">
    <w:p w:rsidR="009D6D98" w:rsidRDefault="009D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D98" w:rsidRDefault="009D6D98">
      <w:r>
        <w:separator/>
      </w:r>
    </w:p>
  </w:footnote>
  <w:footnote w:type="continuationSeparator" w:id="0">
    <w:p w:rsidR="009D6D98" w:rsidRDefault="009D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427052E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F2D77"/>
    <w:multiLevelType w:val="hybridMultilevel"/>
    <w:tmpl w:val="F350FB76"/>
    <w:lvl w:ilvl="0" w:tplc="041B000F">
      <w:start w:val="1"/>
      <w:numFmt w:val="decimal"/>
      <w:lvlText w:val="%1."/>
      <w:lvlJc w:val="left"/>
      <w:pPr>
        <w:ind w:left="6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710D8"/>
    <w:multiLevelType w:val="hybridMultilevel"/>
    <w:tmpl w:val="579ED99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51B47"/>
    <w:multiLevelType w:val="hybridMultilevel"/>
    <w:tmpl w:val="CF7E898A"/>
    <w:lvl w:ilvl="0" w:tplc="16BA285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31424E"/>
    <w:multiLevelType w:val="hybridMultilevel"/>
    <w:tmpl w:val="DFC8A9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0E2043"/>
    <w:multiLevelType w:val="hybridMultilevel"/>
    <w:tmpl w:val="DD4EA4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7E440A"/>
    <w:multiLevelType w:val="hybridMultilevel"/>
    <w:tmpl w:val="77DA6C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FF1D3A"/>
    <w:multiLevelType w:val="hybridMultilevel"/>
    <w:tmpl w:val="41B420B6"/>
    <w:lvl w:ilvl="0" w:tplc="041B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D54C65"/>
    <w:multiLevelType w:val="hybridMultilevel"/>
    <w:tmpl w:val="3A5E93F8"/>
    <w:lvl w:ilvl="0" w:tplc="3D04205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4015AC"/>
    <w:multiLevelType w:val="hybridMultilevel"/>
    <w:tmpl w:val="A782A442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277C6F"/>
    <w:multiLevelType w:val="hybridMultilevel"/>
    <w:tmpl w:val="32E4A2F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B22B81"/>
    <w:multiLevelType w:val="hybridMultilevel"/>
    <w:tmpl w:val="D1B233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BB47D5"/>
    <w:multiLevelType w:val="hybridMultilevel"/>
    <w:tmpl w:val="833C28F4"/>
    <w:lvl w:ilvl="0" w:tplc="9962CB5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EC77C42"/>
    <w:multiLevelType w:val="hybridMultilevel"/>
    <w:tmpl w:val="E8F4A12A"/>
    <w:lvl w:ilvl="0" w:tplc="041B000F">
      <w:start w:val="1"/>
      <w:numFmt w:val="decimal"/>
      <w:lvlText w:val="%1."/>
      <w:lvlJc w:val="left"/>
      <w:pPr>
        <w:ind w:left="645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3A7E94"/>
    <w:multiLevelType w:val="hybridMultilevel"/>
    <w:tmpl w:val="7F72C2C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8C84892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61357E61"/>
    <w:multiLevelType w:val="hybridMultilevel"/>
    <w:tmpl w:val="36C6CA60"/>
    <w:lvl w:ilvl="0" w:tplc="041B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9968F9"/>
    <w:multiLevelType w:val="hybridMultilevel"/>
    <w:tmpl w:val="DA8A69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2B7E12"/>
    <w:multiLevelType w:val="hybridMultilevel"/>
    <w:tmpl w:val="ED267704"/>
    <w:lvl w:ilvl="0" w:tplc="0038B760">
      <w:start w:val="1"/>
      <w:numFmt w:val="decimal"/>
      <w:lvlText w:val="%1."/>
      <w:lvlJc w:val="left"/>
      <w:pPr>
        <w:ind w:left="2771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24" w15:restartNumberingAfterBreak="0">
    <w:nsid w:val="70664FEF"/>
    <w:multiLevelType w:val="hybridMultilevel"/>
    <w:tmpl w:val="9FD40F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99768D"/>
    <w:multiLevelType w:val="hybridMultilevel"/>
    <w:tmpl w:val="33BAB55A"/>
    <w:lvl w:ilvl="0" w:tplc="6C3E25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9F14F2"/>
    <w:multiLevelType w:val="hybridMultilevel"/>
    <w:tmpl w:val="C00C421A"/>
    <w:lvl w:ilvl="0" w:tplc="B55C2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1C6EAC"/>
    <w:multiLevelType w:val="hybridMultilevel"/>
    <w:tmpl w:val="FF6A15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"/>
  </w:num>
  <w:num w:numId="16">
    <w:abstractNumId w:val="27"/>
  </w:num>
  <w:num w:numId="17">
    <w:abstractNumId w:val="6"/>
  </w:num>
  <w:num w:numId="18">
    <w:abstractNumId w:val="26"/>
  </w:num>
  <w:num w:numId="19">
    <w:abstractNumId w:val="9"/>
  </w:num>
  <w:num w:numId="20">
    <w:abstractNumId w:val="11"/>
  </w:num>
  <w:num w:numId="21">
    <w:abstractNumId w:val="8"/>
  </w:num>
  <w:num w:numId="22">
    <w:abstractNumId w:val="21"/>
  </w:num>
  <w:num w:numId="23">
    <w:abstractNumId w:val="2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4"/>
  </w:num>
  <w:num w:numId="27">
    <w:abstractNumId w:val="7"/>
  </w:num>
  <w:num w:numId="28">
    <w:abstractNumId w:val="24"/>
  </w:num>
  <w:num w:numId="29">
    <w:abstractNumId w:val="29"/>
  </w:num>
  <w:num w:numId="30">
    <w:abstractNumId w:val="19"/>
  </w:num>
  <w:num w:numId="31">
    <w:abstractNumId w:val="22"/>
  </w:num>
  <w:num w:numId="32">
    <w:abstractNumId w:val="17"/>
  </w:num>
  <w:num w:numId="33">
    <w:abstractNumId w:val="12"/>
  </w:num>
  <w:num w:numId="34">
    <w:abstractNumId w:val="23"/>
  </w:num>
  <w:num w:numId="35">
    <w:abstractNumId w:val="5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39"/>
    <w:rsid w:val="0000531F"/>
    <w:rsid w:val="00005C35"/>
    <w:rsid w:val="000078E9"/>
    <w:rsid w:val="00013123"/>
    <w:rsid w:val="00017101"/>
    <w:rsid w:val="000173FA"/>
    <w:rsid w:val="00025261"/>
    <w:rsid w:val="00026536"/>
    <w:rsid w:val="000314C3"/>
    <w:rsid w:val="00033DB5"/>
    <w:rsid w:val="00035AD8"/>
    <w:rsid w:val="00042741"/>
    <w:rsid w:val="000427EA"/>
    <w:rsid w:val="0004473E"/>
    <w:rsid w:val="00047B6A"/>
    <w:rsid w:val="00052DC6"/>
    <w:rsid w:val="00054481"/>
    <w:rsid w:val="00056307"/>
    <w:rsid w:val="000569DC"/>
    <w:rsid w:val="00080BDB"/>
    <w:rsid w:val="00085F65"/>
    <w:rsid w:val="00095167"/>
    <w:rsid w:val="00095773"/>
    <w:rsid w:val="000A131F"/>
    <w:rsid w:val="000A5B93"/>
    <w:rsid w:val="000A7E90"/>
    <w:rsid w:val="000B4350"/>
    <w:rsid w:val="000B4B0D"/>
    <w:rsid w:val="000B5FF5"/>
    <w:rsid w:val="000B78DD"/>
    <w:rsid w:val="000C6EE5"/>
    <w:rsid w:val="000D11D5"/>
    <w:rsid w:val="000D7017"/>
    <w:rsid w:val="000F4A21"/>
    <w:rsid w:val="0010373D"/>
    <w:rsid w:val="0011659C"/>
    <w:rsid w:val="00117F63"/>
    <w:rsid w:val="0012464C"/>
    <w:rsid w:val="0012498D"/>
    <w:rsid w:val="00135536"/>
    <w:rsid w:val="001370D5"/>
    <w:rsid w:val="001408B8"/>
    <w:rsid w:val="00145B73"/>
    <w:rsid w:val="00145E49"/>
    <w:rsid w:val="0015202E"/>
    <w:rsid w:val="0015407E"/>
    <w:rsid w:val="00154A1B"/>
    <w:rsid w:val="00157ABA"/>
    <w:rsid w:val="0016311B"/>
    <w:rsid w:val="00163B7D"/>
    <w:rsid w:val="00163C40"/>
    <w:rsid w:val="001675FA"/>
    <w:rsid w:val="00180775"/>
    <w:rsid w:val="0018077D"/>
    <w:rsid w:val="00187B8C"/>
    <w:rsid w:val="001936CE"/>
    <w:rsid w:val="00193AE4"/>
    <w:rsid w:val="00195B23"/>
    <w:rsid w:val="001A2AEB"/>
    <w:rsid w:val="001C042F"/>
    <w:rsid w:val="001C0674"/>
    <w:rsid w:val="001C4A70"/>
    <w:rsid w:val="001D7465"/>
    <w:rsid w:val="001E03C4"/>
    <w:rsid w:val="001E06A2"/>
    <w:rsid w:val="001E4637"/>
    <w:rsid w:val="001E6002"/>
    <w:rsid w:val="001E77B1"/>
    <w:rsid w:val="00216CBA"/>
    <w:rsid w:val="002209A7"/>
    <w:rsid w:val="0023079A"/>
    <w:rsid w:val="00230C36"/>
    <w:rsid w:val="00236746"/>
    <w:rsid w:val="00240CE6"/>
    <w:rsid w:val="00243157"/>
    <w:rsid w:val="00244542"/>
    <w:rsid w:val="00247FA3"/>
    <w:rsid w:val="00256500"/>
    <w:rsid w:val="002579FC"/>
    <w:rsid w:val="0026026B"/>
    <w:rsid w:val="00261C0D"/>
    <w:rsid w:val="002659BB"/>
    <w:rsid w:val="002731EE"/>
    <w:rsid w:val="00275BBB"/>
    <w:rsid w:val="002774F7"/>
    <w:rsid w:val="00280394"/>
    <w:rsid w:val="00285FDA"/>
    <w:rsid w:val="00286886"/>
    <w:rsid w:val="00293328"/>
    <w:rsid w:val="00293C6F"/>
    <w:rsid w:val="00297AEF"/>
    <w:rsid w:val="002C3458"/>
    <w:rsid w:val="002C425B"/>
    <w:rsid w:val="002C7346"/>
    <w:rsid w:val="002C7E7B"/>
    <w:rsid w:val="002D1ED8"/>
    <w:rsid w:val="002D460C"/>
    <w:rsid w:val="002D5839"/>
    <w:rsid w:val="002E0743"/>
    <w:rsid w:val="002E0F39"/>
    <w:rsid w:val="002F1F71"/>
    <w:rsid w:val="002F2CA6"/>
    <w:rsid w:val="002F3A4A"/>
    <w:rsid w:val="002F7217"/>
    <w:rsid w:val="00302ADF"/>
    <w:rsid w:val="00305B09"/>
    <w:rsid w:val="00316036"/>
    <w:rsid w:val="00320FF4"/>
    <w:rsid w:val="003248F3"/>
    <w:rsid w:val="003250DB"/>
    <w:rsid w:val="0032619A"/>
    <w:rsid w:val="00327CBF"/>
    <w:rsid w:val="00327EB9"/>
    <w:rsid w:val="00334390"/>
    <w:rsid w:val="00342B87"/>
    <w:rsid w:val="003443A9"/>
    <w:rsid w:val="0034502A"/>
    <w:rsid w:val="0034648D"/>
    <w:rsid w:val="003468D1"/>
    <w:rsid w:val="00352AD2"/>
    <w:rsid w:val="00357A46"/>
    <w:rsid w:val="00365974"/>
    <w:rsid w:val="00373BC7"/>
    <w:rsid w:val="0037481B"/>
    <w:rsid w:val="00381962"/>
    <w:rsid w:val="00386D14"/>
    <w:rsid w:val="00387EB0"/>
    <w:rsid w:val="003A2CF6"/>
    <w:rsid w:val="003A3294"/>
    <w:rsid w:val="003A4509"/>
    <w:rsid w:val="003A59E7"/>
    <w:rsid w:val="003B1442"/>
    <w:rsid w:val="003B16E4"/>
    <w:rsid w:val="003B5025"/>
    <w:rsid w:val="003F3FB3"/>
    <w:rsid w:val="003F7124"/>
    <w:rsid w:val="003F7533"/>
    <w:rsid w:val="00400444"/>
    <w:rsid w:val="00401DB9"/>
    <w:rsid w:val="004048F2"/>
    <w:rsid w:val="0040559F"/>
    <w:rsid w:val="00407C8D"/>
    <w:rsid w:val="0041430F"/>
    <w:rsid w:val="004207DA"/>
    <w:rsid w:val="0042443B"/>
    <w:rsid w:val="004272D7"/>
    <w:rsid w:val="004275E9"/>
    <w:rsid w:val="004330B2"/>
    <w:rsid w:val="00445986"/>
    <w:rsid w:val="0045309D"/>
    <w:rsid w:val="00453FB8"/>
    <w:rsid w:val="00467161"/>
    <w:rsid w:val="00475F91"/>
    <w:rsid w:val="00480623"/>
    <w:rsid w:val="00484EB4"/>
    <w:rsid w:val="00486B8F"/>
    <w:rsid w:val="00493B4E"/>
    <w:rsid w:val="00494410"/>
    <w:rsid w:val="00494964"/>
    <w:rsid w:val="004956AD"/>
    <w:rsid w:val="004A0985"/>
    <w:rsid w:val="004A4006"/>
    <w:rsid w:val="004A6CA3"/>
    <w:rsid w:val="004B5990"/>
    <w:rsid w:val="004C2167"/>
    <w:rsid w:val="004C67F5"/>
    <w:rsid w:val="004D304C"/>
    <w:rsid w:val="004E666F"/>
    <w:rsid w:val="004E6ADD"/>
    <w:rsid w:val="004F6ED1"/>
    <w:rsid w:val="004F76D2"/>
    <w:rsid w:val="005019D5"/>
    <w:rsid w:val="00502405"/>
    <w:rsid w:val="00510B80"/>
    <w:rsid w:val="00516259"/>
    <w:rsid w:val="005214B1"/>
    <w:rsid w:val="0052198E"/>
    <w:rsid w:val="0052255B"/>
    <w:rsid w:val="00524F1C"/>
    <w:rsid w:val="00525D60"/>
    <w:rsid w:val="00531B76"/>
    <w:rsid w:val="00533635"/>
    <w:rsid w:val="00533E0E"/>
    <w:rsid w:val="0053517A"/>
    <w:rsid w:val="00541A50"/>
    <w:rsid w:val="00544F86"/>
    <w:rsid w:val="00551DED"/>
    <w:rsid w:val="00567A29"/>
    <w:rsid w:val="005800CC"/>
    <w:rsid w:val="00581C83"/>
    <w:rsid w:val="005865BB"/>
    <w:rsid w:val="005966AE"/>
    <w:rsid w:val="005A094E"/>
    <w:rsid w:val="005A2BCB"/>
    <w:rsid w:val="005B155E"/>
    <w:rsid w:val="005B3069"/>
    <w:rsid w:val="005C695C"/>
    <w:rsid w:val="005D04D4"/>
    <w:rsid w:val="005D15F6"/>
    <w:rsid w:val="005D3A23"/>
    <w:rsid w:val="005D4246"/>
    <w:rsid w:val="005E6425"/>
    <w:rsid w:val="005F1818"/>
    <w:rsid w:val="005F2668"/>
    <w:rsid w:val="005F45DF"/>
    <w:rsid w:val="005F4D11"/>
    <w:rsid w:val="005F5E27"/>
    <w:rsid w:val="005F6D60"/>
    <w:rsid w:val="005F7690"/>
    <w:rsid w:val="005F7C19"/>
    <w:rsid w:val="006002BC"/>
    <w:rsid w:val="006014AD"/>
    <w:rsid w:val="00625598"/>
    <w:rsid w:val="00625A09"/>
    <w:rsid w:val="00626237"/>
    <w:rsid w:val="0062627C"/>
    <w:rsid w:val="00627BFB"/>
    <w:rsid w:val="00633163"/>
    <w:rsid w:val="006347B8"/>
    <w:rsid w:val="00635CF7"/>
    <w:rsid w:val="00636DE5"/>
    <w:rsid w:val="0064039C"/>
    <w:rsid w:val="0064210B"/>
    <w:rsid w:val="00642133"/>
    <w:rsid w:val="006423F7"/>
    <w:rsid w:val="0064309A"/>
    <w:rsid w:val="00644AC6"/>
    <w:rsid w:val="00645A31"/>
    <w:rsid w:val="00651E0D"/>
    <w:rsid w:val="00652C64"/>
    <w:rsid w:val="00652EA3"/>
    <w:rsid w:val="006622BA"/>
    <w:rsid w:val="00663428"/>
    <w:rsid w:val="00670F8D"/>
    <w:rsid w:val="006732EA"/>
    <w:rsid w:val="00674F37"/>
    <w:rsid w:val="00684F6F"/>
    <w:rsid w:val="006906F6"/>
    <w:rsid w:val="00691D31"/>
    <w:rsid w:val="006A3FC4"/>
    <w:rsid w:val="006B660E"/>
    <w:rsid w:val="006C02F7"/>
    <w:rsid w:val="006C0C96"/>
    <w:rsid w:val="006C5B21"/>
    <w:rsid w:val="006D08DF"/>
    <w:rsid w:val="006D121F"/>
    <w:rsid w:val="006D1A30"/>
    <w:rsid w:val="006D1C71"/>
    <w:rsid w:val="006D62A3"/>
    <w:rsid w:val="006D7226"/>
    <w:rsid w:val="006E3956"/>
    <w:rsid w:val="006F17FC"/>
    <w:rsid w:val="007174FB"/>
    <w:rsid w:val="007228D5"/>
    <w:rsid w:val="00737008"/>
    <w:rsid w:val="00740DDD"/>
    <w:rsid w:val="00740E46"/>
    <w:rsid w:val="00741BD4"/>
    <w:rsid w:val="0075143C"/>
    <w:rsid w:val="0075728A"/>
    <w:rsid w:val="00771564"/>
    <w:rsid w:val="00774913"/>
    <w:rsid w:val="00777C2B"/>
    <w:rsid w:val="00777E3C"/>
    <w:rsid w:val="00780216"/>
    <w:rsid w:val="0078617F"/>
    <w:rsid w:val="00787409"/>
    <w:rsid w:val="00796A9B"/>
    <w:rsid w:val="007B265B"/>
    <w:rsid w:val="007D19B9"/>
    <w:rsid w:val="007D1A73"/>
    <w:rsid w:val="007D1CF8"/>
    <w:rsid w:val="007E16F5"/>
    <w:rsid w:val="007F0517"/>
    <w:rsid w:val="007F3316"/>
    <w:rsid w:val="007F42B9"/>
    <w:rsid w:val="00805D8C"/>
    <w:rsid w:val="00812F99"/>
    <w:rsid w:val="008200B2"/>
    <w:rsid w:val="0082154D"/>
    <w:rsid w:val="00830B3B"/>
    <w:rsid w:val="00834F89"/>
    <w:rsid w:val="00841DDE"/>
    <w:rsid w:val="0084672F"/>
    <w:rsid w:val="00846FCB"/>
    <w:rsid w:val="008534B8"/>
    <w:rsid w:val="008549D2"/>
    <w:rsid w:val="00857D82"/>
    <w:rsid w:val="008646D8"/>
    <w:rsid w:val="00866249"/>
    <w:rsid w:val="00866416"/>
    <w:rsid w:val="00867155"/>
    <w:rsid w:val="0087441E"/>
    <w:rsid w:val="00880B72"/>
    <w:rsid w:val="00881487"/>
    <w:rsid w:val="00884201"/>
    <w:rsid w:val="00887C40"/>
    <w:rsid w:val="008913FA"/>
    <w:rsid w:val="00893D6F"/>
    <w:rsid w:val="008A2222"/>
    <w:rsid w:val="008A450D"/>
    <w:rsid w:val="008C2EB6"/>
    <w:rsid w:val="008C7312"/>
    <w:rsid w:val="008D03F7"/>
    <w:rsid w:val="008D6220"/>
    <w:rsid w:val="008D732C"/>
    <w:rsid w:val="008D792B"/>
    <w:rsid w:val="008E19B6"/>
    <w:rsid w:val="008F2371"/>
    <w:rsid w:val="008F241C"/>
    <w:rsid w:val="008F2FF0"/>
    <w:rsid w:val="00900611"/>
    <w:rsid w:val="009056DE"/>
    <w:rsid w:val="009137E8"/>
    <w:rsid w:val="00926189"/>
    <w:rsid w:val="009267E2"/>
    <w:rsid w:val="00930238"/>
    <w:rsid w:val="00935578"/>
    <w:rsid w:val="00936394"/>
    <w:rsid w:val="00937E90"/>
    <w:rsid w:val="00940F34"/>
    <w:rsid w:val="009410C5"/>
    <w:rsid w:val="00946ED3"/>
    <w:rsid w:val="0096179F"/>
    <w:rsid w:val="00962F41"/>
    <w:rsid w:val="009707B1"/>
    <w:rsid w:val="00971F79"/>
    <w:rsid w:val="009743E6"/>
    <w:rsid w:val="00984B6C"/>
    <w:rsid w:val="00984E01"/>
    <w:rsid w:val="009936D3"/>
    <w:rsid w:val="009947FE"/>
    <w:rsid w:val="00994936"/>
    <w:rsid w:val="00995BC0"/>
    <w:rsid w:val="00995FEA"/>
    <w:rsid w:val="009B09B8"/>
    <w:rsid w:val="009B1B88"/>
    <w:rsid w:val="009B32EB"/>
    <w:rsid w:val="009C0B91"/>
    <w:rsid w:val="009C3A1D"/>
    <w:rsid w:val="009D6D98"/>
    <w:rsid w:val="00A033BC"/>
    <w:rsid w:val="00A10416"/>
    <w:rsid w:val="00A12B56"/>
    <w:rsid w:val="00A144FC"/>
    <w:rsid w:val="00A150C9"/>
    <w:rsid w:val="00A2253A"/>
    <w:rsid w:val="00A30CBD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A4485"/>
    <w:rsid w:val="00AB59FB"/>
    <w:rsid w:val="00AC363C"/>
    <w:rsid w:val="00AC4481"/>
    <w:rsid w:val="00AC4993"/>
    <w:rsid w:val="00AD570A"/>
    <w:rsid w:val="00AE50E4"/>
    <w:rsid w:val="00AE5D87"/>
    <w:rsid w:val="00AE7CBD"/>
    <w:rsid w:val="00AF3C7D"/>
    <w:rsid w:val="00AF4506"/>
    <w:rsid w:val="00AF47C1"/>
    <w:rsid w:val="00B01563"/>
    <w:rsid w:val="00B126C1"/>
    <w:rsid w:val="00B2007A"/>
    <w:rsid w:val="00B20AD2"/>
    <w:rsid w:val="00B238E9"/>
    <w:rsid w:val="00B252E1"/>
    <w:rsid w:val="00B25410"/>
    <w:rsid w:val="00B32E55"/>
    <w:rsid w:val="00B348A8"/>
    <w:rsid w:val="00B435A1"/>
    <w:rsid w:val="00B46151"/>
    <w:rsid w:val="00B5181A"/>
    <w:rsid w:val="00B5239A"/>
    <w:rsid w:val="00B56343"/>
    <w:rsid w:val="00B578C5"/>
    <w:rsid w:val="00B61D9F"/>
    <w:rsid w:val="00B6397C"/>
    <w:rsid w:val="00B644A6"/>
    <w:rsid w:val="00B76C54"/>
    <w:rsid w:val="00B80D02"/>
    <w:rsid w:val="00B863B1"/>
    <w:rsid w:val="00B93401"/>
    <w:rsid w:val="00BA2D21"/>
    <w:rsid w:val="00BA65A4"/>
    <w:rsid w:val="00BA7FC7"/>
    <w:rsid w:val="00BB37A2"/>
    <w:rsid w:val="00BB39AB"/>
    <w:rsid w:val="00BB67CF"/>
    <w:rsid w:val="00BD31F2"/>
    <w:rsid w:val="00BE2A9D"/>
    <w:rsid w:val="00BE64DC"/>
    <w:rsid w:val="00BE6B39"/>
    <w:rsid w:val="00BE6BF3"/>
    <w:rsid w:val="00BE6FE9"/>
    <w:rsid w:val="00BF5636"/>
    <w:rsid w:val="00C10B86"/>
    <w:rsid w:val="00C10CE9"/>
    <w:rsid w:val="00C14623"/>
    <w:rsid w:val="00C150DA"/>
    <w:rsid w:val="00C160DD"/>
    <w:rsid w:val="00C21EEF"/>
    <w:rsid w:val="00C246F3"/>
    <w:rsid w:val="00C30375"/>
    <w:rsid w:val="00C318E0"/>
    <w:rsid w:val="00C34375"/>
    <w:rsid w:val="00C36595"/>
    <w:rsid w:val="00C43093"/>
    <w:rsid w:val="00C4399B"/>
    <w:rsid w:val="00C46A5E"/>
    <w:rsid w:val="00C53EE1"/>
    <w:rsid w:val="00C70BE8"/>
    <w:rsid w:val="00C72040"/>
    <w:rsid w:val="00C80D37"/>
    <w:rsid w:val="00C84061"/>
    <w:rsid w:val="00C90DE9"/>
    <w:rsid w:val="00C96273"/>
    <w:rsid w:val="00C97D6B"/>
    <w:rsid w:val="00CA06A5"/>
    <w:rsid w:val="00CA164F"/>
    <w:rsid w:val="00CA20D0"/>
    <w:rsid w:val="00CA4D35"/>
    <w:rsid w:val="00CA4FF2"/>
    <w:rsid w:val="00CA652D"/>
    <w:rsid w:val="00CB31AA"/>
    <w:rsid w:val="00CD3BED"/>
    <w:rsid w:val="00CD738B"/>
    <w:rsid w:val="00CE06F8"/>
    <w:rsid w:val="00CE444F"/>
    <w:rsid w:val="00CE5287"/>
    <w:rsid w:val="00CE6292"/>
    <w:rsid w:val="00CE6906"/>
    <w:rsid w:val="00D05B0F"/>
    <w:rsid w:val="00D05CBD"/>
    <w:rsid w:val="00D1165C"/>
    <w:rsid w:val="00D14D38"/>
    <w:rsid w:val="00D2405B"/>
    <w:rsid w:val="00D259F2"/>
    <w:rsid w:val="00D346C5"/>
    <w:rsid w:val="00D35424"/>
    <w:rsid w:val="00D41D0D"/>
    <w:rsid w:val="00D54CC4"/>
    <w:rsid w:val="00D5586C"/>
    <w:rsid w:val="00D60656"/>
    <w:rsid w:val="00D60B6B"/>
    <w:rsid w:val="00D60C02"/>
    <w:rsid w:val="00D612F0"/>
    <w:rsid w:val="00D62315"/>
    <w:rsid w:val="00D65F85"/>
    <w:rsid w:val="00D73193"/>
    <w:rsid w:val="00D73B41"/>
    <w:rsid w:val="00D75962"/>
    <w:rsid w:val="00D76EE7"/>
    <w:rsid w:val="00D908DD"/>
    <w:rsid w:val="00D95422"/>
    <w:rsid w:val="00DA12B9"/>
    <w:rsid w:val="00DA40E6"/>
    <w:rsid w:val="00DA5725"/>
    <w:rsid w:val="00DB0C62"/>
    <w:rsid w:val="00DB4A21"/>
    <w:rsid w:val="00DC1DC2"/>
    <w:rsid w:val="00DC4441"/>
    <w:rsid w:val="00DD6C0C"/>
    <w:rsid w:val="00DF59B6"/>
    <w:rsid w:val="00E01249"/>
    <w:rsid w:val="00E04980"/>
    <w:rsid w:val="00E04F5E"/>
    <w:rsid w:val="00E14185"/>
    <w:rsid w:val="00E14D23"/>
    <w:rsid w:val="00E15826"/>
    <w:rsid w:val="00E20C52"/>
    <w:rsid w:val="00E22D3C"/>
    <w:rsid w:val="00E2388B"/>
    <w:rsid w:val="00E238CD"/>
    <w:rsid w:val="00E279D9"/>
    <w:rsid w:val="00E34AF9"/>
    <w:rsid w:val="00E40125"/>
    <w:rsid w:val="00E40961"/>
    <w:rsid w:val="00E43CCA"/>
    <w:rsid w:val="00E44935"/>
    <w:rsid w:val="00E4618A"/>
    <w:rsid w:val="00E5361E"/>
    <w:rsid w:val="00E74566"/>
    <w:rsid w:val="00E774D0"/>
    <w:rsid w:val="00E80F70"/>
    <w:rsid w:val="00E90C96"/>
    <w:rsid w:val="00E94D4C"/>
    <w:rsid w:val="00EA0671"/>
    <w:rsid w:val="00EA4B50"/>
    <w:rsid w:val="00EB0EEE"/>
    <w:rsid w:val="00EB66F4"/>
    <w:rsid w:val="00EC7858"/>
    <w:rsid w:val="00ED5E50"/>
    <w:rsid w:val="00ED74E4"/>
    <w:rsid w:val="00EE0672"/>
    <w:rsid w:val="00EE6E97"/>
    <w:rsid w:val="00EF3675"/>
    <w:rsid w:val="00EF5242"/>
    <w:rsid w:val="00F06FF5"/>
    <w:rsid w:val="00F143DE"/>
    <w:rsid w:val="00F17723"/>
    <w:rsid w:val="00F21EE5"/>
    <w:rsid w:val="00F35942"/>
    <w:rsid w:val="00F40058"/>
    <w:rsid w:val="00F42119"/>
    <w:rsid w:val="00F4221C"/>
    <w:rsid w:val="00F539C1"/>
    <w:rsid w:val="00F54451"/>
    <w:rsid w:val="00F6131D"/>
    <w:rsid w:val="00F62C96"/>
    <w:rsid w:val="00F6356F"/>
    <w:rsid w:val="00F71309"/>
    <w:rsid w:val="00F80887"/>
    <w:rsid w:val="00F92EF2"/>
    <w:rsid w:val="00F95C22"/>
    <w:rsid w:val="00FA4794"/>
    <w:rsid w:val="00FC2785"/>
    <w:rsid w:val="00FC3E3A"/>
    <w:rsid w:val="00FC4DC4"/>
    <w:rsid w:val="00FD01F4"/>
    <w:rsid w:val="00FD1F5F"/>
    <w:rsid w:val="00FD334A"/>
    <w:rsid w:val="00FE126D"/>
    <w:rsid w:val="00FE7790"/>
    <w:rsid w:val="00FF38A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E07872-7FDC-4F79-86FE-6A78E81A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0F3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B4B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E0F3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E0F3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2E0F3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E0F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E0F39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2E0F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E0F39"/>
    <w:rPr>
      <w:rFonts w:ascii="Times New Roman" w:hAnsi="Times New Roman" w:cs="Times New Roman"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82154D"/>
    <w:rPr>
      <w:rFonts w:ascii="Times New Roman" w:hAnsi="Times New Roman" w:cs="Times New Roman"/>
      <w:i/>
      <w:iCs/>
    </w:rPr>
  </w:style>
  <w:style w:type="paragraph" w:customStyle="1" w:styleId="TxBrp9">
    <w:name w:val="TxBr_p9"/>
    <w:basedOn w:val="Normlny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B4B0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0B4B0D"/>
    <w:rPr>
      <w:rFonts w:ascii="Times New Roman" w:hAnsi="Times New Roman" w:cs="Times New Roman"/>
      <w:sz w:val="24"/>
      <w:szCs w:val="24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B4B0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0B4B0D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1603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A3FC4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E774D0"/>
    <w:rPr>
      <w:rFonts w:ascii="Times New Roman" w:hAnsi="Times New Roman" w:cs="Times New Roman"/>
      <w:color w:val="000000"/>
    </w:rPr>
  </w:style>
  <w:style w:type="paragraph" w:styleId="Bezriadkovania">
    <w:name w:val="No Spacing"/>
    <w:uiPriority w:val="1"/>
    <w:qFormat/>
    <w:rsid w:val="006E3956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6E3956"/>
    <w:rPr>
      <w:rFonts w:ascii="Times New Roman" w:hAnsi="Times New Roman"/>
      <w:sz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F7AF-ABDE-48DF-813F-C4E869AB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lujzinka</dc:creator>
  <cp:keywords/>
  <dc:description/>
  <cp:lastModifiedBy>Ebringerová, Viera</cp:lastModifiedBy>
  <cp:revision>9</cp:revision>
  <cp:lastPrinted>2019-10-04T14:01:00Z</cp:lastPrinted>
  <dcterms:created xsi:type="dcterms:W3CDTF">2019-09-25T10:59:00Z</dcterms:created>
  <dcterms:modified xsi:type="dcterms:W3CDTF">2019-10-09T11:23:00Z</dcterms:modified>
</cp:coreProperties>
</file>