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9074E">
        <w:rPr>
          <w:sz w:val="18"/>
          <w:szCs w:val="18"/>
        </w:rPr>
        <w:t>1723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5EC7" w:rsidP="009C2E2F">
      <w:pPr>
        <w:pStyle w:val="uznesenia"/>
      </w:pPr>
      <w:r>
        <w:t>2082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5EC7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9074E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9074E">
        <w:rPr>
          <w:sz w:val="22"/>
        </w:rPr>
        <w:t xml:space="preserve">k </w:t>
      </w:r>
      <w:r w:rsidR="00E9074E" w:rsidRPr="00E9074E">
        <w:rPr>
          <w:sz w:val="22"/>
        </w:rPr>
        <w:t xml:space="preserve">návrhu poslancov Národnej rady Slovenskej republiky Adriany </w:t>
      </w:r>
      <w:proofErr w:type="spellStart"/>
      <w:r w:rsidR="00E9074E" w:rsidRPr="00E9074E">
        <w:rPr>
          <w:sz w:val="22"/>
        </w:rPr>
        <w:t>Pčolinskej</w:t>
      </w:r>
      <w:proofErr w:type="spellEnd"/>
      <w:r w:rsidR="00E9074E" w:rsidRPr="00E9074E">
        <w:rPr>
          <w:sz w:val="22"/>
        </w:rPr>
        <w:t xml:space="preserve">, Borisa Kollára, Milana </w:t>
      </w:r>
      <w:proofErr w:type="spellStart"/>
      <w:r w:rsidR="00E9074E" w:rsidRPr="00E9074E">
        <w:rPr>
          <w:sz w:val="22"/>
        </w:rPr>
        <w:t>Krajniaka</w:t>
      </w:r>
      <w:proofErr w:type="spellEnd"/>
      <w:r w:rsidR="00E9074E" w:rsidRPr="00E9074E">
        <w:rPr>
          <w:sz w:val="22"/>
        </w:rPr>
        <w:t xml:space="preserve">, Petra </w:t>
      </w:r>
      <w:proofErr w:type="spellStart"/>
      <w:r w:rsidR="00E9074E" w:rsidRPr="00E9074E">
        <w:rPr>
          <w:sz w:val="22"/>
        </w:rPr>
        <w:t>Pčolinského</w:t>
      </w:r>
      <w:proofErr w:type="spellEnd"/>
      <w:r w:rsidR="00E9074E" w:rsidRPr="00E9074E">
        <w:rPr>
          <w:sz w:val="22"/>
        </w:rPr>
        <w:t xml:space="preserve"> a Petra </w:t>
      </w:r>
      <w:proofErr w:type="spellStart"/>
      <w:r w:rsidR="00E9074E" w:rsidRPr="00E9074E">
        <w:rPr>
          <w:sz w:val="22"/>
        </w:rPr>
        <w:t>Štarchoňa</w:t>
      </w:r>
      <w:proofErr w:type="spellEnd"/>
      <w:r w:rsidR="00E9074E" w:rsidRPr="00E9074E">
        <w:rPr>
          <w:sz w:val="22"/>
        </w:rPr>
        <w:t xml:space="preserve">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mení a dopĺňa zákon č. 261/2011 Z. z. o poskytovaní dotácií na obstaranie náhradných nájomných bytov v znení neskorších predpisov (tlač 1632)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3D3AA2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5EC7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3AA2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6C96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2019-09-27T13:03:00Z</cp:lastPrinted>
  <dcterms:created xsi:type="dcterms:W3CDTF">2019-09-03T09:29:00Z</dcterms:created>
  <dcterms:modified xsi:type="dcterms:W3CDTF">2019-09-27T13:03:00Z</dcterms:modified>
</cp:coreProperties>
</file>