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591714" w:rsidRDefault="00E266D6" w:rsidP="00A60C84">
      <w:pPr>
        <w:widowControl/>
        <w:jc w:val="center"/>
        <w:rPr>
          <w:b/>
          <w:caps/>
          <w:color w:val="000000"/>
          <w:spacing w:val="30"/>
        </w:rPr>
      </w:pPr>
      <w:r w:rsidRPr="00591714">
        <w:rPr>
          <w:b/>
          <w:caps/>
          <w:color w:val="000000"/>
          <w:spacing w:val="30"/>
        </w:rPr>
        <w:t>Predkladacia správa</w:t>
      </w:r>
    </w:p>
    <w:p w:rsidR="00856250" w:rsidRPr="00591714" w:rsidRDefault="00856250" w:rsidP="00A60C84">
      <w:pPr>
        <w:widowControl/>
        <w:jc w:val="both"/>
        <w:rPr>
          <w:color w:val="000000"/>
        </w:rPr>
      </w:pPr>
    </w:p>
    <w:p w:rsidR="00E266D6" w:rsidRPr="00591714" w:rsidRDefault="00E266D6" w:rsidP="00A60C84">
      <w:pPr>
        <w:widowControl/>
        <w:jc w:val="both"/>
        <w:rPr>
          <w:color w:val="000000"/>
        </w:rPr>
      </w:pPr>
    </w:p>
    <w:p w:rsidR="00A60C84" w:rsidRDefault="001E003C" w:rsidP="00A60C84">
      <w:pPr>
        <w:ind w:firstLine="720"/>
        <w:jc w:val="both"/>
        <w:rPr>
          <w:color w:val="000000"/>
        </w:rPr>
      </w:pPr>
      <w:r>
        <w:rPr>
          <w:rFonts w:ascii="Times" w:hAnsi="Times"/>
        </w:rPr>
        <w:t>Na rokovanie Národnej rady Slovenskej republiky predseda vlády Slovenskej republiky predkladá</w:t>
      </w:r>
      <w:r>
        <w:rPr>
          <w:rFonts w:ascii="Times" w:hAnsi="Times"/>
          <w:lang w:eastAsia="x-none"/>
        </w:rPr>
        <w:t xml:space="preserve"> na základe bodu C.1. uznesenia vlády Slovenskej republiky č. </w:t>
      </w:r>
      <w:r w:rsidR="00586396">
        <w:rPr>
          <w:rFonts w:ascii="Times" w:hAnsi="Times"/>
          <w:lang w:eastAsia="x-none"/>
        </w:rPr>
        <w:t>492</w:t>
      </w:r>
      <w:r>
        <w:rPr>
          <w:rFonts w:ascii="Times" w:hAnsi="Times"/>
          <w:lang w:eastAsia="x-none"/>
        </w:rPr>
        <w:t xml:space="preserve"> z 2. októbra 2019 </w:t>
      </w:r>
      <w:r>
        <w:rPr>
          <w:rFonts w:ascii="Times" w:hAnsi="Times"/>
        </w:rPr>
        <w:t>návrh na vyslovenie súhlasu Národnej rady Slovenskej republiky s </w:t>
      </w:r>
      <w:r w:rsidRPr="001E003C">
        <w:rPr>
          <w:rFonts w:ascii="Times" w:hAnsi="Times"/>
        </w:rPr>
        <w:t>pristúpen</w:t>
      </w:r>
      <w:r>
        <w:rPr>
          <w:rFonts w:ascii="Times" w:hAnsi="Times"/>
        </w:rPr>
        <w:t xml:space="preserve">ím </w:t>
      </w:r>
      <w:r w:rsidRPr="001E003C">
        <w:rPr>
          <w:rFonts w:ascii="Times" w:hAnsi="Times"/>
        </w:rPr>
        <w:t>Slovenskej republiky k Dohovoru o zriadení Európskeho univerzitného inštitútu</w:t>
      </w:r>
      <w:r>
        <w:rPr>
          <w:rFonts w:ascii="Times" w:hAnsi="Times"/>
        </w:rPr>
        <w:t>.</w:t>
      </w:r>
      <w:r w:rsidRPr="00591714" w:rsidDel="001E003C">
        <w:rPr>
          <w:rStyle w:val="Zstupntext"/>
          <w:color w:val="000000"/>
        </w:rPr>
        <w:t xml:space="preserve"> </w:t>
      </w:r>
    </w:p>
    <w:p w:rsidR="00C231E3" w:rsidRPr="00591714" w:rsidRDefault="00C231E3" w:rsidP="00A60C84">
      <w:pPr>
        <w:ind w:firstLine="720"/>
        <w:jc w:val="both"/>
        <w:rPr>
          <w:color w:val="000000"/>
        </w:rPr>
      </w:pPr>
    </w:p>
    <w:p w:rsidR="004D7E41" w:rsidRDefault="004D7E41" w:rsidP="004D7E41">
      <w:pPr>
        <w:ind w:firstLine="720"/>
        <w:jc w:val="both"/>
      </w:pPr>
      <w:r w:rsidRPr="00591714">
        <w:rPr>
          <w:rStyle w:val="Zstupntext"/>
          <w:color w:val="000000"/>
        </w:rPr>
        <w:t>Európsky univerzitný inštitút</w:t>
      </w:r>
      <w:r w:rsidR="00F05409">
        <w:rPr>
          <w:rStyle w:val="Zstupntext"/>
          <w:color w:val="000000"/>
        </w:rPr>
        <w:t xml:space="preserve"> (ďalej len „EUI“)</w:t>
      </w:r>
      <w:r w:rsidRPr="00591714">
        <w:rPr>
          <w:rStyle w:val="Zstupntext"/>
          <w:color w:val="000000"/>
        </w:rPr>
        <w:t xml:space="preserve"> je</w:t>
      </w:r>
      <w:r w:rsidRPr="00591714">
        <w:t xml:space="preserve"> medzinárodná akademická inštitúcia, ktorá poskytuje vysokokvalitné doktorandské a postdoktorandské štúdium a uskutočňuje výskum zameraný na európske záležitosti v rámci štyroch oddelení - ekonómia, história a civilizácia, právo a politické a spoločenské vedy, ktoré hosťujú doktorandov alebo študentov magisterského programu</w:t>
      </w:r>
      <w:r w:rsidR="00A139CB">
        <w:t>.</w:t>
      </w:r>
      <w:r w:rsidRPr="00591714">
        <w:t xml:space="preserve"> Súčasťou inštitútu sú: centrum Roberta Schumana pre vyššie štúdiá, škola nadnárodnej správy, knižnica a historické archívy EÚ. </w:t>
      </w:r>
    </w:p>
    <w:p w:rsidR="00C231E3" w:rsidRPr="00591714" w:rsidRDefault="00C231E3" w:rsidP="00A60C84">
      <w:pPr>
        <w:ind w:firstLine="720"/>
        <w:jc w:val="both"/>
      </w:pPr>
    </w:p>
    <w:p w:rsidR="004C63B9" w:rsidRDefault="00925EB6" w:rsidP="004C63B9">
      <w:pPr>
        <w:ind w:firstLine="720"/>
        <w:jc w:val="both"/>
      </w:pPr>
      <w:r w:rsidRPr="00591714">
        <w:rPr>
          <w:rStyle w:val="Zstupntext"/>
          <w:color w:val="000000"/>
        </w:rPr>
        <w:t xml:space="preserve">Slovenská republika </w:t>
      </w:r>
      <w:r w:rsidR="00A139CB">
        <w:rPr>
          <w:rStyle w:val="Zstupntext"/>
          <w:color w:val="000000"/>
        </w:rPr>
        <w:t>pristúpením</w:t>
      </w:r>
      <w:r w:rsidR="0012126F" w:rsidRPr="00591714">
        <w:rPr>
          <w:rStyle w:val="Zstupntext"/>
          <w:color w:val="000000"/>
        </w:rPr>
        <w:t xml:space="preserve"> k</w:t>
      </w:r>
      <w:r w:rsidR="00F05409">
        <w:rPr>
          <w:rStyle w:val="Zstupntext"/>
          <w:color w:val="000000"/>
        </w:rPr>
        <w:t> D</w:t>
      </w:r>
      <w:r w:rsidR="0012126F" w:rsidRPr="00591714">
        <w:rPr>
          <w:rStyle w:val="Zstupntext"/>
          <w:color w:val="000000"/>
        </w:rPr>
        <w:t>ohovoru</w:t>
      </w:r>
      <w:r w:rsidR="00F05409">
        <w:rPr>
          <w:rStyle w:val="Zstupntext"/>
          <w:color w:val="000000"/>
        </w:rPr>
        <w:t xml:space="preserve"> </w:t>
      </w:r>
      <w:r w:rsidR="00F05409" w:rsidRPr="00591714">
        <w:rPr>
          <w:rStyle w:val="Zstupntext"/>
          <w:color w:val="000000"/>
        </w:rPr>
        <w:t xml:space="preserve">o zriadení Európskeho univerzitného inštitútu (ďalej len ako „dohovor“) </w:t>
      </w:r>
      <w:r w:rsidR="002D352E" w:rsidRPr="00591714">
        <w:rPr>
          <w:rStyle w:val="Zstupntext"/>
          <w:color w:val="000000"/>
        </w:rPr>
        <w:t xml:space="preserve"> </w:t>
      </w:r>
      <w:r w:rsidRPr="00591714">
        <w:rPr>
          <w:rStyle w:val="Zstupntext"/>
          <w:color w:val="000000"/>
        </w:rPr>
        <w:t>vyjadr</w:t>
      </w:r>
      <w:r w:rsidR="0012126F" w:rsidRPr="00591714">
        <w:rPr>
          <w:rStyle w:val="Zstupntext"/>
          <w:color w:val="000000"/>
        </w:rPr>
        <w:t>uje svoju</w:t>
      </w:r>
      <w:r w:rsidRPr="00591714">
        <w:rPr>
          <w:rStyle w:val="Zstupntext"/>
          <w:color w:val="000000"/>
        </w:rPr>
        <w:t xml:space="preserve"> </w:t>
      </w:r>
      <w:r w:rsidR="0012126F" w:rsidRPr="00591714">
        <w:rPr>
          <w:rStyle w:val="Zstupntext"/>
          <w:color w:val="000000"/>
        </w:rPr>
        <w:t>plnú</w:t>
      </w:r>
      <w:r w:rsidR="00A60C84" w:rsidRPr="00591714">
        <w:rPr>
          <w:rStyle w:val="Zstupntext"/>
          <w:color w:val="000000"/>
        </w:rPr>
        <w:t xml:space="preserve"> podporu </w:t>
      </w:r>
      <w:r w:rsidR="00A60C84" w:rsidRPr="00591714">
        <w:t>medzinárodných kontaktov v</w:t>
      </w:r>
      <w:r w:rsidR="006855E8">
        <w:t> </w:t>
      </w:r>
      <w:r w:rsidR="00A60C84" w:rsidRPr="00591714">
        <w:t xml:space="preserve">oblasti spoločenských vied s dôrazom na </w:t>
      </w:r>
      <w:r w:rsidR="004D7E41">
        <w:t xml:space="preserve">podporu </w:t>
      </w:r>
      <w:r w:rsidR="004C63B9" w:rsidRPr="00591714">
        <w:t>mladých vedeckých pracovníkov, doktorandov a výskumníkov</w:t>
      </w:r>
      <w:r w:rsidRPr="00591714">
        <w:rPr>
          <w:rStyle w:val="Zstupntext"/>
          <w:color w:val="000000"/>
        </w:rPr>
        <w:t xml:space="preserve">. </w:t>
      </w:r>
      <w:r w:rsidR="004C63B9" w:rsidRPr="00591714">
        <w:t xml:space="preserve">Členstvo SR v EUI bude znamenať zvýšené šance pre umiestnenie slovenských </w:t>
      </w:r>
      <w:r w:rsidR="00A60C84" w:rsidRPr="00591714">
        <w:t xml:space="preserve">zástupcov v štruktúre inštitútu, či už na akademickej úrovni, v </w:t>
      </w:r>
      <w:r w:rsidR="004C63B9" w:rsidRPr="00591714">
        <w:t>doktorandských</w:t>
      </w:r>
      <w:r w:rsidR="00A60C84" w:rsidRPr="00591714">
        <w:t xml:space="preserve"> projektoch alebo v administratíve.</w:t>
      </w:r>
    </w:p>
    <w:p w:rsidR="004D7E41" w:rsidRDefault="004D7E41" w:rsidP="004D7E41">
      <w:pPr>
        <w:ind w:firstLine="720"/>
        <w:jc w:val="both"/>
      </w:pPr>
    </w:p>
    <w:p w:rsidR="004D7E41" w:rsidRDefault="00F05409" w:rsidP="004D7E41">
      <w:pPr>
        <w:ind w:firstLine="720"/>
        <w:jc w:val="both"/>
        <w:rPr>
          <w:rStyle w:val="Zstupntext"/>
          <w:color w:val="000000"/>
        </w:rPr>
      </w:pPr>
      <w:r>
        <w:rPr>
          <w:color w:val="000000"/>
        </w:rPr>
        <w:t xml:space="preserve">Uvedený </w:t>
      </w:r>
      <w:r w:rsidR="004D7E41" w:rsidRPr="00591714">
        <w:rPr>
          <w:rStyle w:val="Zstupntext"/>
          <w:color w:val="000000"/>
        </w:rPr>
        <w:t xml:space="preserve">dohovor bol </w:t>
      </w:r>
      <w:r w:rsidR="004D7E41">
        <w:rPr>
          <w:rStyle w:val="Zstupntext"/>
          <w:color w:val="000000"/>
        </w:rPr>
        <w:t>podpísaný</w:t>
      </w:r>
      <w:r w:rsidR="004D7E41" w:rsidRPr="00591714">
        <w:rPr>
          <w:rStyle w:val="Zstupntext"/>
          <w:color w:val="000000"/>
        </w:rPr>
        <w:t xml:space="preserve"> </w:t>
      </w:r>
      <w:r w:rsidR="004D7E41">
        <w:rPr>
          <w:rStyle w:val="Zstupntext"/>
          <w:color w:val="000000"/>
        </w:rPr>
        <w:t>v roku 1972 šiestimi zakladajúcimi štátmi (</w:t>
      </w:r>
      <w:r w:rsidR="00DD1CA6">
        <w:rPr>
          <w:rStyle w:val="Zstupntext"/>
          <w:color w:val="000000"/>
        </w:rPr>
        <w:t>Belgicko</w:t>
      </w:r>
      <w:r w:rsidR="004D7E41">
        <w:rPr>
          <w:rStyle w:val="Zstupntext"/>
          <w:color w:val="000000"/>
        </w:rPr>
        <w:t>, Francúzsko, Nemecko, Taliansko, Luxembursko a Holandsko), nasledujúci rok sa pridalo Dánsko, Írsko a UK. Dohovor doposiaľ</w:t>
      </w:r>
      <w:r w:rsidR="004D7E41" w:rsidRPr="00591714">
        <w:rPr>
          <w:rStyle w:val="Zstupntext"/>
          <w:color w:val="000000"/>
        </w:rPr>
        <w:t> podpísalo dvadsaťtri členských štátov Európskej únie</w:t>
      </w:r>
      <w:r w:rsidR="004D7E41" w:rsidRPr="00591714">
        <w:rPr>
          <w:rStyle w:val="Zstupntext"/>
          <w:color w:val="000000"/>
          <w:vertAlign w:val="superscript"/>
        </w:rPr>
        <w:footnoteReference w:id="1"/>
      </w:r>
      <w:r w:rsidR="004D7E41" w:rsidRPr="00591714">
        <w:rPr>
          <w:rStyle w:val="Zstupntext"/>
          <w:color w:val="000000"/>
        </w:rPr>
        <w:t xml:space="preserve">. </w:t>
      </w:r>
    </w:p>
    <w:p w:rsidR="00C231E3" w:rsidRPr="00591714" w:rsidRDefault="00C231E3" w:rsidP="004C63B9">
      <w:pPr>
        <w:ind w:firstLine="720"/>
        <w:jc w:val="both"/>
      </w:pPr>
    </w:p>
    <w:p w:rsidR="00E33CC1" w:rsidRDefault="00E33CC1" w:rsidP="008E5C23">
      <w:pPr>
        <w:ind w:firstLine="720"/>
        <w:jc w:val="both"/>
      </w:pPr>
      <w:r w:rsidRPr="00E33CC1">
        <w:t>Predmetný dohovor je mnohostrannou medzinárodnou zmluvou prezidentskej povahy v</w:t>
      </w:r>
      <w:r w:rsidR="006855E8">
        <w:t> </w:t>
      </w:r>
      <w:r w:rsidRPr="00E33CC1">
        <w:t>zmysle článku 7 ods. 4 Ústavy SR, z ktorej vzniká Slovenskej republike členstvo v</w:t>
      </w:r>
      <w:r w:rsidR="006855E8">
        <w:t> </w:t>
      </w:r>
      <w:r w:rsidRPr="00E33CC1">
        <w:t>medzinárodnej organizácii a ktorá priamo zakladá práva a povinnosti fyzických osôb alebo právnických osôb</w:t>
      </w:r>
      <w:r>
        <w:t>,</w:t>
      </w:r>
      <w:r w:rsidRPr="00E33CC1">
        <w:t xml:space="preserve"> a ktorá si vyžaduje pred ratifikáciou súhlas Národnej rady SR.</w:t>
      </w:r>
    </w:p>
    <w:p w:rsidR="00E33CC1" w:rsidRPr="00E33CC1" w:rsidRDefault="00E33CC1" w:rsidP="008E5C23">
      <w:pPr>
        <w:ind w:firstLine="720"/>
        <w:jc w:val="both"/>
      </w:pPr>
    </w:p>
    <w:p w:rsidR="00A139CB" w:rsidRDefault="00A139CB" w:rsidP="008E5C23">
      <w:pPr>
        <w:ind w:firstLine="720"/>
        <w:jc w:val="both"/>
        <w:rPr>
          <w:color w:val="000000"/>
          <w:lang w:eastAsia="en-US"/>
        </w:rPr>
      </w:pPr>
      <w:r>
        <w:rPr>
          <w:noProof/>
          <w:color w:val="000000"/>
          <w:lang w:eastAsia="en-US"/>
        </w:rPr>
        <w:t>Dohovor je súčasne mnohostrannou</w:t>
      </w:r>
      <w:r>
        <w:rPr>
          <w:color w:val="000000"/>
          <w:lang w:eastAsia="en-US"/>
        </w:rPr>
        <w:t xml:space="preserve"> medzinárodnou zmluvou</w:t>
      </w:r>
      <w:r>
        <w:rPr>
          <w:noProof/>
          <w:color w:val="000000"/>
          <w:lang w:eastAsia="en-US"/>
        </w:rPr>
        <w:t xml:space="preserve"> prezidentskej povahy podľa </w:t>
      </w:r>
      <w:r>
        <w:rPr>
          <w:color w:val="000000"/>
          <w:lang w:eastAsia="en-US"/>
        </w:rPr>
        <w:t xml:space="preserve">čl. 7 ods. 5 Ústavy Slovenskej republiky, na ktorej vykonanie nie je potrebný zákon a priamo zakladá práva alebo povinnosti fyzických osôb alebo právnických osôb a ktorá po ratifikácii a vyhlásení spôsobom ustanoveným zákonom, má prednosť pred zákonmi. </w:t>
      </w:r>
    </w:p>
    <w:p w:rsidR="00A139CB" w:rsidRDefault="00A139CB" w:rsidP="008E5C23">
      <w:pPr>
        <w:ind w:firstLine="720"/>
        <w:jc w:val="both"/>
        <w:rPr>
          <w:color w:val="000000"/>
          <w:lang w:eastAsia="en-US"/>
        </w:rPr>
      </w:pPr>
    </w:p>
    <w:p w:rsidR="000A7C3B" w:rsidRDefault="0012126F" w:rsidP="00A139CB">
      <w:pPr>
        <w:ind w:firstLine="720"/>
        <w:jc w:val="both"/>
      </w:pPr>
      <w:r w:rsidRPr="00A139CB">
        <w:t>Dohovor pre Slovenskú republiku v súlade s čl. 32 ods. 2 dohovoru nadobudne platnosť dňom, kedy Vysoká rada EUI jednomyseľne vysloví súhlas so zmenami ustanovení dohovoru v</w:t>
      </w:r>
      <w:r w:rsidR="00F05409">
        <w:t> </w:t>
      </w:r>
      <w:r w:rsidRPr="00A139CB">
        <w:t>zmysle jeho čl. 6 ods. 7</w:t>
      </w:r>
      <w:r w:rsidR="003A6550">
        <w:t>,</w:t>
      </w:r>
      <w:r w:rsidRPr="00A139CB">
        <w:t xml:space="preserve"> čl. 19 ods. 1</w:t>
      </w:r>
      <w:r w:rsidR="003A6550">
        <w:t>, čl. 27 ods. 1 a čl. 38</w:t>
      </w:r>
      <w:r w:rsidRPr="00A139CB">
        <w:t>.</w:t>
      </w:r>
      <w:r w:rsidR="00A139CB" w:rsidRPr="00A139CB">
        <w:t xml:space="preserve"> </w:t>
      </w:r>
    </w:p>
    <w:p w:rsidR="00F05409" w:rsidRDefault="00F05409" w:rsidP="00A139CB">
      <w:pPr>
        <w:ind w:firstLine="720"/>
        <w:jc w:val="both"/>
      </w:pPr>
    </w:p>
    <w:p w:rsidR="00A139CB" w:rsidRPr="00CF0BE2" w:rsidRDefault="00A139CB" w:rsidP="00A139CB">
      <w:pPr>
        <w:ind w:firstLine="720"/>
        <w:jc w:val="both"/>
      </w:pPr>
      <w:r w:rsidRPr="00A139CB">
        <w:t>Text n</w:t>
      </w:r>
      <w:r w:rsidRPr="00A139CB">
        <w:rPr>
          <w:bCs/>
        </w:rPr>
        <w:t>ávrhu Rozhodnutia Vysokej rady,</w:t>
      </w:r>
      <w:r w:rsidRPr="00A139CB">
        <w:rPr>
          <w:b/>
          <w:bCs/>
        </w:rPr>
        <w:t xml:space="preserve"> </w:t>
      </w:r>
      <w:r w:rsidRPr="00A139CB">
        <w:t xml:space="preserve">ktorým sa mení a dopĺňa </w:t>
      </w:r>
      <w:r w:rsidRPr="00A139CB">
        <w:rPr>
          <w:w w:val="105"/>
        </w:rPr>
        <w:t>Dohovor zakladajúci Európsky univerzitný inštitút po pristúpení Slovenskej republiky</w:t>
      </w:r>
      <w:r w:rsidRPr="00A139CB">
        <w:t xml:space="preserve">, v slovenskom a anglickom jazyku,  </w:t>
      </w:r>
      <w:r w:rsidR="009E50B5">
        <w:t xml:space="preserve">tvorí </w:t>
      </w:r>
      <w:r w:rsidRPr="00A139CB">
        <w:t>príloh</w:t>
      </w:r>
      <w:r w:rsidR="009E50B5">
        <w:t>u</w:t>
      </w:r>
      <w:r w:rsidRPr="00A139CB">
        <w:t xml:space="preserve"> materiálu. </w:t>
      </w:r>
      <w:r>
        <w:t xml:space="preserve">Po vyslovení </w:t>
      </w:r>
      <w:r w:rsidR="000A7C3B">
        <w:t>súhlasu</w:t>
      </w:r>
      <w:r>
        <w:t xml:space="preserve"> V</w:t>
      </w:r>
      <w:r w:rsidR="00CF0BE2">
        <w:t xml:space="preserve">ysokej rady sa upravuje článok 6 ods. 7 </w:t>
      </w:r>
      <w:r w:rsidR="00CF0BE2">
        <w:lastRenderedPageBreak/>
        <w:t xml:space="preserve">(rozdelenie hlasov členských krajín pri hlasovaní Vysokej rady), článok 19 ods. 1 </w:t>
      </w:r>
      <w:r w:rsidR="00CF0BE2" w:rsidRPr="00CF0BE2">
        <w:t xml:space="preserve">(stanovenie </w:t>
      </w:r>
      <w:r w:rsidR="00CF0BE2" w:rsidRPr="00CF0BE2">
        <w:rPr>
          <w:w w:val="105"/>
        </w:rPr>
        <w:t>finančných príspevkov zmluvných štátov</w:t>
      </w:r>
      <w:r w:rsidR="00CF0BE2">
        <w:rPr>
          <w:w w:val="105"/>
        </w:rPr>
        <w:t xml:space="preserve"> do rozpočtu EUI), článok 27 ods. 1 </w:t>
      </w:r>
      <w:r w:rsidR="000A7C3B">
        <w:rPr>
          <w:w w:val="105"/>
        </w:rPr>
        <w:t>(zoznam oficiálnych jazykov) a</w:t>
      </w:r>
      <w:r w:rsidR="00CF0BE2">
        <w:rPr>
          <w:w w:val="105"/>
        </w:rPr>
        <w:t xml:space="preserve"> článok 38 (doplnenie slovenskej verzie textu),  </w:t>
      </w:r>
    </w:p>
    <w:p w:rsidR="00A139CB" w:rsidRDefault="00A139CB" w:rsidP="00A139CB">
      <w:pPr>
        <w:ind w:firstLine="720"/>
        <w:jc w:val="both"/>
      </w:pPr>
    </w:p>
    <w:p w:rsidR="000F7DA6" w:rsidRPr="00EE4D3F" w:rsidRDefault="005A41EA" w:rsidP="000F7DA6">
      <w:pPr>
        <w:ind w:firstLine="720"/>
        <w:jc w:val="both"/>
      </w:pPr>
      <w:r w:rsidRPr="00591714">
        <w:rPr>
          <w:rStyle w:val="Zstupntext"/>
          <w:color w:val="000000"/>
        </w:rPr>
        <w:t>E</w:t>
      </w:r>
      <w:r w:rsidR="00A725A1">
        <w:rPr>
          <w:rStyle w:val="Zstupntext"/>
          <w:color w:val="000000"/>
        </w:rPr>
        <w:t>UI</w:t>
      </w:r>
      <w:r w:rsidRPr="00591714">
        <w:rPr>
          <w:iCs/>
        </w:rPr>
        <w:t xml:space="preserve"> </w:t>
      </w:r>
      <w:r w:rsidR="0012126F" w:rsidRPr="00591714">
        <w:rPr>
          <w:iCs/>
        </w:rPr>
        <w:t xml:space="preserve">je financovaný z rozpočtu </w:t>
      </w:r>
      <w:r w:rsidR="00F05409">
        <w:rPr>
          <w:iCs/>
        </w:rPr>
        <w:t xml:space="preserve">programu </w:t>
      </w:r>
      <w:r w:rsidR="0012126F" w:rsidRPr="00591714">
        <w:rPr>
          <w:iCs/>
        </w:rPr>
        <w:t>Erasmus</w:t>
      </w:r>
      <w:r w:rsidR="00245D2C">
        <w:rPr>
          <w:iCs/>
        </w:rPr>
        <w:t>+</w:t>
      </w:r>
      <w:r w:rsidR="00127E75" w:rsidRPr="00591714">
        <w:rPr>
          <w:iCs/>
        </w:rPr>
        <w:t>. Členské krajiny navyše platia</w:t>
      </w:r>
      <w:r w:rsidR="0012126F" w:rsidRPr="00591714">
        <w:rPr>
          <w:iCs/>
        </w:rPr>
        <w:t xml:space="preserve"> </w:t>
      </w:r>
      <w:r w:rsidR="00616AFE">
        <w:rPr>
          <w:iCs/>
        </w:rPr>
        <w:t xml:space="preserve">ročný </w:t>
      </w:r>
      <w:r w:rsidR="0012126F" w:rsidRPr="00591714">
        <w:rPr>
          <w:iCs/>
        </w:rPr>
        <w:t>príspevok</w:t>
      </w:r>
      <w:r w:rsidR="005A6950">
        <w:rPr>
          <w:iCs/>
        </w:rPr>
        <w:t>.</w:t>
      </w:r>
      <w:r w:rsidR="0012126F" w:rsidRPr="00591714">
        <w:rPr>
          <w:iCs/>
        </w:rPr>
        <w:t xml:space="preserve"> </w:t>
      </w:r>
      <w:r w:rsidR="005A6950">
        <w:rPr>
          <w:iCs/>
        </w:rPr>
        <w:t xml:space="preserve"> </w:t>
      </w:r>
      <w:r w:rsidR="000F7DA6" w:rsidRPr="00EE4D3F">
        <w:t>Výška ročného príspevku</w:t>
      </w:r>
      <w:r w:rsidR="000F7DA6">
        <w:t xml:space="preserve"> pre Slovenskú republiku</w:t>
      </w:r>
      <w:r w:rsidR="000F7DA6" w:rsidRPr="00EE4D3F">
        <w:t xml:space="preserve"> </w:t>
      </w:r>
      <w:r w:rsidR="000F7DA6" w:rsidRPr="00EE4D3F">
        <w:rPr>
          <w:iCs/>
        </w:rPr>
        <w:t>je odvodená od výšky HDP krajiny</w:t>
      </w:r>
      <w:r w:rsidR="000F7DA6">
        <w:rPr>
          <w:iCs/>
        </w:rPr>
        <w:t xml:space="preserve"> – 0,57% z celkovej sumy všetkých príspevkov členských krajín</w:t>
      </w:r>
      <w:r w:rsidR="000F7DA6" w:rsidRPr="00EE4D3F">
        <w:rPr>
          <w:iCs/>
        </w:rPr>
        <w:t xml:space="preserve"> </w:t>
      </w:r>
      <w:r w:rsidR="000F7DA6" w:rsidRPr="00EE4D3F">
        <w:t>(0.57% z 31.111.066,- €).</w:t>
      </w:r>
      <w:r w:rsidR="006855E8">
        <w:t xml:space="preserve"> Na </w:t>
      </w:r>
      <w:bookmarkStart w:id="0" w:name="_GoBack"/>
      <w:bookmarkEnd w:id="0"/>
      <w:r w:rsidR="000F7DA6">
        <w:t>ďalšie roky sa predpokladá zvýšenie príspevku o 2,9% ročne.</w:t>
      </w:r>
    </w:p>
    <w:p w:rsidR="00DD1CA6" w:rsidRDefault="00DD1CA6" w:rsidP="000F7DA6">
      <w:pPr>
        <w:ind w:firstLine="720"/>
        <w:jc w:val="both"/>
      </w:pPr>
    </w:p>
    <w:p w:rsidR="008E5C23" w:rsidRDefault="00DD1CA6" w:rsidP="00DD1CA6">
      <w:pPr>
        <w:widowControl/>
        <w:ind w:firstLine="567"/>
        <w:jc w:val="both"/>
      </w:pPr>
      <w:r>
        <w:rPr>
          <w:iCs/>
        </w:rPr>
        <w:t>Č</w:t>
      </w:r>
      <w:r>
        <w:t>lenské štáty tiež hradia</w:t>
      </w:r>
      <w:r w:rsidRPr="00591714">
        <w:t xml:space="preserve"> grant na </w:t>
      </w:r>
      <w:r>
        <w:t>doktorandské</w:t>
      </w:r>
      <w:r w:rsidRPr="00591714">
        <w:t xml:space="preserve"> štúdium pre </w:t>
      </w:r>
      <w:r>
        <w:t>doktorandov</w:t>
      </w:r>
      <w:r w:rsidRPr="00591714">
        <w:t xml:space="preserve"> po</w:t>
      </w:r>
      <w:r w:rsidR="00A725A1">
        <w:t>čas</w:t>
      </w:r>
      <w:r w:rsidRPr="00591714">
        <w:t xml:space="preserve"> prv</w:t>
      </w:r>
      <w:r w:rsidR="00A725A1">
        <w:t>ých</w:t>
      </w:r>
      <w:r w:rsidRPr="00591714">
        <w:t xml:space="preserve"> tr</w:t>
      </w:r>
      <w:r w:rsidR="00A725A1">
        <w:t>och</w:t>
      </w:r>
      <w:r w:rsidRPr="00591714">
        <w:t xml:space="preserve"> rok</w:t>
      </w:r>
      <w:r w:rsidR="00A725A1">
        <w:t>ov</w:t>
      </w:r>
      <w:r w:rsidRPr="00591714">
        <w:t xml:space="preserve"> štúdia, štvrtý rok je hradený z prostriedkov EUI</w:t>
      </w:r>
      <w:r>
        <w:t xml:space="preserve">. Počet grantov a prihlasovacie kritériá </w:t>
      </w:r>
      <w:r w:rsidR="008E5C23">
        <w:t>bude určovať Ministerstvo školstva, vedy, výskumu a</w:t>
      </w:r>
      <w:r w:rsidR="00A725A1">
        <w:t> </w:t>
      </w:r>
      <w:r w:rsidR="008E5C23">
        <w:t>športu</w:t>
      </w:r>
      <w:r w:rsidR="00A725A1">
        <w:t xml:space="preserve"> SR</w:t>
      </w:r>
      <w:r w:rsidR="008E5C23">
        <w:t xml:space="preserve"> na základe </w:t>
      </w:r>
      <w:r w:rsidR="005A41EA">
        <w:t xml:space="preserve">aktuálnych </w:t>
      </w:r>
      <w:r w:rsidR="008E5C23">
        <w:t>finančných možností. Minimálna výška grantu je  1</w:t>
      </w:r>
      <w:r w:rsidR="00A725A1">
        <w:t>.</w:t>
      </w:r>
      <w:r w:rsidR="008E5C23">
        <w:t>350</w:t>
      </w:r>
      <w:r w:rsidR="00A725A1">
        <w:t>,-</w:t>
      </w:r>
      <w:r w:rsidR="008E5C23">
        <w:t xml:space="preserve"> € mesačne. </w:t>
      </w:r>
    </w:p>
    <w:p w:rsidR="005A41EA" w:rsidRDefault="005A41EA" w:rsidP="006855E8">
      <w:pPr>
        <w:ind w:firstLine="720"/>
        <w:jc w:val="both"/>
      </w:pPr>
    </w:p>
    <w:p w:rsidR="008E5C23" w:rsidRDefault="008E5C23" w:rsidP="006855E8">
      <w:pPr>
        <w:ind w:firstLine="720"/>
        <w:jc w:val="both"/>
      </w:pPr>
      <w:r>
        <w:t xml:space="preserve">Odhad celkových ročných nákladov na rok 2020 pri udelení grantu pre 1 výskumníka je </w:t>
      </w:r>
      <w:r w:rsidR="002165DF" w:rsidRPr="006855E8">
        <w:t>193</w:t>
      </w:r>
      <w:r w:rsidR="00A725A1" w:rsidRPr="006855E8">
        <w:t>.</w:t>
      </w:r>
      <w:r w:rsidR="002165DF" w:rsidRPr="006855E8">
        <w:t>5</w:t>
      </w:r>
      <w:r w:rsidRPr="006855E8">
        <w:t>33</w:t>
      </w:r>
      <w:r w:rsidR="00A725A1" w:rsidRPr="006855E8">
        <w:t>,-</w:t>
      </w:r>
      <w:r w:rsidRPr="006855E8">
        <w:t>€,</w:t>
      </w:r>
      <w:r>
        <w:t xml:space="preserve"> z toho 177</w:t>
      </w:r>
      <w:r w:rsidR="00A725A1">
        <w:t>.</w:t>
      </w:r>
      <w:r>
        <w:t>333</w:t>
      </w:r>
      <w:r w:rsidR="00A725A1">
        <w:t>,-</w:t>
      </w:r>
      <w:r>
        <w:t xml:space="preserve"> € tvorí ročný príspevok a</w:t>
      </w:r>
      <w:r w:rsidR="00A725A1">
        <w:t> </w:t>
      </w:r>
      <w:r w:rsidR="002165DF">
        <w:t>16</w:t>
      </w:r>
      <w:r w:rsidR="00A725A1">
        <w:t>.</w:t>
      </w:r>
      <w:r w:rsidR="002165DF">
        <w:t>200</w:t>
      </w:r>
      <w:r w:rsidR="00A725A1">
        <w:t>,-</w:t>
      </w:r>
      <w:r>
        <w:t xml:space="preserve"> € grant </w:t>
      </w:r>
      <w:r w:rsidR="00A725A1">
        <w:t xml:space="preserve">na </w:t>
      </w:r>
      <w:r w:rsidR="005A41EA">
        <w:t>doktorandské</w:t>
      </w:r>
      <w:r>
        <w:t xml:space="preserve"> štúdium </w:t>
      </w:r>
      <w:r w:rsidR="00A725A1">
        <w:t>pre</w:t>
      </w:r>
      <w:r>
        <w:t xml:space="preserve"> 1 </w:t>
      </w:r>
      <w:r w:rsidR="005A41EA">
        <w:t>osobu</w:t>
      </w:r>
      <w:r>
        <w:t xml:space="preserve">. </w:t>
      </w:r>
    </w:p>
    <w:p w:rsidR="005A41EA" w:rsidRDefault="005A41EA" w:rsidP="006855E8">
      <w:pPr>
        <w:ind w:firstLine="720"/>
        <w:jc w:val="both"/>
      </w:pPr>
    </w:p>
    <w:p w:rsidR="005A41EA" w:rsidRDefault="005A41EA" w:rsidP="006855E8">
      <w:pPr>
        <w:ind w:firstLine="720"/>
        <w:jc w:val="both"/>
      </w:pPr>
      <w:r>
        <w:t>Materiál má negatívny vpl</w:t>
      </w:r>
      <w:r w:rsidR="00211291">
        <w:t>yv na rozpočet verejnej správy</w:t>
      </w:r>
      <w:r w:rsidR="009D1DA3">
        <w:t>,</w:t>
      </w:r>
      <w:r w:rsidR="00211291">
        <w:t xml:space="preserve"> </w:t>
      </w:r>
      <w:r w:rsidR="009D1DA3">
        <w:t>v</w:t>
      </w:r>
      <w:r>
        <w:t>ýdavky spojené s úhradou nákladov budú zabezpečené z rozpočtovej kapitoly MŠVVaŠ SR. Materiál nemá vplyv na životné prostredie, sociálne vplyvy, vplyv na podnikateľské prostredie, na</w:t>
      </w:r>
      <w:r w:rsidR="00A725A1">
        <w:t> </w:t>
      </w:r>
      <w:r>
        <w:t>informatizáciu spoločnosti ani na služby verejnej správy pre občana.</w:t>
      </w:r>
    </w:p>
    <w:p w:rsidR="008E5C23" w:rsidRDefault="008E5C23" w:rsidP="006855E8">
      <w:pPr>
        <w:ind w:firstLine="720"/>
        <w:jc w:val="both"/>
      </w:pPr>
    </w:p>
    <w:p w:rsidR="00B16C53" w:rsidRPr="006855E8" w:rsidRDefault="00B16C53" w:rsidP="006855E8">
      <w:pPr>
        <w:ind w:firstLine="720"/>
        <w:jc w:val="both"/>
      </w:pPr>
      <w:r w:rsidRPr="006855E8">
        <w:t>Materiál bol schválený na rokovaní vlády Slovenskej republiky 2. októbra 2019.</w:t>
      </w:r>
    </w:p>
    <w:sectPr w:rsidR="00B16C53" w:rsidRPr="006855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CA" w:rsidRDefault="00FE2FCA" w:rsidP="00C21C10">
      <w:r>
        <w:separator/>
      </w:r>
    </w:p>
  </w:endnote>
  <w:endnote w:type="continuationSeparator" w:id="0">
    <w:p w:rsidR="00FE2FCA" w:rsidRDefault="00FE2FCA" w:rsidP="00C2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CA" w:rsidRDefault="00FE2FCA" w:rsidP="00C21C10">
      <w:r>
        <w:separator/>
      </w:r>
    </w:p>
  </w:footnote>
  <w:footnote w:type="continuationSeparator" w:id="0">
    <w:p w:rsidR="00FE2FCA" w:rsidRDefault="00FE2FCA" w:rsidP="00C21C10">
      <w:r>
        <w:continuationSeparator/>
      </w:r>
    </w:p>
  </w:footnote>
  <w:footnote w:id="1">
    <w:p w:rsidR="00A73221" w:rsidRDefault="004D7E41" w:rsidP="004D7E4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C21C10">
        <w:rPr>
          <w:rStyle w:val="Zstupntext"/>
          <w:color w:val="000000"/>
        </w:rPr>
        <w:t>Belgicko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Bulharsko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Cyprus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Dánsko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Estónsko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Fínsko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Francúzsko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Grécko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Holandsko</w:t>
      </w:r>
      <w:r>
        <w:rPr>
          <w:rStyle w:val="Zstupntext"/>
          <w:color w:val="000000"/>
        </w:rPr>
        <w:t xml:space="preserve">, Írsko, </w:t>
      </w:r>
      <w:r w:rsidRPr="00C21C10">
        <w:rPr>
          <w:rStyle w:val="Zstupntext"/>
          <w:color w:val="000000"/>
        </w:rPr>
        <w:t>Lotyšsko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Luxembursko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Malta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Nemecko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Poľsko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Portugalsko</w:t>
      </w:r>
      <w:r>
        <w:rPr>
          <w:rStyle w:val="Zstupntext"/>
          <w:color w:val="000000"/>
        </w:rPr>
        <w:t xml:space="preserve">, Rakúsko, </w:t>
      </w:r>
      <w:r w:rsidRPr="00C21C10">
        <w:rPr>
          <w:rStyle w:val="Zstupntext"/>
          <w:color w:val="000000"/>
        </w:rPr>
        <w:t>Rumunsko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Slovinsko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Spojené kráľovstvo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Španielsko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Švédsko</w:t>
      </w:r>
      <w:r>
        <w:rPr>
          <w:rStyle w:val="Zstupntext"/>
          <w:color w:val="000000"/>
        </w:rPr>
        <w:t xml:space="preserve">, </w:t>
      </w:r>
      <w:r w:rsidRPr="00C21C10">
        <w:rPr>
          <w:rStyle w:val="Zstupntext"/>
          <w:color w:val="000000"/>
        </w:rPr>
        <w:t>Taliansko</w:t>
      </w:r>
      <w:r>
        <w:rPr>
          <w:rStyle w:val="Zstupntext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772A"/>
    <w:multiLevelType w:val="hybridMultilevel"/>
    <w:tmpl w:val="9690B198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18"/>
    <w:rsid w:val="000075DE"/>
    <w:rsid w:val="00016BB8"/>
    <w:rsid w:val="00027427"/>
    <w:rsid w:val="00056021"/>
    <w:rsid w:val="000652D5"/>
    <w:rsid w:val="000A7C3B"/>
    <w:rsid w:val="000E4AFC"/>
    <w:rsid w:val="000F7DA6"/>
    <w:rsid w:val="0012126F"/>
    <w:rsid w:val="0012326D"/>
    <w:rsid w:val="00127E75"/>
    <w:rsid w:val="00181754"/>
    <w:rsid w:val="001E003C"/>
    <w:rsid w:val="00201681"/>
    <w:rsid w:val="00211291"/>
    <w:rsid w:val="002165DF"/>
    <w:rsid w:val="00217B9C"/>
    <w:rsid w:val="00241ABA"/>
    <w:rsid w:val="00245D2C"/>
    <w:rsid w:val="00253751"/>
    <w:rsid w:val="002C1F57"/>
    <w:rsid w:val="002D352E"/>
    <w:rsid w:val="003005C6"/>
    <w:rsid w:val="0032502F"/>
    <w:rsid w:val="003A6550"/>
    <w:rsid w:val="004517DF"/>
    <w:rsid w:val="00477459"/>
    <w:rsid w:val="004C63B9"/>
    <w:rsid w:val="004D3ECB"/>
    <w:rsid w:val="004D7E41"/>
    <w:rsid w:val="00512656"/>
    <w:rsid w:val="00586396"/>
    <w:rsid w:val="00590D3E"/>
    <w:rsid w:val="00590F47"/>
    <w:rsid w:val="00591714"/>
    <w:rsid w:val="00593849"/>
    <w:rsid w:val="005A41EA"/>
    <w:rsid w:val="005A6950"/>
    <w:rsid w:val="005C0B51"/>
    <w:rsid w:val="005D7862"/>
    <w:rsid w:val="005F0FA2"/>
    <w:rsid w:val="00616AFE"/>
    <w:rsid w:val="006742B8"/>
    <w:rsid w:val="006855E8"/>
    <w:rsid w:val="006B5A57"/>
    <w:rsid w:val="006C5DD0"/>
    <w:rsid w:val="0076312B"/>
    <w:rsid w:val="00802D09"/>
    <w:rsid w:val="00814C13"/>
    <w:rsid w:val="00856250"/>
    <w:rsid w:val="00864593"/>
    <w:rsid w:val="008B6563"/>
    <w:rsid w:val="008D14A6"/>
    <w:rsid w:val="008E5C23"/>
    <w:rsid w:val="00906D3B"/>
    <w:rsid w:val="00913B10"/>
    <w:rsid w:val="00925EB6"/>
    <w:rsid w:val="009371B1"/>
    <w:rsid w:val="009B2A37"/>
    <w:rsid w:val="009C36A8"/>
    <w:rsid w:val="009D1DA3"/>
    <w:rsid w:val="009E39A0"/>
    <w:rsid w:val="009E50B5"/>
    <w:rsid w:val="00A139CB"/>
    <w:rsid w:val="00A13E63"/>
    <w:rsid w:val="00A41DF0"/>
    <w:rsid w:val="00A474EF"/>
    <w:rsid w:val="00A60C84"/>
    <w:rsid w:val="00A725A1"/>
    <w:rsid w:val="00A73221"/>
    <w:rsid w:val="00A97B1D"/>
    <w:rsid w:val="00B16C53"/>
    <w:rsid w:val="00B26F1F"/>
    <w:rsid w:val="00C1421C"/>
    <w:rsid w:val="00C21C10"/>
    <w:rsid w:val="00C231E3"/>
    <w:rsid w:val="00C247B8"/>
    <w:rsid w:val="00CB7C18"/>
    <w:rsid w:val="00CC0AFD"/>
    <w:rsid w:val="00CD50DE"/>
    <w:rsid w:val="00CD6610"/>
    <w:rsid w:val="00CF0BE2"/>
    <w:rsid w:val="00D1005E"/>
    <w:rsid w:val="00D74D99"/>
    <w:rsid w:val="00DD1CA6"/>
    <w:rsid w:val="00DE1C5D"/>
    <w:rsid w:val="00E17896"/>
    <w:rsid w:val="00E266D6"/>
    <w:rsid w:val="00E33CC1"/>
    <w:rsid w:val="00F05409"/>
    <w:rsid w:val="00F9203C"/>
    <w:rsid w:val="00F9528E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CF674"/>
  <w14:defaultImageDpi w14:val="0"/>
  <w15:docId w15:val="{C49CC44A-6CB6-437C-A9C4-6A8D2DD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character" w:customStyle="1" w:styleId="ppp-input-value1">
    <w:name w:val="ppp-input-value1"/>
    <w:rsid w:val="009371B1"/>
    <w:rPr>
      <w:rFonts w:ascii="Tahoma" w:hAnsi="Tahoma"/>
      <w:color w:val="837A73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21C1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21C10"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21C10"/>
    <w:rPr>
      <w:rFonts w:cs="Times New Roman"/>
      <w:vertAlign w:val="superscript"/>
    </w:rPr>
  </w:style>
  <w:style w:type="paragraph" w:customStyle="1" w:styleId="Default">
    <w:name w:val="Default"/>
    <w:rsid w:val="00121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rsid w:val="00591714"/>
    <w:pPr>
      <w:spacing w:after="0" w:line="240" w:lineRule="auto"/>
    </w:pPr>
    <w:rPr>
      <w:color w:val="000000"/>
      <w:sz w:val="24"/>
      <w:szCs w:val="24"/>
      <w:u w:color="000000"/>
      <w:lang w:val="en-US" w:eastAsia="en-US"/>
    </w:rPr>
  </w:style>
  <w:style w:type="character" w:customStyle="1" w:styleId="OdsekzoznamuChar">
    <w:name w:val="Odsek zoznamu Char"/>
    <w:link w:val="Odsekzoznamu"/>
    <w:uiPriority w:val="34"/>
    <w:locked/>
    <w:rsid w:val="005A41EA"/>
    <w:rPr>
      <w:rFonts w:ascii="Times New Roman" w:hAnsi="Times New Roman"/>
      <w:sz w:val="24"/>
    </w:rPr>
  </w:style>
  <w:style w:type="paragraph" w:styleId="Odsekzoznamu">
    <w:name w:val="List Paragraph"/>
    <w:basedOn w:val="Normlny"/>
    <w:link w:val="OdsekzoznamuChar"/>
    <w:uiPriority w:val="34"/>
    <w:qFormat/>
    <w:locked/>
    <w:rsid w:val="005A41EA"/>
    <w:pPr>
      <w:widowControl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6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5828A-94C6-4559-9B5E-6F79399F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Abyss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Daniš Juraj</cp:lastModifiedBy>
  <cp:revision>12</cp:revision>
  <cp:lastPrinted>2019-09-24T10:31:00Z</cp:lastPrinted>
  <dcterms:created xsi:type="dcterms:W3CDTF">2019-09-30T08:20:00Z</dcterms:created>
  <dcterms:modified xsi:type="dcterms:W3CDTF">2019-10-02T10:26:00Z</dcterms:modified>
</cp:coreProperties>
</file>