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13137">
        <w:rPr>
          <w:sz w:val="18"/>
          <w:szCs w:val="18"/>
        </w:rPr>
        <w:t>1702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45C2" w:rsidP="009C2E2F">
      <w:pPr>
        <w:pStyle w:val="uznesenia"/>
      </w:pPr>
      <w:r>
        <w:t>1986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C745C2">
        <w:rPr>
          <w:rFonts w:cs="Arial"/>
          <w:sz w:val="22"/>
          <w:szCs w:val="22"/>
        </w:rPr>
        <w:t>11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113137" w:rsidRDefault="00B111D7" w:rsidP="00E96A1A">
      <w:pPr>
        <w:jc w:val="both"/>
        <w:rPr>
          <w:sz w:val="22"/>
        </w:rPr>
      </w:pPr>
      <w:r w:rsidRPr="00113137">
        <w:rPr>
          <w:rFonts w:cs="Arial"/>
          <w:noProof/>
          <w:sz w:val="22"/>
        </w:rPr>
        <w:t>k</w:t>
      </w:r>
      <w:r w:rsidR="00113137" w:rsidRPr="00113137">
        <w:rPr>
          <w:rFonts w:cs="Arial"/>
          <w:noProof/>
          <w:sz w:val="22"/>
        </w:rPr>
        <w:t xml:space="preserve"> v</w:t>
      </w:r>
      <w:r w:rsidR="00113137" w:rsidRPr="00113137">
        <w:rPr>
          <w:sz w:val="22"/>
        </w:rPr>
        <w:t>ládnemu návrhu zákona, ktorým sa mení a dopĺňa zákon č. 281/2015 Z. z. o štátnej službe profesionálnych vojakov a o zmene a doplnení niektorých zákonov v znení neskorších predpisov a ktorým sa menia niektoré zákony (tlač 1617)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  <w:bookmarkStart w:id="0" w:name="_GoBack"/>
      <w:bookmarkEnd w:id="0"/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313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F43EFE" w:rsidRDefault="0011313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675DB2">
        <w:rPr>
          <w:rFonts w:cs="Arial"/>
          <w:sz w:val="22"/>
          <w:szCs w:val="22"/>
        </w:rPr>
        <w:t xml:space="preserve">  a</w:t>
      </w:r>
    </w:p>
    <w:p w:rsidR="00B111D7" w:rsidRDefault="006A160D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13137">
        <w:rPr>
          <w:rFonts w:cs="Arial"/>
          <w:sz w:val="22"/>
          <w:szCs w:val="22"/>
        </w:rPr>
        <w:t>obranu a bezpečnosť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113137">
        <w:rPr>
          <w:rFonts w:cs="Arial"/>
          <w:sz w:val="22"/>
          <w:szCs w:val="22"/>
        </w:rPr>
        <w:t>obranu a bezpečnosť</w:t>
      </w:r>
      <w:r w:rsidR="002E12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C745C2">
        <w:rPr>
          <w:sz w:val="22"/>
          <w:szCs w:val="22"/>
        </w:rPr>
        <w:t>gestorskom výbore do 32 dní odo dňa jeho pridelenia.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CF4554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45C2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4554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B27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2019-09-24T15:46:00Z</cp:lastPrinted>
  <dcterms:created xsi:type="dcterms:W3CDTF">2019-09-02T11:46:00Z</dcterms:created>
  <dcterms:modified xsi:type="dcterms:W3CDTF">2019-09-24T15:46:00Z</dcterms:modified>
</cp:coreProperties>
</file>