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AEE" w:rsidRDefault="00A30AEE" w:rsidP="00B7649A">
      <w:pPr>
        <w:tabs>
          <w:tab w:val="left" w:pos="3686"/>
        </w:tabs>
        <w:spacing w:after="1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</w:pPr>
      <w:r w:rsidRPr="00A30A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  <w:t>D ô v o d o v á   s p r á v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  <w:t> </w:t>
      </w:r>
      <w:r w:rsidRPr="00A30A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  <w:t>a</w:t>
      </w:r>
    </w:p>
    <w:p w:rsidR="00A30AEE" w:rsidRPr="00A30AEE" w:rsidRDefault="00A30AEE" w:rsidP="00B7649A">
      <w:pPr>
        <w:tabs>
          <w:tab w:val="left" w:pos="3686"/>
        </w:tabs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A30AEE" w:rsidRPr="00A30AEE" w:rsidRDefault="00A30AEE" w:rsidP="00B7649A">
      <w:pPr>
        <w:tabs>
          <w:tab w:val="left" w:pos="3686"/>
        </w:tabs>
        <w:spacing w:after="12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A30A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A. Všeobecná časť</w:t>
      </w:r>
    </w:p>
    <w:p w:rsidR="00A30AEE" w:rsidRPr="00A30AEE" w:rsidRDefault="00A30AEE" w:rsidP="00B7649A">
      <w:pPr>
        <w:tabs>
          <w:tab w:val="left" w:pos="3686"/>
        </w:tabs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30AEE" w:rsidRDefault="00A30AEE" w:rsidP="00B7649A">
      <w:pPr>
        <w:tabs>
          <w:tab w:val="left" w:pos="3686"/>
        </w:tabs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</w:t>
      </w:r>
      <w:r w:rsidRPr="00A30AEE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sk-SK"/>
        </w:rPr>
        <w:t xml:space="preserve"> </w:t>
      </w:r>
      <w:r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rokovanie</w:t>
      </w:r>
      <w:r w:rsidRPr="00A30AEE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sk-SK"/>
        </w:rPr>
        <w:t xml:space="preserve"> </w:t>
      </w:r>
      <w:r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Národnej</w:t>
      </w:r>
      <w:r w:rsidRPr="00A30AEE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sk-SK"/>
        </w:rPr>
        <w:t xml:space="preserve"> </w:t>
      </w:r>
      <w:r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rady</w:t>
      </w:r>
      <w:r w:rsidRPr="00A30AEE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sk-SK"/>
        </w:rPr>
        <w:t xml:space="preserve"> </w:t>
      </w:r>
      <w:r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Pr="00A30AEE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sk-SK"/>
        </w:rPr>
        <w:t xml:space="preserve"> </w:t>
      </w:r>
      <w:r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</w:t>
      </w:r>
      <w:r w:rsidRPr="00A30AEE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sk-SK"/>
        </w:rPr>
        <w:t xml:space="preserve"> </w:t>
      </w:r>
      <w:r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</w:t>
      </w:r>
      <w:r w:rsidRPr="00A30AEE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sk-SK"/>
        </w:rPr>
        <w:t xml:space="preserve"> </w:t>
      </w:r>
      <w:r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predkladá</w:t>
      </w:r>
      <w:r w:rsidRPr="00A30AEE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sk-SK"/>
        </w:rPr>
        <w:t xml:space="preserve"> </w:t>
      </w:r>
      <w:r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r w:rsidRPr="00A30AEE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sk-SK"/>
        </w:rPr>
        <w:t xml:space="preserve"> </w:t>
      </w:r>
      <w:r w:rsidR="00B3787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poslanc</w:t>
      </w:r>
      <w:r w:rsidR="0006660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ov</w:t>
      </w:r>
      <w:r w:rsidR="0084346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Národnej</w:t>
      </w:r>
      <w:r w:rsidRPr="00A30AEE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rady</w:t>
      </w:r>
      <w:r w:rsidRPr="00A30AEE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Pr="00A30AEE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</w:t>
      </w:r>
      <w:r w:rsidRPr="00A30AEE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="0084346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Radovana Baláža</w:t>
      </w:r>
      <w:r w:rsidR="0006660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</w:t>
      </w:r>
      <w:r w:rsidR="00B7649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Evy Smolíkovej a Petra </w:t>
      </w:r>
      <w:proofErr w:type="spellStart"/>
      <w:r w:rsidR="00B7649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Pamulu</w:t>
      </w:r>
      <w:proofErr w:type="spellEnd"/>
      <w:r w:rsidR="0084346A" w:rsidRPr="00A30AEE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</w:t>
      </w:r>
      <w:r w:rsidRPr="00A30AEE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vydanie</w:t>
      </w:r>
      <w:r w:rsidRPr="00A30AEE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zákona,</w:t>
      </w:r>
      <w:r w:rsidRPr="00A30AEE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ktorým</w:t>
      </w:r>
      <w:r w:rsidRPr="00A30AEE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</w:t>
      </w:r>
      <w:r w:rsidRPr="00A30AEE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mení a dopĺňa zákon č. 595/2003 Z. z. o dani z príjmov v znení neskorších predpisov</w:t>
      </w:r>
      <w:r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C9326F" w:rsidRDefault="00C9326F" w:rsidP="00B7649A">
      <w:pPr>
        <w:tabs>
          <w:tab w:val="left" w:pos="3686"/>
        </w:tabs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C9326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Cieľom predkladanej novely zákona o dani z príjmov je </w:t>
      </w:r>
      <w:r w:rsidR="0084346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podpora mobility pracovnej sily a stimulácia nového zdroja, z ktorého môže byť financovaná bytová výstavba, t.j. zo zdrojov podnikateľského prostredia. </w:t>
      </w:r>
    </w:p>
    <w:p w:rsidR="00826ACE" w:rsidRDefault="00826ACE" w:rsidP="00B7649A">
      <w:pPr>
        <w:pStyle w:val="Odsekzoznamu"/>
        <w:tabs>
          <w:tab w:val="left" w:pos="3686"/>
        </w:tabs>
        <w:spacing w:after="120" w:line="360" w:lineRule="auto"/>
        <w:ind w:left="0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F5219">
        <w:rPr>
          <w:rFonts w:ascii="Times New Roman" w:hAnsi="Times New Roman"/>
          <w:sz w:val="24"/>
          <w:szCs w:val="24"/>
        </w:rPr>
        <w:t>Návrh zákona má negatívny vplyv na rozpočet verejnej správy.</w:t>
      </w:r>
      <w:r w:rsidRPr="001F5219">
        <w:rPr>
          <w:rFonts w:ascii="Times New Roman" w:eastAsia="SimSun" w:hAnsi="Times New Roman"/>
          <w:sz w:val="24"/>
          <w:szCs w:val="24"/>
          <w:lang w:eastAsia="ar-SA"/>
        </w:rPr>
        <w:t xml:space="preserve"> Návrh zákona </w:t>
      </w:r>
      <w:r w:rsidRPr="001F5219">
        <w:rPr>
          <w:rFonts w:ascii="Times New Roman" w:hAnsi="Times New Roman"/>
          <w:sz w:val="24"/>
          <w:szCs w:val="24"/>
        </w:rPr>
        <w:t xml:space="preserve">má pozitívny vplyv na podnikateľské prostredie, sociálne vplyvy a na manželstvo, rodičovstvo a rodinu. </w:t>
      </w:r>
      <w:r w:rsidRPr="001F5219">
        <w:rPr>
          <w:rFonts w:ascii="Times New Roman" w:eastAsia="SimSun" w:hAnsi="Times New Roman"/>
          <w:sz w:val="24"/>
          <w:szCs w:val="24"/>
          <w:lang w:eastAsia="ar-SA"/>
        </w:rPr>
        <w:t>Návrh zákona nemá</w:t>
      </w:r>
      <w:r w:rsidRPr="001F5219">
        <w:rPr>
          <w:rFonts w:ascii="Times New Roman" w:hAnsi="Times New Roman"/>
          <w:sz w:val="24"/>
          <w:szCs w:val="24"/>
        </w:rPr>
        <w:t xml:space="preserve"> žiadne, vplyvy na životné prostredie, vplyvy na informatizáciu spoločnosti a služby verejnej správy pre občana.</w:t>
      </w:r>
    </w:p>
    <w:p w:rsidR="00A30AEE" w:rsidRPr="00A30AEE" w:rsidRDefault="005F29A9" w:rsidP="00B7649A">
      <w:pPr>
        <w:tabs>
          <w:tab w:val="left" w:pos="3686"/>
        </w:tabs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</w:t>
      </w:r>
      <w:r w:rsidR="00A30AEE"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ávrh</w:t>
      </w:r>
      <w:r w:rsidR="00A30AEE" w:rsidRPr="00A30AEE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sk-SK"/>
        </w:rPr>
        <w:t xml:space="preserve"> </w:t>
      </w:r>
      <w:r w:rsidR="00A30AEE"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="00A30AEE" w:rsidRPr="00A30AEE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sk-SK"/>
        </w:rPr>
        <w:t xml:space="preserve"> </w:t>
      </w:r>
      <w:r w:rsidR="00A30AEE"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je</w:t>
      </w:r>
      <w:r w:rsidR="00A30AEE" w:rsidRPr="00A30AEE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sk-SK"/>
        </w:rPr>
        <w:t xml:space="preserve"> </w:t>
      </w:r>
      <w:r w:rsidR="00A30AEE"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súlade</w:t>
      </w:r>
      <w:r w:rsidR="00A30AEE" w:rsidRPr="00A30AEE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sk-SK"/>
        </w:rPr>
        <w:t xml:space="preserve"> </w:t>
      </w:r>
      <w:r w:rsidR="00A30AEE"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 Ústavou</w:t>
      </w:r>
      <w:r w:rsidR="00A30AEE" w:rsidRPr="00A30AEE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sk-SK"/>
        </w:rPr>
        <w:t xml:space="preserve"> </w:t>
      </w:r>
      <w:r w:rsidR="00A30AEE"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="00A30AEE" w:rsidRPr="00A30AEE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sk-SK"/>
        </w:rPr>
        <w:t xml:space="preserve"> </w:t>
      </w:r>
      <w:r w:rsidR="00A30AEE"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republiky,</w:t>
      </w:r>
      <w:r w:rsidR="00A30AEE" w:rsidRPr="00A30AEE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sk-SK"/>
        </w:rPr>
        <w:t xml:space="preserve"> </w:t>
      </w:r>
      <w:r w:rsidR="00A30AEE"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ústavnými zákonmi</w:t>
      </w:r>
      <w:r w:rsidR="00A30AEE" w:rsidRPr="00A30AEE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sk-SK"/>
        </w:rPr>
        <w:t xml:space="preserve"> </w:t>
      </w:r>
      <w:r w:rsidR="00A30AEE"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="00A30AEE" w:rsidRPr="00A30AEE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sk-SK"/>
        </w:rPr>
        <w:t xml:space="preserve"> </w:t>
      </w:r>
      <w:r w:rsidR="00A30AEE"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ostatnými</w:t>
      </w:r>
      <w:r w:rsidR="00A30AEE" w:rsidRPr="00A30AEE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sk-SK"/>
        </w:rPr>
        <w:t xml:space="preserve"> </w:t>
      </w:r>
      <w:r w:rsidR="00A30AEE"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všeobecne</w:t>
      </w:r>
      <w:r w:rsidR="00A30AEE" w:rsidRPr="00A30AEE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sk-SK"/>
        </w:rPr>
        <w:t xml:space="preserve"> </w:t>
      </w:r>
      <w:r w:rsidR="00A30AEE"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záväznými</w:t>
      </w:r>
      <w:r w:rsidR="00A30AEE" w:rsidRPr="00A30AEE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sk-SK"/>
        </w:rPr>
        <w:t xml:space="preserve"> </w:t>
      </w:r>
      <w:r w:rsidR="00A30AEE"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právnymi</w:t>
      </w:r>
      <w:r w:rsidR="00A30AEE" w:rsidRPr="00A30AEE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sk-SK"/>
        </w:rPr>
        <w:t xml:space="preserve"> </w:t>
      </w:r>
      <w:r w:rsidR="00A30AEE"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predpismi</w:t>
      </w:r>
      <w:r w:rsidR="00A30AEE" w:rsidRPr="00A30AEE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sk-SK"/>
        </w:rPr>
        <w:t xml:space="preserve"> </w:t>
      </w:r>
      <w:r w:rsidR="00A30AEE"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="00A30AEE" w:rsidRPr="00A30AEE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sk-SK"/>
        </w:rPr>
        <w:t xml:space="preserve"> </w:t>
      </w:r>
      <w:r w:rsidR="00A30AEE"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republiky, medzinárodnými</w:t>
      </w:r>
      <w:r w:rsidR="00A30AEE" w:rsidRPr="00A30AEE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sk-SK"/>
        </w:rPr>
        <w:t xml:space="preserve"> </w:t>
      </w:r>
      <w:r w:rsidR="00A30AEE"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zmluvami</w:t>
      </w:r>
      <w:r w:rsidR="00A30AEE" w:rsidRPr="00A30AEE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sk-SK"/>
        </w:rPr>
        <w:t xml:space="preserve"> </w:t>
      </w:r>
      <w:r w:rsidR="00A30AEE"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="00A30AEE" w:rsidRPr="00A30AEE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sk-SK"/>
        </w:rPr>
        <w:t xml:space="preserve"> </w:t>
      </w:r>
      <w:r w:rsidR="00A30AEE"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inými</w:t>
      </w:r>
      <w:r w:rsidR="00A30AEE" w:rsidRPr="00A30AEE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sk-SK"/>
        </w:rPr>
        <w:t xml:space="preserve"> </w:t>
      </w:r>
      <w:r w:rsidR="00A30AEE"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medzinárodnými</w:t>
      </w:r>
      <w:r w:rsidR="00A30AEE" w:rsidRPr="00A30AEE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sk-SK"/>
        </w:rPr>
        <w:t xml:space="preserve"> </w:t>
      </w:r>
      <w:r w:rsidR="00A30AEE"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dokumentmi,</w:t>
      </w:r>
      <w:r w:rsidR="00A30AEE" w:rsidRPr="00A30AEE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sk-SK"/>
        </w:rPr>
        <w:t xml:space="preserve"> </w:t>
      </w:r>
      <w:r w:rsidR="00A30AEE"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ktorými</w:t>
      </w:r>
      <w:r w:rsidR="00A30AEE" w:rsidRPr="00A30AEE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sk-SK"/>
        </w:rPr>
        <w:t xml:space="preserve"> </w:t>
      </w:r>
      <w:r w:rsidR="00A30AEE"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je</w:t>
      </w:r>
      <w:r w:rsidR="00A30AEE" w:rsidRPr="00A30AEE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sk-SK"/>
        </w:rPr>
        <w:t xml:space="preserve"> </w:t>
      </w:r>
      <w:r w:rsidR="00A30AEE" w:rsidRPr="00A30A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Slovenská republika viazaná. Návrh  zákona je v súlade s právom Európskej únie.</w:t>
      </w:r>
    </w:p>
    <w:p w:rsidR="00C9326F" w:rsidRDefault="00C9326F" w:rsidP="00B7649A">
      <w:pPr>
        <w:tabs>
          <w:tab w:val="left" w:pos="3686"/>
        </w:tabs>
        <w:spacing w:after="120" w:line="360" w:lineRule="auto"/>
      </w:pPr>
      <w:r>
        <w:br w:type="page"/>
      </w:r>
    </w:p>
    <w:p w:rsidR="00B057C9" w:rsidRDefault="00C9326F" w:rsidP="002A5D3F">
      <w:pP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lastRenderedPageBreak/>
        <w:t>B</w:t>
      </w:r>
      <w:r w:rsidR="00B057C9" w:rsidRPr="00B057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.</w:t>
      </w:r>
      <w:r w:rsidR="00B057C9">
        <w:t xml:space="preserve"> </w:t>
      </w:r>
      <w:r w:rsidR="00B057C9" w:rsidRPr="00B057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Osobitná časť</w:t>
      </w:r>
    </w:p>
    <w:p w:rsidR="00153492" w:rsidRDefault="00153492" w:rsidP="002A5D3F">
      <w:pP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:rsidR="00AC21D9" w:rsidRDefault="00AC21D9" w:rsidP="002A5D3F">
      <w:pP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K Čl. I</w:t>
      </w:r>
    </w:p>
    <w:p w:rsidR="001F5219" w:rsidRDefault="001F5219" w:rsidP="002A5D3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F52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Návrhom zákona sa zavádza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osobitný typ daňového zvýhodnenia v podobe kratšej doby odpisovania pre daňovníka, ktor</w:t>
      </w:r>
      <w:r w:rsidR="0006660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je obchodnou spoločnosťou alebo družstvom</w:t>
      </w:r>
      <w:r w:rsidR="0006660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zamestnávajúcim viac ako 49 zamestnancov,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pre presne vymedzený typ budov slúžiacich v prevažnej miere na ubytovanie vlastných zamestnancov za presne vymedzených podmienok. Pre vlastné budovy slúžiace na ubytovanie zamestnancov je na strane zamestnanca zavedené oslobodenie nepeňažného príjmu. Súvisiaca úprava bola vykonaná aj v § 21 ods. 1 písm. f), nakoľko ide o budovy na uspokojovanie potrieb vlastných zamestnancov.</w:t>
      </w:r>
    </w:p>
    <w:p w:rsidR="008E6EBE" w:rsidRDefault="001F5219" w:rsidP="002A5D3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Podľa prechodných ustanovení sa navrhovaný spôsob odpisovania budov použije aj na budovy zaradené a odpisované do 31. decembra 2019</w:t>
      </w:r>
      <w:r w:rsidR="008E6E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pričom tento zvýhodnený spôsob odpisovania sa prvýkrát použije za zdaňovacie obdobie, ktoré začína najskôr 1. januára 2020. </w:t>
      </w:r>
    </w:p>
    <w:p w:rsidR="008E6EBE" w:rsidRDefault="008E6EBE" w:rsidP="002A5D3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Navrhované oslobodenie nepeňažného plnenia pre zamestnancov sa prvýkrát použije pri poskytovaní ubytovania po 31. decembra 2019.</w:t>
      </w:r>
    </w:p>
    <w:p w:rsidR="00E20129" w:rsidRPr="001F5219" w:rsidRDefault="001F5219" w:rsidP="002A5D3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B27D71" w:rsidRDefault="00B27D71" w:rsidP="002A5D3F">
      <w:pP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:rsidR="00AC21D9" w:rsidRDefault="00AC21D9" w:rsidP="002A5D3F">
      <w:pP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K</w:t>
      </w:r>
      <w:r w:rsidR="005C51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Č</w:t>
      </w:r>
      <w:r w:rsidR="005C51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l. II</w:t>
      </w:r>
    </w:p>
    <w:p w:rsidR="005C518E" w:rsidRPr="005C518E" w:rsidRDefault="001B0C52" w:rsidP="002A5D3F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 ohľadom na predpokladanú dĺžku legislatívneho procesu sa navrhuje</w:t>
      </w:r>
      <w:r w:rsidR="005C518E" w:rsidRPr="005C518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účinnosť od 1. januára 2020.</w:t>
      </w:r>
    </w:p>
    <w:p w:rsidR="00C11ADF" w:rsidRPr="001C79C7" w:rsidRDefault="00C11ADF" w:rsidP="00C11ADF">
      <w:pPr>
        <w:pageBreakBefore/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 w:rsidRPr="001C79C7">
        <w:rPr>
          <w:rFonts w:ascii="Times New Roman" w:eastAsia="SimSun" w:hAnsi="Times New Roman"/>
          <w:b/>
          <w:bCs/>
          <w:spacing w:val="30"/>
          <w:kern w:val="2"/>
          <w:sz w:val="24"/>
          <w:szCs w:val="24"/>
          <w:lang w:eastAsia="ar-SA"/>
        </w:rPr>
        <w:lastRenderedPageBreak/>
        <w:t>DOLOŽKA</w:t>
      </w:r>
    </w:p>
    <w:p w:rsidR="00C11ADF" w:rsidRPr="001C79C7" w:rsidRDefault="00C11ADF" w:rsidP="00C11ADF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 w:rsidRPr="001C79C7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>vybraných vplyvov</w:t>
      </w:r>
    </w:p>
    <w:p w:rsidR="00C11ADF" w:rsidRPr="001C79C7" w:rsidRDefault="00C11ADF" w:rsidP="00C11AD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</w:p>
    <w:p w:rsidR="00C11ADF" w:rsidRPr="001C79C7" w:rsidRDefault="00C11ADF" w:rsidP="00C11ADF">
      <w:pPr>
        <w:pStyle w:val="Odsekzoznamu"/>
        <w:spacing w:after="0" w:line="240" w:lineRule="auto"/>
        <w:ind w:left="0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 w:rsidRPr="001C79C7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 xml:space="preserve">A.1. Názov materiálu: </w:t>
      </w:r>
    </w:p>
    <w:p w:rsidR="00C11ADF" w:rsidRPr="001C79C7" w:rsidRDefault="00C11ADF" w:rsidP="00C11ADF">
      <w:pPr>
        <w:pStyle w:val="Odsekzoznamu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1C79C7">
        <w:rPr>
          <w:rFonts w:ascii="Times New Roman" w:hAnsi="Times New Roman"/>
          <w:sz w:val="24"/>
          <w:szCs w:val="24"/>
        </w:rPr>
        <w:t xml:space="preserve">Návrh zákona, ktorým sa </w:t>
      </w:r>
      <w:r w:rsidR="00B925D6">
        <w:rPr>
          <w:rFonts w:ascii="Times New Roman" w:hAnsi="Times New Roman"/>
          <w:sz w:val="24"/>
          <w:szCs w:val="24"/>
        </w:rPr>
        <w:t xml:space="preserve">mení a </w:t>
      </w:r>
      <w:r w:rsidRPr="001C79C7">
        <w:rPr>
          <w:rFonts w:ascii="Times New Roman" w:hAnsi="Times New Roman"/>
          <w:sz w:val="24"/>
          <w:szCs w:val="24"/>
        </w:rPr>
        <w:t xml:space="preserve">dopĺňa zákon </w:t>
      </w:r>
      <w:r w:rsidRPr="00800900">
        <w:rPr>
          <w:rFonts w:ascii="Times New Roman" w:hAnsi="Times New Roman"/>
          <w:sz w:val="24"/>
          <w:szCs w:val="24"/>
        </w:rPr>
        <w:t>č. 595/2003 Z. z. o dani z príjmov v znení neskorších predpisov</w:t>
      </w:r>
      <w:r w:rsidRPr="001C79C7">
        <w:rPr>
          <w:rFonts w:ascii="Times New Roman" w:hAnsi="Times New Roman"/>
          <w:sz w:val="24"/>
          <w:szCs w:val="24"/>
        </w:rPr>
        <w:t>.</w:t>
      </w:r>
    </w:p>
    <w:p w:rsidR="00C11ADF" w:rsidRPr="001C79C7" w:rsidRDefault="00C11ADF" w:rsidP="00C11ADF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11ADF" w:rsidRPr="001C79C7" w:rsidRDefault="00C11ADF" w:rsidP="00C11AD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</w:p>
    <w:p w:rsidR="00C11ADF" w:rsidRPr="001C79C7" w:rsidRDefault="00C11ADF" w:rsidP="00C11AD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cs-CZ" w:eastAsia="ar-SA"/>
        </w:rPr>
      </w:pPr>
      <w:r w:rsidRPr="001C79C7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>A.2. Vplyvy:</w:t>
      </w:r>
    </w:p>
    <w:tbl>
      <w:tblPr>
        <w:tblW w:w="9481" w:type="dxa"/>
        <w:tblInd w:w="-17" w:type="dxa"/>
        <w:tblLayout w:type="fixed"/>
        <w:tblLook w:val="04A0" w:firstRow="1" w:lastRow="0" w:firstColumn="1" w:lastColumn="0" w:noHBand="0" w:noVBand="1"/>
      </w:tblPr>
      <w:tblGrid>
        <w:gridCol w:w="6079"/>
        <w:gridCol w:w="1134"/>
        <w:gridCol w:w="1304"/>
        <w:gridCol w:w="964"/>
      </w:tblGrid>
      <w:tr w:rsidR="00C11ADF" w:rsidRPr="001C79C7" w:rsidTr="003D50D6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C11ADF" w:rsidRPr="001C79C7" w:rsidRDefault="00C11ADF" w:rsidP="003D50D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cs-CZ"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1C79C7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Pozitívne</w:t>
            </w:r>
          </w:p>
        </w:tc>
        <w:tc>
          <w:tcPr>
            <w:tcW w:w="13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1C79C7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Negatívne</w:t>
            </w:r>
          </w:p>
        </w:tc>
        <w:tc>
          <w:tcPr>
            <w:tcW w:w="9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1C79C7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Žiadne </w:t>
            </w:r>
          </w:p>
        </w:tc>
      </w:tr>
      <w:tr w:rsidR="00C11ADF" w:rsidRPr="001C79C7" w:rsidTr="003D50D6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1C79C7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1. Vplyvy na rozpočet verejnej správy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C11ADF" w:rsidRPr="001C79C7" w:rsidRDefault="00C11ADF" w:rsidP="003D50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C11ADF" w:rsidRPr="001C79C7" w:rsidRDefault="001F5219" w:rsidP="003D50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9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C11ADF" w:rsidRPr="001C79C7" w:rsidRDefault="00C11ADF" w:rsidP="003D50D6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C11ADF" w:rsidRPr="001C79C7" w:rsidTr="003D50D6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1C79C7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2. Vplyvy na podnikateľské prostredie – dochádza k zvýšeniu </w:t>
            </w:r>
          </w:p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1C79C7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regulačného zaťaženia?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C11ADF" w:rsidRPr="001C79C7" w:rsidRDefault="001F5219" w:rsidP="003D50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3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9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C11ADF" w:rsidRPr="001C79C7" w:rsidTr="00256F6D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1C79C7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3. Sociálne vplyvy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9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C11ADF" w:rsidRPr="001C79C7" w:rsidTr="00256F6D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1C79C7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– vplyvy na hospodárenie obyvateľstva,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C11ADF" w:rsidRPr="001C79C7" w:rsidRDefault="001F5219" w:rsidP="003D50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3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9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C11ADF" w:rsidRPr="001C79C7" w:rsidTr="00256F6D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1C79C7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– sociálnu </w:t>
            </w:r>
            <w:proofErr w:type="spellStart"/>
            <w:r w:rsidRPr="001C79C7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exklúziu</w:t>
            </w:r>
            <w:proofErr w:type="spellEnd"/>
            <w:r w:rsidRPr="001C79C7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,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C11ADF" w:rsidRPr="001C79C7" w:rsidRDefault="001F5219" w:rsidP="003D50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3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9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C11ADF" w:rsidRPr="001C79C7" w:rsidTr="00256F6D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1C79C7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– rovnosť príležitostí a rodovú rovnosť a vplyvy na zamestnanosť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C11ADF" w:rsidRPr="001C79C7" w:rsidRDefault="001F5219" w:rsidP="003D50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3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9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C11ADF" w:rsidRPr="001C79C7" w:rsidTr="00256F6D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1C79C7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4. Vplyvy na životné prostredie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C11ADF" w:rsidRPr="001C79C7" w:rsidRDefault="00C11ADF" w:rsidP="003D50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9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</w:tcPr>
          <w:p w:rsidR="00C11ADF" w:rsidRPr="001C79C7" w:rsidRDefault="001F5219" w:rsidP="003D50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 w:rsidR="00C11ADF" w:rsidRPr="001C79C7" w:rsidTr="00256F6D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1C79C7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5. Vplyvy na informatizáciu spoločnosti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C11ADF" w:rsidRPr="001C79C7" w:rsidRDefault="00C11ADF" w:rsidP="003D50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9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</w:tcPr>
          <w:p w:rsidR="00C11ADF" w:rsidRPr="001C79C7" w:rsidRDefault="001F5219" w:rsidP="003D50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 w:rsidR="00C11ADF" w:rsidRPr="001C79C7" w:rsidTr="00256F6D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1C79C7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6. Vplyvy na služby verejnej správy pre občana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C11ADF" w:rsidRPr="001C79C7" w:rsidRDefault="00C11ADF" w:rsidP="003D50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9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</w:tcPr>
          <w:p w:rsidR="00C11ADF" w:rsidRPr="001C79C7" w:rsidRDefault="001F5219" w:rsidP="003D50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 w:rsidR="00C11ADF" w:rsidRPr="001C79C7" w:rsidTr="003D50D6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7. Vplyvy na manželstvo, rodičovstvo a rodinu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C11ADF" w:rsidRPr="001C79C7" w:rsidRDefault="001F5219" w:rsidP="003D50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3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9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</w:tcPr>
          <w:p w:rsidR="00C11ADF" w:rsidRPr="001C79C7" w:rsidRDefault="00C11ADF" w:rsidP="003D50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C11ADF" w:rsidRPr="001C79C7" w:rsidRDefault="00C11ADF" w:rsidP="00C11AD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 w:rsidRPr="001C79C7">
        <w:rPr>
          <w:rFonts w:ascii="Times New Roman" w:eastAsia="SimSun" w:hAnsi="Times New Roman"/>
          <w:kern w:val="2"/>
          <w:sz w:val="24"/>
          <w:szCs w:val="24"/>
          <w:lang w:eastAsia="ar-SA"/>
        </w:rPr>
        <w:t> </w:t>
      </w:r>
    </w:p>
    <w:p w:rsidR="00C11ADF" w:rsidRPr="001C79C7" w:rsidRDefault="00C11ADF" w:rsidP="00C11AD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1C79C7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>A.3. Poznámky</w:t>
      </w:r>
    </w:p>
    <w:p w:rsidR="00C11ADF" w:rsidRDefault="00C11ADF" w:rsidP="00C11ADF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F5219">
        <w:rPr>
          <w:rFonts w:ascii="Times New Roman" w:hAnsi="Times New Roman"/>
          <w:sz w:val="24"/>
          <w:szCs w:val="24"/>
        </w:rPr>
        <w:t>Návrh zákona má negatívn</w:t>
      </w:r>
      <w:r w:rsidR="001F5219" w:rsidRPr="001F5219">
        <w:rPr>
          <w:rFonts w:ascii="Times New Roman" w:hAnsi="Times New Roman"/>
          <w:sz w:val="24"/>
          <w:szCs w:val="24"/>
        </w:rPr>
        <w:t>y</w:t>
      </w:r>
      <w:r w:rsidRPr="001F5219">
        <w:rPr>
          <w:rFonts w:ascii="Times New Roman" w:hAnsi="Times New Roman"/>
          <w:sz w:val="24"/>
          <w:szCs w:val="24"/>
        </w:rPr>
        <w:t xml:space="preserve"> vplyv na rozpočet verejnej správy.</w:t>
      </w:r>
      <w:r w:rsidRPr="001F5219">
        <w:rPr>
          <w:rFonts w:ascii="Times New Roman" w:eastAsia="SimSun" w:hAnsi="Times New Roman"/>
          <w:sz w:val="24"/>
          <w:szCs w:val="24"/>
          <w:lang w:eastAsia="ar-SA"/>
        </w:rPr>
        <w:t xml:space="preserve"> Návrh zákona </w:t>
      </w:r>
      <w:r w:rsidRPr="001F5219">
        <w:rPr>
          <w:rFonts w:ascii="Times New Roman" w:hAnsi="Times New Roman"/>
          <w:sz w:val="24"/>
          <w:szCs w:val="24"/>
        </w:rPr>
        <w:t>má pozitívny vplyv na podnikateľské prostredie</w:t>
      </w:r>
      <w:r w:rsidR="001F5219" w:rsidRPr="001F5219">
        <w:rPr>
          <w:rFonts w:ascii="Times New Roman" w:hAnsi="Times New Roman"/>
          <w:sz w:val="24"/>
          <w:szCs w:val="24"/>
        </w:rPr>
        <w:t>,</w:t>
      </w:r>
      <w:r w:rsidRPr="001F5219">
        <w:rPr>
          <w:rFonts w:ascii="Times New Roman" w:hAnsi="Times New Roman"/>
          <w:sz w:val="24"/>
          <w:szCs w:val="24"/>
        </w:rPr>
        <w:t xml:space="preserve"> sociálne vplyvy</w:t>
      </w:r>
      <w:r w:rsidR="001F5219" w:rsidRPr="001F5219">
        <w:rPr>
          <w:rFonts w:ascii="Times New Roman" w:hAnsi="Times New Roman"/>
          <w:sz w:val="24"/>
          <w:szCs w:val="24"/>
        </w:rPr>
        <w:t xml:space="preserve"> a na manželstvo, rodičovstvo a rodinu</w:t>
      </w:r>
      <w:r w:rsidRPr="001F5219">
        <w:rPr>
          <w:rFonts w:ascii="Times New Roman" w:hAnsi="Times New Roman"/>
          <w:sz w:val="24"/>
          <w:szCs w:val="24"/>
        </w:rPr>
        <w:t xml:space="preserve">. </w:t>
      </w:r>
      <w:r w:rsidRPr="001F5219">
        <w:rPr>
          <w:rFonts w:ascii="Times New Roman" w:eastAsia="SimSun" w:hAnsi="Times New Roman"/>
          <w:sz w:val="24"/>
          <w:szCs w:val="24"/>
          <w:lang w:eastAsia="ar-SA"/>
        </w:rPr>
        <w:t>Návrh zákona nemá</w:t>
      </w:r>
      <w:r w:rsidRPr="001F5219">
        <w:rPr>
          <w:rFonts w:ascii="Times New Roman" w:hAnsi="Times New Roman"/>
          <w:sz w:val="24"/>
          <w:szCs w:val="24"/>
        </w:rPr>
        <w:t xml:space="preserve"> žiadne</w:t>
      </w:r>
      <w:r w:rsidR="00E20129" w:rsidRPr="001F5219">
        <w:rPr>
          <w:rFonts w:ascii="Times New Roman" w:hAnsi="Times New Roman"/>
          <w:sz w:val="24"/>
          <w:szCs w:val="24"/>
        </w:rPr>
        <w:t>, vplyvy</w:t>
      </w:r>
      <w:r w:rsidRPr="001F5219">
        <w:rPr>
          <w:rFonts w:ascii="Times New Roman" w:hAnsi="Times New Roman"/>
          <w:sz w:val="24"/>
          <w:szCs w:val="24"/>
        </w:rPr>
        <w:t xml:space="preserve"> na životné prostredie, vplyvy na informatizáciu spoločnosti a sl</w:t>
      </w:r>
      <w:r w:rsidR="001F5219" w:rsidRPr="001F5219">
        <w:rPr>
          <w:rFonts w:ascii="Times New Roman" w:hAnsi="Times New Roman"/>
          <w:sz w:val="24"/>
          <w:szCs w:val="24"/>
        </w:rPr>
        <w:t>užby verejnej správy pre občana.</w:t>
      </w:r>
    </w:p>
    <w:p w:rsidR="00C11ADF" w:rsidRDefault="00C11ADF" w:rsidP="00C11ADF">
      <w:pPr>
        <w:pStyle w:val="Odsekzoznamu"/>
        <w:spacing w:after="0"/>
        <w:ind w:left="0" w:firstLine="708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C11ADF" w:rsidRPr="001C79C7" w:rsidRDefault="00C11ADF" w:rsidP="00C11AD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 w:rsidRPr="001C79C7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>A.4. Alternatívne riešenia</w:t>
      </w:r>
    </w:p>
    <w:p w:rsidR="00C11ADF" w:rsidRPr="001C79C7" w:rsidRDefault="00C11ADF" w:rsidP="00C11AD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 w:rsidRPr="001C79C7">
        <w:rPr>
          <w:rFonts w:ascii="Times New Roman" w:eastAsia="SimSun" w:hAnsi="Times New Roman"/>
          <w:kern w:val="2"/>
          <w:sz w:val="24"/>
          <w:szCs w:val="24"/>
          <w:lang w:eastAsia="ar-SA"/>
        </w:rPr>
        <w:t>Bezpredmetné </w:t>
      </w:r>
    </w:p>
    <w:p w:rsidR="00C11ADF" w:rsidRPr="001C79C7" w:rsidRDefault="00C11ADF" w:rsidP="00C11AD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</w:p>
    <w:p w:rsidR="00C11ADF" w:rsidRPr="001C79C7" w:rsidRDefault="00C11ADF" w:rsidP="00C11AD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ar-SA"/>
        </w:rPr>
      </w:pPr>
      <w:r w:rsidRPr="001C79C7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 xml:space="preserve">A.5. </w:t>
      </w:r>
      <w:r w:rsidRPr="001C79C7"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ab/>
        <w:t>Stanovisko gestorov</w:t>
      </w:r>
    </w:p>
    <w:p w:rsidR="00C11ADF" w:rsidRDefault="00C11ADF" w:rsidP="00C11AD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C79C7">
        <w:rPr>
          <w:rFonts w:ascii="Times New Roman" w:eastAsia="SimSun" w:hAnsi="Times New Roman"/>
          <w:kern w:val="2"/>
          <w:sz w:val="24"/>
          <w:szCs w:val="24"/>
          <w:lang w:eastAsia="ar-SA"/>
        </w:rPr>
        <w:t>Bezpredmetné</w:t>
      </w: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C11ADF" w:rsidRPr="001C79C7" w:rsidRDefault="00C11ADF" w:rsidP="00C11AD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C79C7">
        <w:rPr>
          <w:rFonts w:ascii="Times New Roman" w:hAnsi="Times New Roman"/>
          <w:b/>
          <w:bCs/>
          <w:sz w:val="24"/>
          <w:szCs w:val="24"/>
        </w:rPr>
        <w:lastRenderedPageBreak/>
        <w:t>DOLOŽKA  ZLUČITEĽNOSTI</w:t>
      </w:r>
    </w:p>
    <w:p w:rsidR="00C11ADF" w:rsidRPr="001C79C7" w:rsidRDefault="00C11ADF" w:rsidP="00C11ADF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79C7">
        <w:rPr>
          <w:rFonts w:ascii="Times New Roman" w:hAnsi="Times New Roman"/>
          <w:b/>
          <w:bCs/>
          <w:sz w:val="24"/>
          <w:szCs w:val="24"/>
        </w:rPr>
        <w:t xml:space="preserve">návrhu zákona s </w:t>
      </w:r>
      <w:r w:rsidRPr="001C79C7">
        <w:rPr>
          <w:rFonts w:ascii="Times New Roman" w:hAnsi="Times New Roman"/>
          <w:b/>
          <w:sz w:val="24"/>
          <w:szCs w:val="24"/>
        </w:rPr>
        <w:t>právom Európskej únie</w:t>
      </w:r>
    </w:p>
    <w:p w:rsidR="00C11ADF" w:rsidRPr="001C79C7" w:rsidRDefault="00C11ADF" w:rsidP="00C11A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1ADF" w:rsidRPr="001C79C7" w:rsidRDefault="00C11ADF" w:rsidP="00C11AD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C79C7">
        <w:rPr>
          <w:rFonts w:ascii="Times New Roman" w:hAnsi="Times New Roman"/>
          <w:b/>
          <w:sz w:val="24"/>
          <w:szCs w:val="24"/>
        </w:rPr>
        <w:t xml:space="preserve">Prekladateľ návrhu právneho predpisu: </w:t>
      </w:r>
      <w:r w:rsidRPr="00753724">
        <w:rPr>
          <w:rFonts w:ascii="Times New Roman" w:hAnsi="Times New Roman"/>
          <w:sz w:val="24"/>
          <w:szCs w:val="24"/>
        </w:rPr>
        <w:t>p</w:t>
      </w:r>
      <w:r w:rsidRPr="001C79C7">
        <w:rPr>
          <w:rFonts w:ascii="Times New Roman" w:hAnsi="Times New Roman"/>
          <w:sz w:val="24"/>
          <w:szCs w:val="24"/>
        </w:rPr>
        <w:t>oslanc</w:t>
      </w:r>
      <w:r>
        <w:rPr>
          <w:rFonts w:ascii="Times New Roman" w:hAnsi="Times New Roman"/>
          <w:sz w:val="24"/>
          <w:szCs w:val="24"/>
        </w:rPr>
        <w:t>i</w:t>
      </w:r>
      <w:r w:rsidRPr="001C79C7">
        <w:rPr>
          <w:rFonts w:ascii="Times New Roman" w:hAnsi="Times New Roman"/>
          <w:sz w:val="24"/>
          <w:szCs w:val="24"/>
        </w:rPr>
        <w:t xml:space="preserve"> Národnej rady Slovenskej republiky.</w:t>
      </w:r>
    </w:p>
    <w:p w:rsidR="00C11ADF" w:rsidRPr="001C79C7" w:rsidRDefault="00C11ADF" w:rsidP="00C11ADF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C11ADF" w:rsidRPr="001C79C7" w:rsidRDefault="00C11ADF" w:rsidP="00C11ADF">
      <w:pPr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1C79C7">
        <w:rPr>
          <w:rFonts w:ascii="Times New Roman" w:hAnsi="Times New Roman"/>
          <w:b/>
          <w:sz w:val="24"/>
          <w:szCs w:val="24"/>
        </w:rPr>
        <w:t xml:space="preserve">Názov návrhu právneho predpisu: </w:t>
      </w:r>
      <w:r w:rsidRPr="001C79C7">
        <w:rPr>
          <w:rFonts w:ascii="Times New Roman" w:hAnsi="Times New Roman"/>
          <w:sz w:val="24"/>
          <w:szCs w:val="24"/>
        </w:rPr>
        <w:t xml:space="preserve">Návrh zákona, ktorým sa dopĺňa zákon </w:t>
      </w:r>
      <w:r>
        <w:rPr>
          <w:rFonts w:ascii="Times New Roman" w:hAnsi="Times New Roman"/>
          <w:sz w:val="24"/>
          <w:szCs w:val="24"/>
        </w:rPr>
        <w:br/>
      </w:r>
      <w:r w:rsidRPr="00800900">
        <w:rPr>
          <w:rFonts w:ascii="Times New Roman" w:hAnsi="Times New Roman"/>
          <w:sz w:val="24"/>
          <w:szCs w:val="24"/>
        </w:rPr>
        <w:t>č. 595/2003 Z. z. o dani z príjmov v znení neskorších predpisov</w:t>
      </w:r>
      <w:r w:rsidRPr="001C79C7">
        <w:rPr>
          <w:rFonts w:ascii="Times New Roman" w:hAnsi="Times New Roman"/>
          <w:sz w:val="24"/>
          <w:szCs w:val="24"/>
        </w:rPr>
        <w:t>.</w:t>
      </w:r>
    </w:p>
    <w:p w:rsidR="00C11ADF" w:rsidRPr="001C79C7" w:rsidRDefault="00C11ADF" w:rsidP="00C11ADF">
      <w:pPr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</w:p>
    <w:p w:rsidR="00C11ADF" w:rsidRPr="001C79C7" w:rsidRDefault="00C11ADF" w:rsidP="00C11ADF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C79C7">
        <w:rPr>
          <w:rFonts w:ascii="Times New Roman" w:hAnsi="Times New Roman"/>
          <w:b/>
          <w:sz w:val="24"/>
          <w:szCs w:val="24"/>
        </w:rPr>
        <w:t xml:space="preserve">3.   Predmet návrhu právneho predpisu: </w:t>
      </w:r>
      <w:r w:rsidRPr="001C79C7">
        <w:rPr>
          <w:rFonts w:ascii="Times New Roman" w:hAnsi="Times New Roman"/>
          <w:sz w:val="24"/>
          <w:szCs w:val="24"/>
        </w:rPr>
        <w:t xml:space="preserve">Je v súlade s právnou úpravou Európskej únie; </w:t>
      </w:r>
    </w:p>
    <w:p w:rsidR="00C11ADF" w:rsidRPr="001C79C7" w:rsidRDefault="00C11ADF" w:rsidP="00C11ADF">
      <w:pPr>
        <w:pStyle w:val="Odsekzoznamu"/>
        <w:numPr>
          <w:ilvl w:val="3"/>
          <w:numId w:val="2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1C79C7">
        <w:rPr>
          <w:rFonts w:ascii="Times New Roman" w:hAnsi="Times New Roman"/>
          <w:sz w:val="24"/>
          <w:szCs w:val="24"/>
        </w:rPr>
        <w:t>je upravený v primárnom práve Európskej únie – článok 11</w:t>
      </w:r>
      <w:r>
        <w:rPr>
          <w:rFonts w:ascii="Times New Roman" w:hAnsi="Times New Roman"/>
          <w:sz w:val="24"/>
          <w:szCs w:val="24"/>
        </w:rPr>
        <w:t>0 až 112 a článok 115</w:t>
      </w:r>
      <w:r w:rsidRPr="001C79C7">
        <w:rPr>
          <w:rFonts w:ascii="Times New Roman" w:hAnsi="Times New Roman"/>
          <w:sz w:val="24"/>
          <w:szCs w:val="24"/>
        </w:rPr>
        <w:t xml:space="preserve"> Zmluvy o fungovaní Európskej Únie,</w:t>
      </w:r>
    </w:p>
    <w:p w:rsidR="00C11ADF" w:rsidRPr="001C79C7" w:rsidRDefault="00C11ADF" w:rsidP="00C11ADF">
      <w:pPr>
        <w:pStyle w:val="Odsekzoznamu"/>
        <w:numPr>
          <w:ilvl w:val="3"/>
          <w:numId w:val="2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</w:t>
      </w:r>
      <w:r w:rsidRPr="001C79C7">
        <w:rPr>
          <w:rFonts w:ascii="Times New Roman" w:hAnsi="Times New Roman"/>
          <w:sz w:val="24"/>
          <w:szCs w:val="24"/>
        </w:rPr>
        <w:t>je upravený v sekundárnom práve Európskej únie,</w:t>
      </w:r>
    </w:p>
    <w:p w:rsidR="00C11ADF" w:rsidRPr="001C79C7" w:rsidRDefault="00C11ADF" w:rsidP="00C11ADF">
      <w:pPr>
        <w:pStyle w:val="Odsekzoznamu"/>
        <w:numPr>
          <w:ilvl w:val="3"/>
          <w:numId w:val="2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1C79C7">
        <w:rPr>
          <w:rFonts w:ascii="Times New Roman" w:hAnsi="Times New Roman"/>
          <w:sz w:val="24"/>
          <w:szCs w:val="24"/>
        </w:rPr>
        <w:t>nie je obsiahnutý v judikatúre Súdneho dvora Európskej únie.</w:t>
      </w:r>
    </w:p>
    <w:p w:rsidR="00C11ADF" w:rsidRPr="001C79C7" w:rsidRDefault="00C11ADF" w:rsidP="00C11ADF">
      <w:pPr>
        <w:widowControl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11ADF" w:rsidRPr="001C79C7" w:rsidRDefault="00C11ADF" w:rsidP="00C11ADF">
      <w:pPr>
        <w:widowControl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1C79C7">
        <w:rPr>
          <w:rFonts w:ascii="Times New Roman" w:hAnsi="Times New Roman"/>
          <w:b/>
          <w:bCs/>
          <w:sz w:val="24"/>
          <w:szCs w:val="24"/>
        </w:rPr>
        <w:t>4.  Záväzky Slovenskej republiky vo vzťahu k Európskej únii:</w:t>
      </w:r>
      <w:r w:rsidRPr="001C79C7">
        <w:rPr>
          <w:rFonts w:ascii="Times New Roman" w:hAnsi="Times New Roman"/>
          <w:bCs/>
          <w:sz w:val="24"/>
          <w:szCs w:val="24"/>
        </w:rPr>
        <w:t xml:space="preserve"> Nie sú pre</w:t>
      </w:r>
      <w:r>
        <w:rPr>
          <w:rFonts w:ascii="Times New Roman" w:hAnsi="Times New Roman"/>
          <w:bCs/>
          <w:sz w:val="24"/>
          <w:szCs w:val="24"/>
        </w:rPr>
        <w:t>d</w:t>
      </w:r>
      <w:r w:rsidRPr="001C79C7">
        <w:rPr>
          <w:rFonts w:ascii="Times New Roman" w:hAnsi="Times New Roman"/>
          <w:bCs/>
          <w:sz w:val="24"/>
          <w:szCs w:val="24"/>
        </w:rPr>
        <w:t xml:space="preserve">kladaným  </w:t>
      </w:r>
      <w:bookmarkStart w:id="0" w:name="_GoBack"/>
      <w:bookmarkEnd w:id="0"/>
      <w:r w:rsidRPr="001C79C7">
        <w:rPr>
          <w:rFonts w:ascii="Times New Roman" w:hAnsi="Times New Roman"/>
          <w:bCs/>
          <w:sz w:val="24"/>
          <w:szCs w:val="24"/>
        </w:rPr>
        <w:t>návrhom právneho predpisu dotknuté.</w:t>
      </w:r>
    </w:p>
    <w:p w:rsidR="00C11ADF" w:rsidRPr="001C79C7" w:rsidRDefault="00C11ADF" w:rsidP="00C11ADF">
      <w:pPr>
        <w:pStyle w:val="Odsekzoznamu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C11ADF" w:rsidRPr="001C79C7" w:rsidRDefault="00C11ADF" w:rsidP="00C11ADF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1C79C7">
        <w:rPr>
          <w:rFonts w:ascii="Times New Roman" w:hAnsi="Times New Roman"/>
          <w:b/>
          <w:sz w:val="24"/>
          <w:szCs w:val="24"/>
        </w:rPr>
        <w:t xml:space="preserve">5.    </w:t>
      </w:r>
      <w:r w:rsidRPr="001C79C7">
        <w:rPr>
          <w:rFonts w:ascii="Times New Roman" w:hAnsi="Times New Roman"/>
          <w:b/>
          <w:bCs/>
          <w:sz w:val="24"/>
          <w:szCs w:val="24"/>
        </w:rPr>
        <w:t>Stupeň zlučiteľnosti návrhu právneho predpisu s právom Európskej únie:</w:t>
      </w:r>
      <w:r w:rsidRPr="001C79C7">
        <w:rPr>
          <w:rFonts w:ascii="Times New Roman" w:hAnsi="Times New Roman"/>
          <w:sz w:val="24"/>
          <w:szCs w:val="24"/>
        </w:rPr>
        <w:t xml:space="preserve"> Úplný.</w:t>
      </w:r>
    </w:p>
    <w:p w:rsidR="00C11ADF" w:rsidRPr="001C79C7" w:rsidRDefault="00C11ADF" w:rsidP="00C11ADF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B057C9" w:rsidRDefault="00B057C9"/>
    <w:p w:rsidR="00B057C9" w:rsidRDefault="00B057C9"/>
    <w:p w:rsidR="00B057C9" w:rsidRDefault="00B057C9"/>
    <w:p w:rsidR="00B057C9" w:rsidRDefault="00B057C9"/>
    <w:p w:rsidR="00B057C9" w:rsidRDefault="00B057C9"/>
    <w:p w:rsidR="00B057C9" w:rsidRDefault="00B057C9"/>
    <w:sectPr w:rsidR="00B05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7DC2"/>
    <w:multiLevelType w:val="hybridMultilevel"/>
    <w:tmpl w:val="603076A2"/>
    <w:lvl w:ilvl="0" w:tplc="90688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C32DAA6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FE20A7A"/>
    <w:multiLevelType w:val="hybridMultilevel"/>
    <w:tmpl w:val="40849660"/>
    <w:lvl w:ilvl="0" w:tplc="D14E55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92213C"/>
    <w:multiLevelType w:val="hybridMultilevel"/>
    <w:tmpl w:val="7AC65FCA"/>
    <w:lvl w:ilvl="0" w:tplc="041B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17">
      <w:start w:val="1"/>
      <w:numFmt w:val="lowerLetter"/>
      <w:lvlText w:val="%4)"/>
      <w:lvlJc w:val="left"/>
      <w:pPr>
        <w:ind w:left="330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">
    <w:nsid w:val="449E2D59"/>
    <w:multiLevelType w:val="hybridMultilevel"/>
    <w:tmpl w:val="FF305C6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AEE"/>
    <w:rsid w:val="00051033"/>
    <w:rsid w:val="00066600"/>
    <w:rsid w:val="00153492"/>
    <w:rsid w:val="001B0C52"/>
    <w:rsid w:val="001B3B36"/>
    <w:rsid w:val="001E2BF3"/>
    <w:rsid w:val="001F5219"/>
    <w:rsid w:val="00241B35"/>
    <w:rsid w:val="00242D59"/>
    <w:rsid w:val="00256F6D"/>
    <w:rsid w:val="00257E49"/>
    <w:rsid w:val="002A5D3F"/>
    <w:rsid w:val="002B2214"/>
    <w:rsid w:val="00305558"/>
    <w:rsid w:val="00390FF2"/>
    <w:rsid w:val="004A3C87"/>
    <w:rsid w:val="004E14B1"/>
    <w:rsid w:val="004E7F72"/>
    <w:rsid w:val="005411C0"/>
    <w:rsid w:val="005C518E"/>
    <w:rsid w:val="005D1EBE"/>
    <w:rsid w:val="005F29A9"/>
    <w:rsid w:val="006320D2"/>
    <w:rsid w:val="006630ED"/>
    <w:rsid w:val="00691525"/>
    <w:rsid w:val="0077546B"/>
    <w:rsid w:val="0077701D"/>
    <w:rsid w:val="00826ACE"/>
    <w:rsid w:val="0084346A"/>
    <w:rsid w:val="008E6EBE"/>
    <w:rsid w:val="0093420F"/>
    <w:rsid w:val="00A30AEE"/>
    <w:rsid w:val="00A8683A"/>
    <w:rsid w:val="00AC21D9"/>
    <w:rsid w:val="00B057C9"/>
    <w:rsid w:val="00B27D71"/>
    <w:rsid w:val="00B37876"/>
    <w:rsid w:val="00B75344"/>
    <w:rsid w:val="00B7649A"/>
    <w:rsid w:val="00B925D6"/>
    <w:rsid w:val="00C11ADF"/>
    <w:rsid w:val="00C77048"/>
    <w:rsid w:val="00C9326F"/>
    <w:rsid w:val="00D437AF"/>
    <w:rsid w:val="00D52B58"/>
    <w:rsid w:val="00D557D7"/>
    <w:rsid w:val="00D75B76"/>
    <w:rsid w:val="00DA3F41"/>
    <w:rsid w:val="00DB703F"/>
    <w:rsid w:val="00E07C8B"/>
    <w:rsid w:val="00E20129"/>
    <w:rsid w:val="00E45B61"/>
    <w:rsid w:val="00E64D1E"/>
    <w:rsid w:val="00F237B6"/>
    <w:rsid w:val="00F9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1">
    <w:name w:val="awspan1"/>
    <w:basedOn w:val="Predvolenpsmoodseku"/>
    <w:rsid w:val="00A30AEE"/>
    <w:rPr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AC2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5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518E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link w:val="Odsekzoznamu"/>
    <w:uiPriority w:val="34"/>
    <w:locked/>
    <w:rsid w:val="00C11ADF"/>
    <w:rPr>
      <w:rFonts w:ascii="Calibri" w:hAnsi="Calibri" w:cs="Times New Roman"/>
    </w:rPr>
  </w:style>
  <w:style w:type="paragraph" w:styleId="Odsekzoznamu">
    <w:name w:val="List Paragraph"/>
    <w:basedOn w:val="Normlny"/>
    <w:link w:val="OdsekzoznamuChar"/>
    <w:uiPriority w:val="34"/>
    <w:qFormat/>
    <w:rsid w:val="00C11ADF"/>
    <w:pPr>
      <w:spacing w:line="256" w:lineRule="auto"/>
      <w:ind w:left="720"/>
      <w:contextualSpacing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1">
    <w:name w:val="awspan1"/>
    <w:basedOn w:val="Predvolenpsmoodseku"/>
    <w:rsid w:val="00A30AEE"/>
    <w:rPr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AC2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5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518E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link w:val="Odsekzoznamu"/>
    <w:uiPriority w:val="34"/>
    <w:locked/>
    <w:rsid w:val="00C11ADF"/>
    <w:rPr>
      <w:rFonts w:ascii="Calibri" w:hAnsi="Calibri" w:cs="Times New Roman"/>
    </w:rPr>
  </w:style>
  <w:style w:type="paragraph" w:styleId="Odsekzoznamu">
    <w:name w:val="List Paragraph"/>
    <w:basedOn w:val="Normlny"/>
    <w:link w:val="OdsekzoznamuChar"/>
    <w:uiPriority w:val="34"/>
    <w:qFormat/>
    <w:rsid w:val="00C11ADF"/>
    <w:pPr>
      <w:spacing w:line="256" w:lineRule="auto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0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46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8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3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3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3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9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9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4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Dedo</cp:lastModifiedBy>
  <cp:revision>3</cp:revision>
  <cp:lastPrinted>2019-09-27T06:26:00Z</cp:lastPrinted>
  <dcterms:created xsi:type="dcterms:W3CDTF">2019-09-27T12:23:00Z</dcterms:created>
  <dcterms:modified xsi:type="dcterms:W3CDTF">2019-09-27T13:26:00Z</dcterms:modified>
</cp:coreProperties>
</file>