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</w:pPr>
      <w:r>
        <w:rPr>
          <w:rFonts w:ascii="Times New Roman" w:hAnsi="Times New Roman"/>
          <w:b/>
        </w:rPr>
        <w:t>Dôvodová správa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jc w:val="both"/>
      </w:pPr>
      <w:r>
        <w:rPr>
          <w:rFonts w:ascii="Times New Roman" w:hAnsi="Times New Roman"/>
          <w:b/>
        </w:rPr>
        <w:t>A. Všeobecná časť</w:t>
      </w:r>
      <w:r/>
    </w:p>
    <w:p>
      <w:pPr>
        <w:pStyle w:val="Normal"/>
        <w:tabs>
          <w:tab w:val="left" w:pos="851" w:leader="none"/>
          <w:tab w:val="left" w:pos="8902" w:leader="dot"/>
        </w:tabs>
        <w:spacing w:before="240" w:after="200"/>
        <w:jc w:val="both"/>
      </w:pPr>
      <w:r>
        <w:rPr>
          <w:rFonts w:eastAsia="Times New Roman" w:ascii="Times New Roman" w:hAnsi="Times New Roman"/>
        </w:rPr>
        <w:tab/>
      </w:r>
      <w:r>
        <w:rPr>
          <w:rFonts w:ascii="Times New Roman" w:hAnsi="Times New Roman"/>
        </w:rPr>
        <w:t xml:space="preserve">Návrh zákona, ktorým sa mení a dopĺňa zákon Národnej rady Slovenskej republiky č. 138/2019 Z. z. o pedagogických zamestnancoch a odborných zamestnancoch </w:t>
      </w:r>
      <w:r>
        <w:rPr>
          <w:rFonts w:ascii="Times New Roman" w:hAnsi="Times New Roman"/>
          <w:color w:val="070707"/>
        </w:rPr>
        <w:t>a o zmene a doplnení niektorých zákonov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eastAsia="ar-SA"/>
        </w:rPr>
        <w:t>(ďalej len „návrh zákona“)</w:t>
      </w:r>
      <w:r>
        <w:rPr>
          <w:rFonts w:ascii="Times New Roman" w:hAnsi="Times New Roman"/>
        </w:rPr>
        <w:t xml:space="preserve"> predkladá na rokovanie Národnej rady Slovenskej republiky </w:t>
      </w:r>
      <w:r>
        <w:rPr>
          <w:rFonts w:ascii="Times New Roman" w:hAnsi="Times New Roman"/>
          <w:lang w:eastAsia="ar-SA"/>
        </w:rPr>
        <w:t>poslanec Národnej rady Slovenskej republiky (NR SR) Oto Žarnay.</w:t>
      </w:r>
      <w:r/>
    </w:p>
    <w:p>
      <w:pPr>
        <w:pStyle w:val="Normal"/>
        <w:ind w:firstLine="708"/>
        <w:jc w:val="both"/>
      </w:pPr>
      <w:r>
        <w:rPr>
          <w:rFonts w:ascii="Times New Roman" w:hAnsi="Times New Roman"/>
          <w:b/>
        </w:rPr>
        <w:t>Cieľom</w:t>
      </w:r>
      <w:r>
        <w:rPr>
          <w:rFonts w:ascii="Times New Roman" w:hAnsi="Times New Roman"/>
        </w:rPr>
        <w:t xml:space="preserve"> predkladanej novely zákona je:</w:t>
      </w:r>
      <w:r/>
    </w:p>
    <w:p>
      <w:pPr>
        <w:pStyle w:val="Normal"/>
        <w:widowControl w:val="false"/>
        <w:suppressAutoHyphens w:val="true"/>
        <w:bidi w:val="0"/>
        <w:spacing w:lineRule="auto" w:line="252" w:before="0" w:after="160"/>
        <w:ind w:left="737" w:right="0" w:hanging="737"/>
        <w:jc w:val="both"/>
        <w:textAlignment w:val="baseline"/>
      </w:pPr>
      <w:r>
        <w:rPr>
          <w:rFonts w:ascii="Times New Roman" w:hAnsi="Times New Roman"/>
          <w:b/>
        </w:rPr>
        <w:t>a)</w:t>
        <w:tab/>
        <w:t>zvýšiť dôveryhodnosť a kvalitu hodnotenia práce riaditeľa školy alebo školského zariadenia prostredníctvom spätnej väzby zamestnancov realizovanej radou školy,</w:t>
      </w:r>
      <w:r/>
    </w:p>
    <w:p>
      <w:pPr>
        <w:pStyle w:val="Normal"/>
        <w:widowControl w:val="false"/>
        <w:suppressAutoHyphens w:val="true"/>
        <w:bidi w:val="0"/>
        <w:spacing w:lineRule="auto" w:line="252" w:before="0" w:after="160"/>
        <w:ind w:left="737" w:right="0" w:hanging="737"/>
        <w:jc w:val="both"/>
        <w:textAlignment w:val="baseline"/>
      </w:pPr>
      <w:r>
        <w:rPr>
          <w:rFonts w:ascii="Times New Roman" w:hAnsi="Times New Roman"/>
          <w:b/>
        </w:rPr>
        <w:t>b)</w:t>
        <w:tab/>
        <w:t>právo zriaďovateľa priamo riešiť na základe písomného podnetu a nečinnosti alebo nezáujmu riaditeľa školy alebo školského zariadenia sociálno-patologické prejavy v správaní na pracovisku.</w:t>
      </w:r>
      <w:r/>
    </w:p>
    <w:p>
      <w:pPr>
        <w:pStyle w:val="Normal"/>
        <w:jc w:val="both"/>
      </w:pPr>
      <w:r>
        <w:rPr>
          <w:rFonts w:ascii="Times New Roman" w:hAnsi="Times New Roman"/>
          <w:lang w:eastAsia="sk-SK"/>
        </w:rPr>
        <w:tab/>
      </w:r>
      <w:r/>
    </w:p>
    <w:p>
      <w:pPr>
        <w:pStyle w:val="Normal"/>
        <w:jc w:val="both"/>
      </w:pPr>
      <w:r>
        <w:rPr>
          <w:rFonts w:ascii="Times New Roman" w:hAnsi="Times New Roman"/>
          <w:lang w:eastAsia="sk-SK"/>
        </w:rPr>
        <w:tab/>
        <w:t xml:space="preserve">Riadiaci pracovník, ktorý chce naozaj dobre vykonávať svoju prácu potrebuje pre jej správny výkon a zlepšenie spätnú väzbu. Všetci zamestnanci vrátane vedúcich zamestnancov sú hodnotení zamestnávateľom raz ročne. Kým prácu pedagogického a odborného zamestnanca hodnotí riaditeľ školy, jeho prácu hodnotí zriaďovateľ. Zriaďovateľ však nemá dostatok relevantných a verifikovaných informácií, ktoré by viedli k dostatočne objektívnemu hodnoteniu práce riaditeľa školy, ak absentuje spätná väzba od zamestnancov. Z praxe je zrejmé, že školy, kde riaditeľ školy sám a iniciatívne požiada o anonymnú spätnú väzbu zamestnancov, dokáže kvalitnejšie a lepšie viesť pracovný kolektív a zároveň predchádza šíreniu sociálno-patologických prejavov v správaní na pracovisku ich včasným odhalením. Realizácia spätnej väzby prostredníctvom rady školy dotazníkom kvality a spokojnosti, ktorú navrhujeme, umožní nielen dôveryhodné a kvalitné hodnotenie práce riaditeľa školy zriaďovateľom, ale zároveň bude významným prínosom pre skvalitnenie riadiacej práce a pri správnom nastavení aj prevenčnými účinkami v oblasti sociálno-patologických prejavov v správaní riaditeľa školy. </w:t>
      </w:r>
      <w:r/>
    </w:p>
    <w:p>
      <w:pPr>
        <w:pStyle w:val="Normal"/>
        <w:jc w:val="both"/>
      </w:pPr>
      <w:r>
        <w:rPr>
          <w:rFonts w:ascii="Times New Roman" w:hAnsi="Times New Roman"/>
          <w:lang w:eastAsia="sk-SK"/>
        </w:rPr>
        <w:tab/>
        <w:t xml:space="preserve">Pracovné prostredie a pracovná atmosféra sú dôležitým faktorom </w:t>
      </w:r>
      <w:r>
        <w:rPr>
          <w:rFonts w:ascii="Times New Roman" w:hAnsi="Times New Roman"/>
          <w:color w:val="000000"/>
          <w:lang w:eastAsia="sk-SK"/>
        </w:rPr>
        <w:t>nielen</w:t>
      </w:r>
      <w:r>
        <w:rPr>
          <w:rFonts w:ascii="Times New Roman" w:hAnsi="Times New Roman"/>
          <w:lang w:eastAsia="sk-SK"/>
        </w:rPr>
        <w:t xml:space="preserve"> úspešnosti podávaných pracovných výkonov, ale z dlhodobého hľadiska pôsobia aj na zdravotný stav zúčastnených. Každý pedagogický a odborný zamestnanec má právo na ochranu pred sociálno-patologickými prejavmi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sk-SK"/>
        </w:rPr>
        <w:t>v správaní vedúcich pedagogických zamestnancov, vedúcich odborných zamestnancov, ďalších zamestnancov, zriaďovateľa,</w:t>
      </w:r>
      <w:r>
        <w:rPr>
          <w:rFonts w:ascii="Times New Roman" w:hAnsi="Times New Roman"/>
          <w:b/>
          <w:i w:val="false"/>
          <w:caps w:val="false"/>
          <w:smallCaps w:val="false"/>
          <w:strike w:val="false"/>
          <w:dstrike w:val="false"/>
          <w:color w:val="05507A"/>
          <w:spacing w:val="0"/>
          <w:sz w:val="24"/>
          <w:szCs w:val="24"/>
          <w:u w:val="none"/>
          <w:effect w:val="none"/>
          <w:lang w:eastAsia="sk-SK"/>
        </w:rPr>
        <w:t xml:space="preserve">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sk-SK"/>
        </w:rPr>
        <w:t>zákonných zástupcov, iných fyzických osôb alebo právnických osôb.</w:t>
      </w:r>
      <w:r>
        <w:rPr>
          <w:rFonts w:ascii="Times New Roman" w:hAnsi="Times New Roman"/>
          <w:lang w:eastAsia="sk-SK"/>
        </w:rPr>
        <w:t xml:space="preserve"> Prax jednoznačne ukazuje, že spoločenský, pracovný, sociálny i individuálny tlak pôsobiaci na členov pedagogického kolektívu spôsobuje rapídne zhoršovanie vzťahov na školských pracoviská</w:t>
      </w:r>
      <w:r>
        <w:rPr>
          <w:rFonts w:ascii="Times New Roman" w:hAnsi="Times New Roman"/>
          <w:color w:val="000000"/>
          <w:lang w:eastAsia="sk-SK"/>
        </w:rPr>
        <w:t>ch,</w:t>
      </w:r>
      <w:r>
        <w:rPr>
          <w:rFonts w:ascii="Times New Roman" w:hAnsi="Times New Roman"/>
          <w:lang w:eastAsia="sk-SK"/>
        </w:rPr>
        <w:t xml:space="preserve"> a to aj v spojitosti s reálne nedostatočným povinným mechanizmom odhaľovania, odstraňovania a prevencie nežiadúcich patologických javov v týchto kolektívoch. Navrhujeme, že ak sú práva zamestnanca porušované a opakované sociálno-patologické javy v správaní na pracovisku zo strany kolegov, či vedúcich pracovníkov pretrvávajú bez nápravy, má </w:t>
      </w:r>
      <w:r>
        <w:rPr>
          <w:rFonts w:ascii="Times New Roman" w:hAnsi="Times New Roman"/>
          <w:lang w:eastAsia="sk-SK"/>
        </w:rPr>
        <w:t xml:space="preserve">zamestnanec </w:t>
      </w:r>
      <w:r>
        <w:rPr>
          <w:rFonts w:ascii="Times New Roman" w:hAnsi="Times New Roman"/>
          <w:lang w:eastAsia="sk-SK"/>
        </w:rPr>
        <w:t>právo obrátiť sa na zriaďovateľa v písomnej sťažnosti či podnete. Ten, ak zistí, že riaditeľ školy účinne nekoná alebo nespolupracuje, má právo sám zistiť aktuálny stav a zjednať nápravu. Voči takémuto riaditeľovi školy je povinný vykonať zákonné sankčné opatrenie, odvolať ho.</w:t>
      </w:r>
      <w:r/>
    </w:p>
    <w:p>
      <w:pPr>
        <w:pStyle w:val="Normal"/>
        <w:tabs>
          <w:tab w:val="left" w:pos="851" w:leader="none"/>
          <w:tab w:val="left" w:pos="8902" w:leader="dot"/>
        </w:tabs>
        <w:spacing w:before="240" w:after="200"/>
        <w:jc w:val="both"/>
      </w:pPr>
      <w:r>
        <w:rPr>
          <w:rFonts w:eastAsia="Times New Roman" w:ascii="Times New Roman" w:hAnsi="Times New Roman"/>
        </w:rPr>
        <w:tab/>
      </w:r>
      <w:r>
        <w:rPr>
          <w:rFonts w:ascii="Times New Roman" w:hAnsi="Times New Roman"/>
        </w:rPr>
        <w:t>Návrh zákona je v</w:t>
      </w:r>
      <w:r>
        <w:rPr>
          <w:rFonts w:eastAsia="Times New Roman" w:ascii="Times New Roman" w:hAnsi="Times New Roman"/>
        </w:rPr>
        <w:t> </w:t>
      </w:r>
      <w:r>
        <w:rPr>
          <w:rFonts w:ascii="Times New Roman" w:hAnsi="Times New Roman"/>
        </w:rPr>
        <w:t>súlade s</w:t>
      </w:r>
      <w:r>
        <w:rPr>
          <w:rFonts w:eastAsia="Times New Roman" w:ascii="Times New Roman" w:hAnsi="Times New Roman"/>
        </w:rPr>
        <w:t> </w:t>
      </w:r>
      <w:r>
        <w:rPr>
          <w:rFonts w:ascii="Times New Roman" w:hAnsi="Times New Roman"/>
        </w:rPr>
        <w:t>Ústavou Slovenskej republiky, zákonmi a ďalšími všeobecne záväznými právnymi predpismi, ako aj s</w:t>
      </w:r>
      <w:r>
        <w:rPr>
          <w:rFonts w:eastAsia="Times New Roman" w:ascii="Times New Roman" w:hAnsi="Times New Roman"/>
        </w:rPr>
        <w:t> </w:t>
      </w:r>
      <w:r>
        <w:rPr>
          <w:rFonts w:ascii="Times New Roman" w:hAnsi="Times New Roman"/>
        </w:rPr>
        <w:t>medzinárodnými zmluvami a</w:t>
      </w:r>
      <w:r>
        <w:rPr>
          <w:rFonts w:eastAsia="Times New Roman" w:ascii="Times New Roman" w:hAnsi="Times New Roman"/>
        </w:rPr>
        <w:t> </w:t>
      </w:r>
      <w:r>
        <w:rPr>
          <w:rFonts w:ascii="Times New Roman" w:hAnsi="Times New Roman"/>
        </w:rPr>
        <w:t>inými medzinárodnými dokumentmi, ktorými je Slovenská republika viazaná a s právom Európskej únie.</w:t>
      </w:r>
      <w:r/>
    </w:p>
    <w:p>
      <w:pPr>
        <w:pStyle w:val="Normal"/>
        <w:spacing w:before="240" w:after="200"/>
        <w:ind w:firstLine="709"/>
        <w:jc w:val="both"/>
      </w:pPr>
      <w:r>
        <w:rPr>
          <w:rFonts w:ascii="Times New Roman" w:hAnsi="Times New Roman"/>
        </w:rPr>
        <w:t>Návrh zákona nebude mať  vplyv na verejné financie, podnikateľské prostredie, životné prostredie, vplyv na informatizáciu spoločnosti, vplyv na služby verejnej správy pre občana, vplyv na rodinu a rodičovstvo a sociálny vplyv.</w:t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jc w:val="both"/>
        <w:rPr>
          <w:sz w:val="24"/>
          <w:sz w:val="24"/>
          <w:szCs w:val="24"/>
          <w:rFonts w:ascii="Times New Roman" w:hAnsi="Times New Roman" w:eastAsia="Times New Roman" w:cs="Liberation Serif"/>
          <w:color w:val="000000"/>
          <w:lang w:val="sk-SK" w:eastAsia="hi-IN" w:bidi="hi-IN"/>
        </w:rPr>
      </w:pPr>
      <w:r>
        <w:rPr>
          <w:rFonts w:eastAsia="Times New Roman" w:cs="Liberation Serif" w:ascii="Times New Roman" w:hAnsi="Times New Roman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jc w:val="both"/>
      </w:pPr>
      <w:r>
        <w:rPr>
          <w:rFonts w:ascii="Times New Roman" w:hAnsi="Times New Roman"/>
          <w:b/>
        </w:rPr>
        <w:t>B. Osobitná časť</w:t>
      </w:r>
      <w:r/>
    </w:p>
    <w:p>
      <w:pPr>
        <w:pStyle w:val="Normal"/>
        <w:jc w:val="both"/>
      </w:pPr>
      <w:r>
        <w:rPr>
          <w:rFonts w:eastAsia="Times New Roman" w:ascii="Times New Roman" w:hAnsi="Times New Roman"/>
        </w:rPr>
        <w:tab/>
        <w:tab/>
        <w:tab/>
        <w:tab/>
        <w:tab/>
        <w:tab/>
      </w:r>
      <w:r>
        <w:rPr>
          <w:rFonts w:eastAsia="Times New Roman" w:ascii="Times New Roman" w:hAnsi="Times New Roman"/>
          <w:b/>
        </w:rPr>
        <w:t>Čl. I</w:t>
      </w:r>
      <w:r/>
    </w:p>
    <w:p>
      <w:pPr>
        <w:pStyle w:val="Normal"/>
        <w:jc w:val="both"/>
        <w:rPr>
          <w:sz w:val="24"/>
          <w:sz w:val="24"/>
          <w:szCs w:val="24"/>
          <w:rFonts w:ascii="Liberation Serif" w:hAnsi="Liberation Serif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jc w:val="both"/>
      </w:pPr>
      <w:r>
        <w:rPr>
          <w:rFonts w:ascii="Times New Roman" w:hAnsi="Times New Roman"/>
          <w:b/>
        </w:rPr>
        <w:t>K bodu 1</w:t>
      </w:r>
      <w:r/>
    </w:p>
    <w:p>
      <w:pPr>
        <w:pStyle w:val="Normal"/>
        <w:jc w:val="both"/>
      </w:pPr>
      <w:bookmarkStart w:id="0" w:name="__DdeLink__425_879351415"/>
      <w:r>
        <w:rPr>
          <w:rFonts w:ascii="Times New Roman" w:hAnsi="Times New Roman"/>
        </w:rPr>
        <w:t xml:space="preserve">Zákon </w:t>
      </w:r>
      <w:bookmarkEnd w:id="0"/>
      <w:r>
        <w:rPr>
          <w:rFonts w:ascii="Times New Roman" w:hAnsi="Times New Roman"/>
        </w:rPr>
        <w:t xml:space="preserve">ukladá zriaďovateľovi raz ročne realizovať prostredníctvom rady školy dotazník  </w:t>
      </w:r>
      <w:r>
        <w:rPr>
          <w:rStyle w:val="5yl5"/>
          <w:rFonts w:eastAsia="Liberation Serif" w:cs="Liberation Serif" w:ascii="Times New Roman" w:hAnsi="Times New Roman"/>
          <w:b w:val="false"/>
          <w:bCs w:val="false"/>
          <w:color w:val="000000"/>
          <w:sz w:val="24"/>
          <w:szCs w:val="24"/>
          <w:u w:val="none" w:color="000000"/>
          <w:lang w:val="sk-SK" w:eastAsia="hi-IN" w:bidi="hi-IN"/>
        </w:rPr>
        <w:t>hodnotenia spokojnosti na pracovisku a kvality práce riaditeľa školy, ktorého výsledky budú súčasťou hodnotenia riaditeľa školy alebo školského zariadenia.</w:t>
      </w:r>
      <w:r/>
    </w:p>
    <w:p>
      <w:pPr>
        <w:pStyle w:val="Normal"/>
        <w:jc w:val="both"/>
        <w:rPr>
          <w:sz w:val="24"/>
          <w:u w:val="none" w:color="000000"/>
          <w:b w:val="false"/>
          <w:sz w:val="24"/>
          <w:b w:val="false"/>
          <w:szCs w:val="24"/>
          <w:bCs w:val="false"/>
          <w:rFonts w:ascii="Times New Roman" w:hAnsi="Times New Roman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 w:ascii="Times New Roman" w:hAnsi="Times New Roman"/>
          <w:b w:val="false"/>
          <w:bCs w:val="false"/>
          <w:color w:val="000000"/>
          <w:sz w:val="24"/>
          <w:szCs w:val="24"/>
          <w:u w:val="none" w:color="000000"/>
          <w:lang w:val="sk-SK" w:eastAsia="hi-IN" w:bidi="hi-IN"/>
        </w:rPr>
      </w:r>
      <w:r/>
    </w:p>
    <w:p>
      <w:pPr>
        <w:pStyle w:val="Normal"/>
        <w:jc w:val="both"/>
      </w:pPr>
      <w:bookmarkStart w:id="1" w:name="__DdeLink__1032_1394788707"/>
      <w:r>
        <w:rPr>
          <w:rFonts w:ascii="Times New Roman" w:hAnsi="Times New Roman"/>
          <w:b/>
        </w:rPr>
        <w:t>K bodu 2</w:t>
      </w:r>
      <w:r/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textAlignment w:val="auto"/>
      </w:pPr>
      <w:r>
        <w:rPr>
          <w:rStyle w:val="5yl5"/>
          <w:rFonts w:eastAsia="Times New Roman" w:cs="Liberation Serif" w:ascii="Times New Roman" w:hAnsi="Times New Roman"/>
          <w:b w:val="false"/>
          <w:bCs w:val="false"/>
          <w:color w:val="000000"/>
          <w:sz w:val="24"/>
          <w:szCs w:val="24"/>
          <w:u w:val="none" w:color="000000"/>
          <w:lang w:val="sk-SK" w:eastAsia="hi-IN" w:bidi="hi-IN"/>
        </w:rPr>
        <w:t>Zákon explicitne uvádza povinnosť riaditeľa školy alebo školského zariadenia dodržiavať právo na ochranu zamestnancov pred</w:t>
      </w:r>
      <w:r>
        <w:rPr>
          <w:rStyle w:val="5yl5"/>
          <w:rFonts w:eastAsia="Times New Roman" w:cs="Liberation Serif" w:ascii="Times New Roman" w:hAnsi="Times New Roman"/>
          <w:b w:val="false"/>
          <w:bCs w:val="false"/>
          <w:color w:val="000000"/>
          <w:sz w:val="24"/>
          <w:szCs w:val="24"/>
          <w:u w:val="none" w:color="000000"/>
          <w:lang w:val="sk-SK" w:eastAsia="sk-SK" w:bidi="hi-IN"/>
        </w:rPr>
        <w:t xml:space="preserve"> sociálno-patolo</w:t>
      </w:r>
      <w:bookmarkEnd w:id="1"/>
      <w:r>
        <w:rPr>
          <w:rStyle w:val="5yl5"/>
          <w:rFonts w:eastAsia="Times New Roman" w:cs="Liberation Serif" w:ascii="Times New Roman" w:hAnsi="Times New Roman"/>
          <w:b w:val="false"/>
          <w:bCs w:val="false"/>
          <w:color w:val="000000"/>
          <w:sz w:val="24"/>
          <w:szCs w:val="24"/>
          <w:u w:val="none" w:color="000000"/>
          <w:lang w:val="sk-SK" w:eastAsia="sk-SK" w:bidi="hi-IN"/>
        </w:rPr>
        <w:t xml:space="preserve">gickými prejavmi v správaní riaditeľa školy a iných vedúcich pracovníkov. V prípade, </w:t>
      </w:r>
      <w:r>
        <w:rPr>
          <w:rStyle w:val="5yl5"/>
          <w:rFonts w:eastAsia="Times New Roman" w:cs="Liberation Serif" w:ascii="Times New Roman" w:hAnsi="Times New Roman"/>
          <w:b w:val="false"/>
          <w:bCs w:val="false"/>
          <w:color w:val="000000"/>
          <w:sz w:val="24"/>
          <w:szCs w:val="24"/>
          <w:u w:val="none" w:color="000000"/>
          <w:lang w:val="sk-SK" w:eastAsia="hi-IN" w:bidi="hi-IN"/>
        </w:rPr>
        <w:t xml:space="preserve"> ak sú tieto práva zamestnancov neustále porušované a riaditeľ školy problém nerieši, či nedostatočne rieši alebo sám je jeho príčinou, má zamestnanec právo obrátiť sa písomnou formou na zriaďovateľa školy, a to aj anonymne, a ten je povinný sa vecou zaoberať. </w:t>
      </w:r>
      <w:r>
        <w:rPr>
          <w:rStyle w:val="Premenn"/>
          <w:rFonts w:eastAsia="Times New Roman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 w:bidi="hi-IN"/>
        </w:rPr>
        <w:t xml:space="preserve">Zriaďovateľ na základe písomného podnetu vyzve riaditeľa, aby do 15 dní predložil hodnotiacu správu o opatreniach na odstránenie porušovania práv zamestnancov a patologických javov v pedagogickom kolektíve a ich prevenciu. Ak riaditeľ túto povinnosť opomenie alebo nesplní riadne a včas, zriaďovateľ do 30 dní prostredníctvom Centra </w:t>
      </w:r>
      <w:r>
        <w:rPr>
          <w:rStyle w:val="5yl5"/>
          <w:rFonts w:eastAsia="Times New Roman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 w:bidi="hi-IN"/>
        </w:rPr>
        <w:t xml:space="preserve">pedagogicko-psychologického poradenstva a prevencie </w:t>
      </w:r>
      <w:r>
        <w:rPr>
          <w:rStyle w:val="Premenn"/>
          <w:rFonts w:eastAsia="Times New Roman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 w:bidi="hi-IN"/>
        </w:rPr>
        <w:t xml:space="preserve">zisti aktuálny stav dodržiavania týchto práv v pedagogickom kolektíve a prijme opatrenia na nápravu a prevenciu. Zriaďovateľ zároveň </w:t>
      </w:r>
      <w:r>
        <w:rPr>
          <w:rStyle w:val="Premenn"/>
          <w:rFonts w:eastAsia="Liberation Serif" w:cs="Liberation Serif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u w:val="none" w:color="000000"/>
          <w:lang w:val="sk-SK" w:eastAsia="hi-IN" w:bidi="hi-IN"/>
        </w:rPr>
        <w:t>prijme opatrenia voči riaditeľovi školy podľa osobitného predpisu, teda riaditeľa odvolá.</w:t>
      </w:r>
      <w:r/>
    </w:p>
    <w:p>
      <w:pPr>
        <w:pStyle w:val="Normal"/>
        <w:jc w:val="both"/>
        <w:rPr>
          <w:sz w:val="24"/>
          <w:sz w:val="24"/>
          <w:szCs w:val="24"/>
          <w:rFonts w:ascii="Liberation Serif" w:hAnsi="Liberation Serif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jc w:val="both"/>
      </w:pPr>
      <w:r>
        <w:rPr>
          <w:rFonts w:ascii="Times New Roman" w:hAnsi="Times New Roman"/>
          <w:b/>
        </w:rPr>
        <w:t>K bodu 3</w:t>
      </w:r>
      <w:r/>
    </w:p>
    <w:p>
      <w:pPr>
        <w:pStyle w:val="Normal"/>
        <w:widowControl/>
        <w:suppressAutoHyphens w:val="true"/>
        <w:bidi w:val="0"/>
        <w:spacing w:lineRule="auto" w:line="276" w:before="0" w:after="200"/>
        <w:ind w:left="0" w:right="0" w:hanging="0"/>
        <w:jc w:val="both"/>
        <w:textAlignment w:val="auto"/>
      </w:pPr>
      <w:r>
        <w:rPr>
          <w:rStyle w:val="5yl5"/>
          <w:rFonts w:eastAsia="Times New Roman" w:cs="Liberation Serif" w:ascii="Times New Roman" w:hAnsi="Times New Roman"/>
          <w:b w:val="false"/>
          <w:bCs w:val="false"/>
          <w:color w:val="000000"/>
          <w:sz w:val="24"/>
          <w:szCs w:val="24"/>
          <w:u w:val="none" w:color="000000"/>
          <w:lang w:val="sk-SK" w:eastAsia="hi-IN" w:bidi="hi-IN"/>
        </w:rPr>
        <w:t xml:space="preserve">Legislatívno-technická poznámka. </w:t>
      </w:r>
      <w:r/>
    </w:p>
    <w:p>
      <w:pPr>
        <w:pStyle w:val="Normal"/>
        <w:widowControl/>
        <w:suppressAutoHyphens w:val="true"/>
        <w:bidi w:val="0"/>
        <w:spacing w:lineRule="auto" w:line="276" w:before="0" w:after="200"/>
        <w:ind w:left="567" w:right="0" w:hanging="567"/>
        <w:jc w:val="both"/>
        <w:textAlignment w:val="auto"/>
        <w:rPr>
          <w:sz w:val="24"/>
          <w:sz w:val="24"/>
          <w:szCs w:val="24"/>
          <w:rFonts w:ascii="Liberation Serif" w:hAnsi="Liberation Serif" w:eastAsia="Liberation Serif" w:cs="Liberation Serif"/>
          <w:color w:val="000000"/>
          <w:lang w:val="sk-SK" w:eastAsia="hi-IN" w:bidi="hi-IN"/>
        </w:rPr>
      </w:pPr>
      <w:r>
        <w:rPr>
          <w:rFonts w:eastAsia="Liberation Serif" w:cs="Liberation Serif"/>
          <w:color w:val="000000"/>
          <w:sz w:val="24"/>
          <w:szCs w:val="24"/>
          <w:lang w:val="sk-SK" w:eastAsia="hi-IN" w:bidi="hi-IN"/>
        </w:rPr>
      </w:r>
      <w:r/>
    </w:p>
    <w:p>
      <w:pPr>
        <w:pStyle w:val="Normal"/>
        <w:widowControl/>
        <w:tabs>
          <w:tab w:val="left" w:pos="490" w:leader="none"/>
        </w:tabs>
        <w:spacing w:lineRule="auto" w:line="276" w:before="0" w:after="200"/>
        <w:ind w:left="0" w:right="0" w:hanging="0"/>
        <w:jc w:val="left"/>
        <w:textAlignment w:val="auto"/>
        <w:rPr>
          <w:sz w:val="24"/>
          <w:sz w:val="24"/>
          <w:szCs w:val="24"/>
          <w:rFonts w:ascii="Liberation Serif" w:hAnsi="Liberation Serif" w:eastAsia="Liberation Serif" w:cs="Liberation Serif"/>
          <w:color w:val="000000"/>
          <w:lang w:val="sk-SK" w:eastAsia="hi-IN" w:bidi="hi-IN"/>
        </w:rPr>
      </w:pPr>
      <w:r>
        <w:rPr/>
      </w:r>
      <w:r/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sk-SK" w:eastAsia="zh-CN" w:bidi="hi-IN"/>
      </w:rPr>
    </w:rPrDefault>
    <w:pPrDefault>
      <w:pPr/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semiHidden="1" w:unhideWhenUsed="1" w:uiPriority="9" w:name="heading 2"/>
    <w:lsdException w:qFormat="1" w:semiHidden="1" w:unhideWhenUsed="1" w:uiPriority="9" w:name="heading 3"/>
    <w:lsdException w:qFormat="1" w:semiHidden="1" w:unhideWhenUsed="1" w:uiPriority="9" w:name="heading 4"/>
    <w:lsdException w:qFormat="1" w:semiHidden="1" w:unhideWhenUsed="1" w:uiPriority="9" w:name="heading 5"/>
    <w:lsdException w:qFormat="1" w:semiHidden="1" w:unhideWhenUsed="1" w:uiPriority="9" w:name="heading 6"/>
    <w:lsdException w:qFormat="1" w:semiHidden="1" w:unhideWhenUsed="1" w:uiPriority="9" w:name="heading 7"/>
    <w:lsdException w:qFormat="1" w:semiHidden="1" w:unhideWhenUsed="1" w:uiPriority="9" w:name="heading 8"/>
    <w:lsdException w:qFormat="1" w:semiHidden="1" w:unhideWhenUsed="1" w:uiPriority="9" w:name="heading 9"/>
    <w:lsdException w:semiHidden="1" w:unhideWhenUsed="1" w:name="index 1"/>
    <w:lsdException w:semiHidden="1" w:unhideWhenUsed="1" w:name="index 2"/>
    <w:lsdException w:semiHidden="1" w:unhideWhenUsed="1" w:name="index 3"/>
    <w:lsdException w:semiHidden="1" w:unhideWhenUsed="1" w:name="index 4"/>
    <w:lsdException w:semiHidden="1" w:unhideWhenUsed="1" w:name="index 5"/>
    <w:lsdException w:semiHidden="1" w:unhideWhenUsed="1" w:name="index 6"/>
    <w:lsdException w:semiHidden="1" w:unhideWhenUsed="1" w:name="index 7"/>
    <w:lsdException w:semiHidden="1" w:unhideWhenUsed="1" w:name="index 8"/>
    <w:lsdException w:semiHidden="1" w:unhideWhenUsed="1" w:name="index 9"/>
    <w:lsdException w:semiHidden="1" w:unhideWhenUsed="1" w:uiPriority="39" w:name="toc 1"/>
    <w:lsdException w:semiHidden="1" w:unhideWhenUsed="1" w:uiPriority="39" w:name="toc 2"/>
    <w:lsdException w:semiHidden="1" w:unhideWhenUsed="1" w:uiPriority="39" w:name="toc 3"/>
    <w:lsdException w:semiHidden="1" w:unhideWhenUsed="1" w:uiPriority="39" w:name="toc 4"/>
    <w:lsdException w:semiHidden="1" w:unhideWhenUsed="1" w:uiPriority="39" w:name="toc 5"/>
    <w:lsdException w:semiHidden="1" w:unhideWhenUsed="1" w:uiPriority="39" w:name="toc 6"/>
    <w:lsdException w:semiHidden="1" w:unhideWhenUsed="1" w:uiPriority="39" w:name="toc 7"/>
    <w:lsdException w:semiHidden="1" w:unhideWhenUsed="1" w:uiPriority="39" w:name="toc 8"/>
    <w:lsdException w:semiHidden="1" w:unhideWhenUsed="1" w:uiPriority="39" w:name="toc 9"/>
    <w:lsdException w:semiHidden="1" w:unhideWhenUsed="1" w:name="Normal Indent"/>
    <w:lsdException w:semiHidden="1" w:unhideWhenUsed="1" w:name="footnote text"/>
    <w:lsdException w:semiHidden="1" w:unhideWhenUsed="1" w:name="annotation text"/>
    <w:lsdException w:semiHidden="1" w:unhideWhenUsed="1" w:name="header"/>
    <w:lsdException w:semiHidden="1" w:unhideWhenUsed="1" w:name="footer"/>
    <w:lsdException w:semiHidden="1" w:unhideWhenUsed="1" w:name="index heading"/>
    <w:lsdException w:qFormat="1" w:semiHidden="1" w:unhideWhenUsed="1" w:uiPriority="35" w:name="caption"/>
    <w:lsdException w:semiHidden="1" w:unhideWhenUsed="1" w:name="table of figures"/>
    <w:lsdException w:semiHidden="1" w:unhideWhenUsed="1" w:name="envelope address"/>
    <w:lsdException w:semiHidden="1" w:unhideWhenUsed="1" w:name="envelope return"/>
    <w:lsdException w:semiHidden="1" w:unhideWhenUsed="1" w:name="footnote reference"/>
    <w:lsdException w:semiHidden="1" w:unhideWhenUsed="1" w:name="annotation reference"/>
    <w:lsdException w:semiHidden="1" w:unhideWhenUsed="1" w:name="line number"/>
    <w:lsdException w:semiHidden="1" w:unhideWhenUsed="1" w:name="page number"/>
    <w:lsdException w:semiHidden="1" w:unhideWhenUsed="1" w:name="endnote reference"/>
    <w:lsdException w:semiHidden="1" w:unhideWhenUsed="1" w:name="endnote text"/>
    <w:lsdException w:semiHidden="1" w:unhideWhenUsed="1" w:name="table of authorities"/>
    <w:lsdException w:semiHidden="1" w:unhideWhenUsed="1" w:name="macro"/>
    <w:lsdException w:semiHidden="1" w:unhideWhenUsed="1" w:name="toa heading"/>
    <w:lsdException w:semiHidden="1" w:unhideWhenUsed="1" w:name="List"/>
    <w:lsdException w:semiHidden="1" w:unhideWhenUsed="1" w:name="List Bullet"/>
    <w:lsdException w:semiHidden="1" w:unhideWhenUsed="1" w:name="List Number"/>
    <w:lsdException w:semiHidden="1" w:unhideWhenUsed="1" w:name="List 2"/>
    <w:lsdException w:semiHidden="1" w:unhideWhenUsed="1" w:name="List 3"/>
    <w:lsdException w:semiHidden="1" w:unhideWhenUsed="1" w:name="List 4"/>
    <w:lsdException w:semiHidden="1" w:unhideWhenUsed="1" w:name="List 5"/>
    <w:lsdException w:semiHidden="1" w:unhideWhenUsed="1" w:name="List Bullet 2"/>
    <w:lsdException w:semiHidden="1" w:unhideWhenUsed="1" w:name="List Bullet 3"/>
    <w:lsdException w:semiHidden="1" w:unhideWhenUsed="1" w:name="List Bullet 4"/>
    <w:lsdException w:semiHidden="1" w:unhideWhenUsed="1" w:name="List Bullet 5"/>
    <w:lsdException w:semiHidden="1" w:unhideWhenUsed="1" w:name="List Number 2"/>
    <w:lsdException w:semiHidden="1" w:unhideWhenUsed="1" w:name="List Number 3"/>
    <w:lsdException w:semiHidden="1" w:unhideWhenUsed="1" w:name="List Number 4"/>
    <w:lsdException w:semiHidden="1" w:unhideWhenUsed="1" w:name="List Number 5"/>
    <w:lsdException w:qFormat="1" w:uiPriority="10" w:name="Title"/>
    <w:lsdException w:semiHidden="1" w:unhideWhenUsed="1" w:name="Closing"/>
    <w:lsdException w:semiHidden="1" w:unhideWhenUsed="1" w:name="Signature"/>
    <w:lsdException w:semiHidden="1" w:unhideWhenUsed="1" w:uiPriority="1" w:name="Default Paragraph Font"/>
    <w:lsdException w:semiHidden="1" w:unhideWhenUsed="1" w:name="Body Text"/>
    <w:lsdException w:semiHidden="1" w:unhideWhenUsed="1" w:name="Body Text Indent"/>
    <w:lsdException w:semiHidden="1" w:unhideWhenUsed="1" w:name="List Continue"/>
    <w:lsdException w:semiHidden="1" w:unhideWhenUsed="1" w:name="List Continue 2"/>
    <w:lsdException w:semiHidden="1" w:unhideWhenUsed="1" w:name="List Continue 3"/>
    <w:lsdException w:semiHidden="1" w:unhideWhenUsed="1" w:name="List Continue 4"/>
    <w:lsdException w:semiHidden="1" w:unhideWhenUsed="1" w:name="List Continue 5"/>
    <w:lsdException w:semiHidden="1" w:unhideWhenUsed="1" w:name="Message Header"/>
    <w:lsdException w:qFormat="1" w:uiPriority="11" w:name="Subtitle"/>
    <w:lsdException w:semiHidden="1" w:unhideWhenUsed="1" w:name="Salutation"/>
    <w:lsdException w:semiHidden="1" w:unhideWhenUsed="1" w:name="Date"/>
    <w:lsdException w:semiHidden="1" w:unhideWhenUsed="1" w:name="Body Text First Indent"/>
    <w:lsdException w:semiHidden="1" w:unhideWhenUsed="1" w:name="Body Text First Indent 2"/>
    <w:lsdException w:semiHidden="1" w:unhideWhenUsed="1" w:name="Note Heading"/>
    <w:lsdException w:semiHidden="1" w:unhideWhenUsed="1" w:name="Body Text 2"/>
    <w:lsdException w:semiHidden="1" w:unhideWhenUsed="1" w:name="Body Text 3"/>
    <w:lsdException w:semiHidden="1" w:unhideWhenUsed="1" w:name="Body Text Indent 2"/>
    <w:lsdException w:semiHidden="1" w:unhideWhenUsed="1" w:name="Body Text Indent 3"/>
    <w:lsdException w:semiHidden="1" w:unhideWhenUsed="1" w:name="Block Text"/>
    <w:lsdException w:semiHidden="1" w:unhideWhenUsed="1" w:name="Hyperlink"/>
    <w:lsdException w:semiHidden="1" w:unhideWhenUsed="1" w:name="FollowedHyperlink"/>
    <w:lsdException w:qFormat="1" w:uiPriority="22" w:name="Strong"/>
    <w:lsdException w:qFormat="1" w:uiPriority="20" w:name="Emphasis"/>
    <w:lsdException w:semiHidden="1" w:unhideWhenUsed="1" w:name="Document Map"/>
    <w:lsdException w:semiHidden="1" w:unhideWhenUsed="1" w:name="Plain Text"/>
    <w:lsdException w:semiHidden="1" w:unhideWhenUsed="1" w:name="E-mail Signature"/>
    <w:lsdException w:semiHidden="1" w:unhideWhenUsed="1" w:name="HTML Top of Form"/>
    <w:lsdException w:semiHidden="1" w:unhideWhenUsed="1" w:name="HTML Bottom of Form"/>
    <w:lsdException w:semiHidden="1" w:unhideWhenUsed="1" w:name="Normal (Web)"/>
    <w:lsdException w:semiHidden="1" w:unhideWhenUsed="1" w:name="HTML Acronym"/>
    <w:lsdException w:semiHidden="1" w:unhideWhenUsed="1" w:name="HTML Address"/>
    <w:lsdException w:semiHidden="1" w:unhideWhenUsed="1" w:name="HTML Cite"/>
    <w:lsdException w:semiHidden="1" w:unhideWhenUsed="1" w:name="HTML Code"/>
    <w:lsdException w:semiHidden="1" w:unhideWhenUsed="1" w:name="HTML Definition"/>
    <w:lsdException w:semiHidden="1" w:unhideWhenUsed="1" w:name="HTML Keyboard"/>
    <w:lsdException w:semiHidden="1" w:unhideWhenUsed="1" w:name="HTML Preformatted"/>
    <w:lsdException w:semiHidden="1" w:unhideWhenUsed="1" w:name="HTML Sample"/>
    <w:lsdException w:semiHidden="1" w:unhideWhenUsed="1" w:name="HTML Typewriter"/>
    <w:lsdException w:semiHidden="1" w:unhideWhenUsed="1" w:name="HTML Variable"/>
    <w:lsdException w:semiHidden="1" w:unhideWhenUsed="1" w:name="Normal Table"/>
    <w:lsdException w:semiHidden="1" w:unhideWhenUsed="1" w:name="annotation subject"/>
    <w:lsdException w:semiHidden="1" w:unhideWhenUsed="1" w:name="No List"/>
    <w:lsdException w:semiHidden="1" w:unhideWhenUsed="1" w:name="Outline List 1"/>
    <w:lsdException w:semiHidden="1" w:unhideWhenUsed="1" w:name="Outline List 2"/>
    <w:lsdException w:semiHidden="1" w:unhideWhenUsed="1" w:name="Outline List 3"/>
    <w:lsdException w:semiHidden="1" w:unhideWhenUsed="1" w:name="Table Simple 1"/>
    <w:lsdException w:semiHidden="1" w:unhideWhenUsed="1" w:name="Table Simple 2"/>
    <w:lsdException w:semiHidden="1" w:unhideWhenUsed="1" w:name="Table Simple 3"/>
    <w:lsdException w:semiHidden="1" w:unhideWhenUsed="1" w:name="Table Classic 1"/>
    <w:lsdException w:semiHidden="1" w:unhideWhenUsed="1" w:name="Table Classic 2"/>
    <w:lsdException w:semiHidden="1" w:unhideWhenUsed="1" w:name="Table Classic 3"/>
    <w:lsdException w:semiHidden="1" w:unhideWhenUsed="1" w:name="Table Classic 4"/>
    <w:lsdException w:semiHidden="1" w:unhideWhenUsed="1" w:name="Table Colorful 1"/>
    <w:lsdException w:semiHidden="1" w:unhideWhenUsed="1" w:name="Table Colorful 2"/>
    <w:lsdException w:semiHidden="1" w:unhideWhenUsed="1" w:name="Table Colorful 3"/>
    <w:lsdException w:semiHidden="1" w:unhideWhenUsed="1" w:name="Table Columns 1"/>
    <w:lsdException w:semiHidden="1" w:unhideWhenUsed="1" w:name="Table Columns 2"/>
    <w:lsdException w:semiHidden="1" w:unhideWhenUsed="1" w:name="Table Columns 3"/>
    <w:lsdException w:semiHidden="1" w:unhideWhenUsed="1" w:name="Table Columns 4"/>
    <w:lsdException w:semiHidden="1" w:unhideWhenUsed="1" w:name="Table Columns 5"/>
    <w:lsdException w:semiHidden="1" w:unhideWhenUsed="1" w:name="Table Grid 1"/>
    <w:lsdException w:semiHidden="1" w:unhideWhenUsed="1" w:name="Table Grid 2"/>
    <w:lsdException w:semiHidden="1" w:unhideWhenUsed="1" w:name="Table Grid 3"/>
    <w:lsdException w:semiHidden="1" w:unhideWhenUsed="1" w:name="Table Grid 4"/>
    <w:lsdException w:semiHidden="1" w:unhideWhenUsed="1" w:name="Table Grid 5"/>
    <w:lsdException w:semiHidden="1" w:unhideWhenUsed="1" w:name="Table Grid 6"/>
    <w:lsdException w:semiHidden="1" w:unhideWhenUsed="1" w:name="Table Grid 7"/>
    <w:lsdException w:semiHidden="1" w:unhideWhenUsed="1" w:name="Table Grid 8"/>
    <w:lsdException w:semiHidden="1" w:unhideWhenUsed="1" w:name="Table List 1"/>
    <w:lsdException w:semiHidden="1" w:unhideWhenUsed="1" w:name="Table List 2"/>
    <w:lsdException w:semiHidden="1" w:unhideWhenUsed="1" w:name="Table List 3"/>
    <w:lsdException w:semiHidden="1" w:unhideWhenUsed="1" w:name="Table List 4"/>
    <w:lsdException w:semiHidden="1" w:unhideWhenUsed="1" w:name="Table List 5"/>
    <w:lsdException w:semiHidden="1" w:unhideWhenUsed="1" w:name="Table List 6"/>
    <w:lsdException w:semiHidden="1" w:unhideWhenUsed="1" w:name="Table List 7"/>
    <w:lsdException w:semiHidden="1" w:unhideWhenUsed="1" w:name="Table List 8"/>
    <w:lsdException w:semiHidden="1" w:unhideWhenUsed="1" w:name="Table 3D effects 1"/>
    <w:lsdException w:semiHidden="1" w:unhideWhenUsed="1" w:name="Table 3D effects 2"/>
    <w:lsdException w:semiHidden="1" w:unhideWhenUsed="1" w:name="Table 3D effects 3"/>
    <w:lsdException w:semiHidden="1" w:unhideWhenUsed="1" w:name="Table Contemporary"/>
    <w:lsdException w:semiHidden="1" w:unhideWhenUsed="1" w:name="Table Elegant"/>
    <w:lsdException w:semiHidden="1" w:unhideWhenUsed="1" w:name="Table Professional"/>
    <w:lsdException w:semiHidden="1" w:unhideWhenUsed="1" w:name="Table Subtle 1"/>
    <w:lsdException w:semiHidden="1" w:unhideWhenUsed="1" w:name="Table Subtle 2"/>
    <w:lsdException w:semiHidden="1" w:unhideWhenUsed="1" w:name="Table Web 1"/>
    <w:lsdException w:semiHidden="1" w:unhideWhenUsed="1" w:name="Table Web 2"/>
    <w:lsdException w:semiHidden="1" w:unhideWhenUsed="1" w:name="Table Web 3"/>
    <w:lsdException w:semiHidden="1" w:unhideWhenUsed="1" w:name="Balloon Text"/>
    <w:lsdException w:uiPriority="39" w:name="Table Grid"/>
    <w:lsdException w:semiHidden="1" w:unhideWhenUsed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semiHidden="1" w:unhideWhenUsed="1" w:uiPriority="37" w:name="Bibliography"/>
    <w:lsdException w:qFormat="1" w:semiHidden="1" w:unhideWhenUsed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pPr>
      <w:widowControl w:val="false"/>
      <w:suppressAutoHyphens w:val="true"/>
      <w:bidi w:val="0"/>
      <w:spacing w:lineRule="auto" w:line="252" w:before="0" w:after="160"/>
      <w:jc w:val="left"/>
      <w:textAlignment w:val="baseline"/>
    </w:pPr>
    <w:rPr>
      <w:rFonts w:ascii="Liberation Serif" w:hAnsi="Liberation Serif" w:eastAsia="Liberation Serif" w:cs="Liberation Serif"/>
      <w:color w:val="000000"/>
      <w:sz w:val="24"/>
      <w:szCs w:val="24"/>
      <w:lang w:val="sk-SK" w:eastAsia="hi-IN" w:bidi="hi-IN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Premennfd" w:customStyle="1">
    <w:name w:val="Premennýfd"/>
    <w:rPr>
      <w:i/>
    </w:rPr>
  </w:style>
  <w:style w:type="character" w:styleId="5yl5" w:customStyle="1">
    <w:name w:val="_5yl5"/>
    <w:rPr/>
  </w:style>
  <w:style w:type="character" w:styleId="TextbublinyChar" w:customStyle="1">
    <w:name w:val="Text bubliny Char"/>
    <w:basedOn w:val="DefaultParagraphFont"/>
    <w:rPr>
      <w:rFonts w:ascii="Segoe UI" w:hAnsi="Segoe UI" w:eastAsia="Mangal"/>
      <w:color w:val="000000"/>
      <w:sz w:val="16"/>
      <w:lang w:eastAsia="hi-IN"/>
    </w:rPr>
  </w:style>
  <w:style w:type="character" w:styleId="Premenn" w:customStyle="1">
    <w:name w:val="Premenný"/>
    <w:rPr>
      <w:i/>
      <w:iCs/>
    </w:rPr>
  </w:style>
  <w:style w:type="character" w:styleId="Silnzvraznenie" w:customStyle="1">
    <w:name w:val="Silné zvýraznenie"/>
    <w:rPr>
      <w:b/>
      <w:bCs/>
    </w:rPr>
  </w:style>
  <w:style w:type="character" w:styleId="Internetovodkaz">
    <w:name w:val="Internetový odkaz"/>
    <w:rPr>
      <w:color w:val="000080"/>
      <w:u w:val="single"/>
      <w:lang w:val="zxx" w:eastAsia="zxx" w:bidi="zxx"/>
    </w:rPr>
  </w:style>
  <w:style w:type="paragraph" w:styleId="Nadpis" w:customStyle="1">
    <w:name w:val="Nadpis"/>
    <w:basedOn w:val="Normal"/>
    <w:next w:val="Telotextu"/>
    <w:pPr>
      <w:keepNext/>
      <w:spacing w:before="240" w:after="120"/>
    </w:pPr>
    <w:rPr>
      <w:rFonts w:ascii="Liberation Sans" w:hAnsi="Liberation Sans" w:eastAsia="Mangal" w:cs="Mangal"/>
      <w:sz w:val="28"/>
      <w:szCs w:val="28"/>
    </w:rPr>
  </w:style>
  <w:style w:type="paragraph" w:styleId="Telotextu" w:customStyle="1">
    <w:name w:val="Telo textu"/>
    <w:basedOn w:val="Normal"/>
    <w:pPr>
      <w:spacing w:lineRule="auto" w:line="288" w:before="0" w:after="140"/>
    </w:pPr>
    <w:rPr/>
  </w:style>
  <w:style w:type="paragraph" w:styleId="Zoznam">
    <w:name w:val="Zoznam"/>
    <w:basedOn w:val="Telotextu"/>
    <w:pPr/>
    <w:rPr>
      <w:rFonts w:eastAsia="Mangal" w:cs="Mangal"/>
    </w:rPr>
  </w:style>
  <w:style w:type="paragraph" w:styleId="Popis">
    <w:name w:val="Po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 w:customStyle="1">
    <w:name w:val="Index"/>
    <w:basedOn w:val="Normal"/>
    <w:pPr>
      <w:suppressLineNumbers/>
    </w:pPr>
    <w:rPr>
      <w:rFonts w:eastAsia="Mangal" w:cs="Mangal"/>
    </w:rPr>
  </w:style>
  <w:style w:type="paragraph" w:styleId="Caption">
    <w:name w:val="caption"/>
    <w:basedOn w:val="Normal"/>
    <w:pPr>
      <w:spacing w:before="120" w:after="120"/>
    </w:pPr>
    <w:rPr>
      <w:i/>
    </w:rPr>
  </w:style>
  <w:style w:type="paragraph" w:styleId="BalloonText">
    <w:name w:val="Balloon Text"/>
    <w:basedOn w:val="Normal"/>
    <w:pPr/>
    <w:rPr>
      <w:rFonts w:ascii="Segoe UI" w:hAnsi="Segoe UI"/>
      <w:sz w:val="18"/>
    </w:rPr>
  </w:style>
  <w:style w:type="numbering" w:styleId="NoList" w:default="1">
    <w:name w:val="No List"/>
    <w:uiPriority w:val="99"/>
    <w:semiHidden/>
    <w:unhideWhenUsed/>
  </w:style>
  <w:style w:type="table" w:default="1" w:styleId="Normlnatabuka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2193</TotalTime>
  <Application>LibreOffice/4.3.5.2$Windows_x86 LibreOffice_project/3a87456aaa6a95c63eea1c1b3201acedf0751bd5</Application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2018-11-06T08:31:00Z</dcterms:created>
  <dc:creator>PC</dc:creator>
  <dc:language>sk-SK</dc:language>
  <cp:lastPrinted>2016-10-26T09:22:00Z</cp:lastPrinted>
  <dcterms:modified xsi:type="dcterms:W3CDTF">2019-09-27T11:14:08Z</dcterms:modified>
  <cp:revision>9</cp:revision>
</cp:coreProperties>
</file>