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5E" w:rsidRDefault="0094285E" w:rsidP="0079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 w:rsidRPr="00942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 ô v o d o v á   s p r á v</w:t>
      </w:r>
      <w:r w:rsidR="00795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942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</w:p>
    <w:p w:rsidR="00795D16" w:rsidRPr="00795D16" w:rsidRDefault="00795D16" w:rsidP="0079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4285E" w:rsidRPr="0094285E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4285E" w:rsidRPr="00795D16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42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A)Všeobecná časť</w:t>
      </w:r>
    </w:p>
    <w:p w:rsidR="0094285E" w:rsidRPr="0094285E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4285E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4D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rieši predovšetkým problém, 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 vznikol doterajšou aplikáciou ustanovení zákona o ochrane nefajčiarov</w:t>
      </w:r>
      <w:r w:rsidR="004D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D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 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rieši</w:t>
      </w:r>
      <w:r w:rsidR="004D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iba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vnútorné priestory zariadení spoločného stravovania a</w:t>
      </w:r>
      <w:r w:rsidR="004D66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lebo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nákupné centrá, ale nijako </w:t>
      </w:r>
      <w:r w:rsidR="00C61AC4"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nerieši ochranu nefajčiarov v exteriérových priestoroch zariadení spoločného stravovania. </w:t>
      </w:r>
    </w:p>
    <w:p w:rsidR="00795D16" w:rsidRPr="00795D16" w:rsidRDefault="00795D16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4285E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Návštevníci zariadení spoločného stravovania</w:t>
      </w:r>
      <w:r w:rsidR="00AF76F1"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ktorí konzumujú pokrmy v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vonkajších priestoroch ako sú napríklad terasy, altánky a akékoľvek vonkajšie sedenie nie sú dostatočne chránen</w:t>
      </w:r>
      <w:r w:rsidR="00AF76F1"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 dymom z tabakových výrobkov</w:t>
      </w:r>
      <w:r w:rsidR="00AF76F1"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iných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61AC4"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zákazníkov</w:t>
      </w:r>
      <w:r w:rsidR="00AF76F1"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sediacich v ich blízkosti</w:t>
      </w:r>
      <w:r w:rsidR="00AF76F1"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hľadiska zdravia je to pre stravujúcich sa návštevníkov týchto zariadení ešte viac škodlivé ako napríklad fajčenie na zastávkach, nástupištiach a iných podobných miestach, kde je fajčenie už dávno zakázané.</w:t>
      </w:r>
    </w:p>
    <w:p w:rsidR="00795D16" w:rsidRPr="00795D16" w:rsidRDefault="00795D16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4285E" w:rsidRPr="00795D16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Predkladanou poslaneckou novelou by sa 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problém 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vyriešil</w:t>
      </w:r>
      <w:r w:rsidR="00C61AC4"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zároveň by sme nasledovali moderné európske trendy a rozširovali tak priestory, kde sú nefajčiari a verejné zdravie chránené.</w:t>
      </w:r>
    </w:p>
    <w:p w:rsidR="0094285E" w:rsidRPr="0094285E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4285E" w:rsidRPr="00795D16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42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B) Osobitná časť</w:t>
      </w:r>
    </w:p>
    <w:p w:rsidR="0094285E" w:rsidRPr="00795D16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4285E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95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 čl. I</w:t>
      </w:r>
    </w:p>
    <w:p w:rsidR="00795D16" w:rsidRPr="0094285E" w:rsidRDefault="00795D16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4285E" w:rsidRPr="00795D16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Rozširuje sa zákaz fajčenia na 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vonkajšie priestory, v ktorých zariadenia spoločného stravovania poskytujú služby</w:t>
      </w:r>
      <w:r w:rsidR="00C61AC4"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4285E" w:rsidRPr="0094285E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4285E" w:rsidRDefault="0094285E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42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II.</w:t>
      </w:r>
    </w:p>
    <w:p w:rsidR="00795D16" w:rsidRPr="0094285E" w:rsidRDefault="00795D16" w:rsidP="0094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4285E" w:rsidRPr="0094285E" w:rsidRDefault="0094285E" w:rsidP="009428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Vzhľadom</w:t>
      </w:r>
      <w:r w:rsidRPr="009428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9428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dĺžku</w:t>
      </w:r>
      <w:r w:rsidRPr="009428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legislatívneho</w:t>
      </w:r>
      <w:r w:rsidRPr="009428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procesu</w:t>
      </w:r>
      <w:r w:rsidRPr="009428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potrebnú</w:t>
      </w:r>
      <w:r w:rsidRPr="009428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proofErr w:type="spellStart"/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legisvakanciu</w:t>
      </w:r>
      <w:proofErr w:type="spellEnd"/>
      <w:r w:rsidRPr="009428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9428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navrhuje,</w:t>
      </w:r>
      <w:r w:rsidRPr="009428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aby tento zákon nadobudol účinnosť 1.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marca 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  <w:r w:rsidRPr="00795D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  <w:r w:rsidRPr="009428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A2117" w:rsidRPr="00795D16" w:rsidRDefault="005A2117" w:rsidP="00942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5C" w:rsidRPr="00795D16" w:rsidRDefault="00A0265C" w:rsidP="00942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5C" w:rsidRPr="00795D16" w:rsidRDefault="00A0265C" w:rsidP="00942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5C" w:rsidRPr="00795D16" w:rsidRDefault="00A0265C" w:rsidP="00942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5C" w:rsidRPr="00795D16" w:rsidRDefault="00A0265C" w:rsidP="00942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5C" w:rsidRPr="00795D16" w:rsidRDefault="00A0265C" w:rsidP="00942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5C" w:rsidRPr="00795D16" w:rsidRDefault="00A0265C" w:rsidP="00942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5C" w:rsidRPr="00795D16" w:rsidRDefault="00A0265C" w:rsidP="00942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5C" w:rsidRPr="00795D16" w:rsidRDefault="00A0265C" w:rsidP="00942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5C" w:rsidRPr="00795D16" w:rsidRDefault="00A0265C" w:rsidP="00942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65C" w:rsidRDefault="00A0265C" w:rsidP="0094285E">
      <w:pPr>
        <w:jc w:val="both"/>
      </w:pPr>
    </w:p>
    <w:p w:rsidR="00A0265C" w:rsidRDefault="00A0265C" w:rsidP="0094285E">
      <w:pPr>
        <w:jc w:val="both"/>
      </w:pPr>
    </w:p>
    <w:p w:rsidR="00A0265C" w:rsidRPr="009C52F4" w:rsidRDefault="00A0265C" w:rsidP="00A0265C">
      <w:pPr>
        <w:spacing w:before="120" w:line="276" w:lineRule="auto"/>
        <w:jc w:val="center"/>
        <w:rPr>
          <w:rFonts w:ascii="Book Antiqua" w:hAnsi="Book Antiqua"/>
        </w:rPr>
      </w:pPr>
      <w:r w:rsidRPr="009C52F4">
        <w:rPr>
          <w:rFonts w:ascii="Book Antiqua" w:hAnsi="Book Antiqua"/>
          <w:b/>
          <w:bCs/>
          <w:caps/>
          <w:spacing w:val="30"/>
        </w:rPr>
        <w:t>DOLOŽKA ZLUČITEĽNOSTI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sz w:val="22"/>
          <w:szCs w:val="22"/>
        </w:rPr>
        <w:t>návrhu zákona</w:t>
      </w:r>
      <w:r w:rsidRPr="009C52F4">
        <w:rPr>
          <w:rFonts w:ascii="Book Antiqua" w:hAnsi="Book Antiqua"/>
          <w:sz w:val="22"/>
          <w:szCs w:val="22"/>
        </w:rPr>
        <w:t xml:space="preserve"> </w:t>
      </w:r>
      <w:r w:rsidRPr="009C52F4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sz w:val="22"/>
          <w:szCs w:val="22"/>
        </w:rPr>
        <w:t> 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9C52F4">
        <w:rPr>
          <w:rFonts w:ascii="Book Antiqua" w:hAnsi="Book Antiqua"/>
          <w:sz w:val="22"/>
          <w:szCs w:val="22"/>
        </w:rPr>
        <w:t xml:space="preserve"> poslan</w:t>
      </w:r>
      <w:r>
        <w:rPr>
          <w:rFonts w:ascii="Book Antiqua" w:hAnsi="Book Antiqua"/>
          <w:sz w:val="22"/>
          <w:szCs w:val="22"/>
        </w:rPr>
        <w:t>ci</w:t>
      </w:r>
      <w:r w:rsidRPr="009C52F4">
        <w:rPr>
          <w:rFonts w:ascii="Book Antiqua" w:hAnsi="Book Antiqua"/>
          <w:sz w:val="22"/>
          <w:szCs w:val="22"/>
        </w:rPr>
        <w:t xml:space="preserve"> Národnej rady Slovenskej republiky </w:t>
      </w:r>
      <w:r>
        <w:rPr>
          <w:rFonts w:ascii="Book Antiqua" w:hAnsi="Book Antiqua"/>
          <w:sz w:val="22"/>
          <w:szCs w:val="22"/>
        </w:rPr>
        <w:t xml:space="preserve">Katarína </w:t>
      </w:r>
      <w:proofErr w:type="spellStart"/>
      <w:r>
        <w:rPr>
          <w:rFonts w:ascii="Book Antiqua" w:hAnsi="Book Antiqua"/>
          <w:sz w:val="22"/>
          <w:szCs w:val="22"/>
        </w:rPr>
        <w:t>Cséfalvayová</w:t>
      </w:r>
      <w:proofErr w:type="spellEnd"/>
      <w:r w:rsidR="00795D16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Martin Fedor</w:t>
      </w:r>
      <w:r w:rsidR="00795D16">
        <w:rPr>
          <w:rFonts w:ascii="Book Antiqua" w:hAnsi="Book Antiqua"/>
          <w:sz w:val="22"/>
          <w:szCs w:val="22"/>
        </w:rPr>
        <w:t xml:space="preserve"> a Marek </w:t>
      </w:r>
      <w:proofErr w:type="spellStart"/>
      <w:r w:rsidR="00795D16">
        <w:rPr>
          <w:rFonts w:ascii="Book Antiqua" w:hAnsi="Book Antiqua"/>
          <w:sz w:val="22"/>
          <w:szCs w:val="22"/>
        </w:rPr>
        <w:t>Krajčí</w:t>
      </w:r>
      <w:proofErr w:type="spellEnd"/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sz w:val="22"/>
          <w:szCs w:val="22"/>
        </w:rPr>
        <w:t> </w:t>
      </w:r>
    </w:p>
    <w:p w:rsidR="00A0265C" w:rsidRPr="00A0265C" w:rsidRDefault="00A0265C" w:rsidP="00A02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0265C">
        <w:rPr>
          <w:rFonts w:ascii="Book Antiqua" w:hAnsi="Book Antiqua"/>
          <w:b/>
          <w:bCs/>
        </w:rPr>
        <w:t>2. Názov návrhu zákona:</w:t>
      </w:r>
      <w:r w:rsidRPr="00A0265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návrh zákona, </w:t>
      </w:r>
      <w:bookmarkStart w:id="1" w:name="_Hlk20317819"/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 sa mení a dopĺňa zákon č. 377/2004 Z. z. o ochrane nefajčiarov a o zmene a doplnení niektorých zákonov v znení neskorších predpisov</w:t>
      </w:r>
      <w:bookmarkEnd w:id="1"/>
    </w:p>
    <w:p w:rsidR="00A0265C" w:rsidRPr="009C52F4" w:rsidRDefault="00A0265C" w:rsidP="00A0265C">
      <w:pPr>
        <w:spacing w:before="120" w:line="276" w:lineRule="auto"/>
        <w:jc w:val="both"/>
        <w:rPr>
          <w:rFonts w:ascii="Book Antiqua" w:hAnsi="Book Antiqua"/>
          <w:bCs/>
        </w:rPr>
      </w:pPr>
    </w:p>
    <w:p w:rsidR="00A0265C" w:rsidRPr="009C52F4" w:rsidRDefault="00A0265C" w:rsidP="00A0265C">
      <w:pPr>
        <w:spacing w:before="120" w:line="276" w:lineRule="auto"/>
        <w:jc w:val="both"/>
        <w:rPr>
          <w:rFonts w:ascii="Book Antiqua" w:hAnsi="Book Antiqua"/>
        </w:rPr>
      </w:pP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C52F4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A0265C" w:rsidRPr="009C52F4" w:rsidRDefault="00A0265C" w:rsidP="00A0265C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C52F4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A0265C" w:rsidRPr="009C52F4" w:rsidRDefault="00A0265C" w:rsidP="00A0265C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C52F4">
        <w:rPr>
          <w:rFonts w:ascii="Book Antiqua" w:hAnsi="Book Antiqua"/>
          <w:bCs/>
          <w:sz w:val="22"/>
          <w:szCs w:val="22"/>
        </w:rPr>
        <w:t>nie je upravený v sekundárnom práve Európskej únie</w:t>
      </w:r>
      <w:r w:rsidRPr="009C52F4">
        <w:rPr>
          <w:rFonts w:ascii="Book Antiqua" w:hAnsi="Book Antiqua" w:cs="Arial"/>
          <w:sz w:val="22"/>
          <w:szCs w:val="22"/>
        </w:rPr>
        <w:t xml:space="preserve">, </w:t>
      </w:r>
    </w:p>
    <w:p w:rsidR="00A0265C" w:rsidRPr="009C52F4" w:rsidRDefault="00A0265C" w:rsidP="00A0265C">
      <w:pPr>
        <w:pStyle w:val="Normlnywebov"/>
        <w:numPr>
          <w:ilvl w:val="0"/>
          <w:numId w:val="1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C52F4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A0265C" w:rsidRPr="009C52F4" w:rsidRDefault="00A0265C" w:rsidP="00A0265C">
      <w:pPr>
        <w:spacing w:before="120" w:line="276" w:lineRule="auto"/>
        <w:jc w:val="both"/>
        <w:rPr>
          <w:rFonts w:ascii="Book Antiqua" w:hAnsi="Book Antiqua"/>
          <w:color w:val="000000"/>
        </w:rPr>
      </w:pPr>
      <w:r w:rsidRPr="009C52F4">
        <w:rPr>
          <w:rFonts w:ascii="Book Antiqua" w:hAnsi="Book Antiqua"/>
          <w:b/>
          <w:bCs/>
        </w:rPr>
        <w:t>Vzhľadom na to, že predmet návrhu zákona nie je upravený v práve Európskej únie, je bezpredmetné vyjadrovať sa k bodom 4. a 5.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sz w:val="22"/>
          <w:szCs w:val="22"/>
        </w:rPr>
        <w:br w:type="page"/>
      </w:r>
      <w:r w:rsidRPr="009C52F4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lastRenderedPageBreak/>
        <w:t>Doložka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color w:val="000000"/>
          <w:sz w:val="22"/>
          <w:szCs w:val="22"/>
        </w:rPr>
        <w:t> </w:t>
      </w:r>
    </w:p>
    <w:p w:rsidR="00A0265C" w:rsidRPr="00A0265C" w:rsidRDefault="00A0265C" w:rsidP="00A026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52F4">
        <w:rPr>
          <w:rFonts w:ascii="Book Antiqua" w:hAnsi="Book Antiqua"/>
          <w:b/>
          <w:bCs/>
          <w:color w:val="000000"/>
        </w:rPr>
        <w:t xml:space="preserve">A.1. Názov materiálu: </w:t>
      </w:r>
      <w:r>
        <w:rPr>
          <w:rFonts w:ascii="Book Antiqua" w:hAnsi="Book Antiqua"/>
        </w:rPr>
        <w:t xml:space="preserve">návrh zákona,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 sa mení a dopĺňa zákon č. 377/2004 Z. z. o ochrane nefajčiarov a o zmene a doplnení niektorých zákonov v znení neskorších predpisov</w:t>
      </w:r>
    </w:p>
    <w:p w:rsidR="00A0265C" w:rsidRPr="009C52F4" w:rsidRDefault="00A0265C" w:rsidP="00A0265C">
      <w:pPr>
        <w:spacing w:before="120" w:line="276" w:lineRule="auto"/>
        <w:jc w:val="both"/>
        <w:rPr>
          <w:rFonts w:ascii="Book Antiqua" w:hAnsi="Book Antiqua"/>
          <w:bCs/>
        </w:rPr>
      </w:pP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9C52F4">
        <w:rPr>
          <w:rFonts w:ascii="Book Antiqua" w:hAnsi="Book Antiqua"/>
          <w:color w:val="000000"/>
          <w:sz w:val="22"/>
          <w:szCs w:val="22"/>
        </w:rPr>
        <w:t xml:space="preserve"> </w:t>
      </w:r>
      <w:r w:rsidRPr="009C52F4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1191"/>
        <w:gridCol w:w="1178"/>
        <w:gridCol w:w="1197"/>
      </w:tblGrid>
      <w:tr w:rsidR="00A0265C" w:rsidRPr="009C52F4" w:rsidTr="00E720F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A0265C" w:rsidRPr="009C52F4" w:rsidTr="00E720F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A0265C" w:rsidRPr="009C52F4" w:rsidTr="00E720FD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C" w:rsidRPr="00A0265C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0265C" w:rsidRPr="009C52F4" w:rsidTr="00E720FD">
        <w:tc>
          <w:tcPr>
            <w:tcW w:w="5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76AAD">
              <w:rPr>
                <w:rFonts w:ascii="Book Antiqua" w:hAnsi="Book Antiqua"/>
                <w:sz w:val="22"/>
                <w:szCs w:val="22"/>
              </w:rPr>
              <w:t xml:space="preserve">3. </w:t>
            </w:r>
            <w:r>
              <w:rPr>
                <w:rFonts w:ascii="Book Antiqua" w:hAnsi="Book Antiqua"/>
                <w:sz w:val="22"/>
                <w:szCs w:val="22"/>
              </w:rPr>
              <w:t>V</w:t>
            </w:r>
            <w:r w:rsidRPr="00876AAD">
              <w:rPr>
                <w:rFonts w:ascii="Book Antiqua" w:hAnsi="Book Antiqua" w:cs="Segoe UI"/>
                <w:sz w:val="22"/>
                <w:szCs w:val="22"/>
              </w:rPr>
              <w:t>plyvy na manželstvo, rodičovstvo a rodinu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A0265C" w:rsidRPr="009C52F4" w:rsidTr="00E720FD">
        <w:tc>
          <w:tcPr>
            <w:tcW w:w="5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. Sociálne vplyvy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A0265C" w:rsidRPr="009C52F4" w:rsidTr="00E720F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A0265C" w:rsidRPr="009C52F4" w:rsidTr="00E720F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A0265C" w:rsidRPr="009C52F4" w:rsidTr="00E720F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A0265C" w:rsidRPr="009C52F4" w:rsidTr="00E720F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</w:t>
            </w: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A0265C" w:rsidRPr="009C52F4" w:rsidTr="00E720F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65C" w:rsidRPr="009C52F4" w:rsidRDefault="00A0265C" w:rsidP="00E720FD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C52F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color w:val="000000"/>
          <w:sz w:val="22"/>
          <w:szCs w:val="22"/>
        </w:rPr>
        <w:t> 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9C52F4">
        <w:rPr>
          <w:rFonts w:ascii="Book Antiqua" w:hAnsi="Book Antiqua"/>
          <w:i/>
          <w:sz w:val="22"/>
          <w:szCs w:val="22"/>
        </w:rPr>
        <w:t>bezpredmetné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C52F4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A0265C" w:rsidRPr="009C52F4" w:rsidRDefault="00A0265C" w:rsidP="00A0265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0265C" w:rsidRDefault="00A0265C" w:rsidP="0094285E">
      <w:pPr>
        <w:jc w:val="both"/>
      </w:pPr>
    </w:p>
    <w:sectPr w:rsidR="00A0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5E"/>
    <w:rsid w:val="004D6660"/>
    <w:rsid w:val="005A2117"/>
    <w:rsid w:val="00795D16"/>
    <w:rsid w:val="0094285E"/>
    <w:rsid w:val="00A0265C"/>
    <w:rsid w:val="00AF76F1"/>
    <w:rsid w:val="00C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C66D"/>
  <w15:chartTrackingRefBased/>
  <w15:docId w15:val="{CC6C9AFF-F308-469D-B709-4332DEDE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4285E"/>
  </w:style>
  <w:style w:type="paragraph" w:styleId="Normlnywebov">
    <w:name w:val="Normal (Web)"/>
    <w:basedOn w:val="Normlny"/>
    <w:uiPriority w:val="99"/>
    <w:rsid w:val="00A0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29584">
          <w:marLeft w:val="4032"/>
          <w:marRight w:val="4032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069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Puimir Makovnik</dc:creator>
  <cp:keywords/>
  <dc:description/>
  <cp:lastModifiedBy>Puimir Makovnik</cp:lastModifiedBy>
  <cp:revision>5</cp:revision>
  <dcterms:created xsi:type="dcterms:W3CDTF">2019-09-25T12:46:00Z</dcterms:created>
  <dcterms:modified xsi:type="dcterms:W3CDTF">2019-09-25T16:58:00Z</dcterms:modified>
</cp:coreProperties>
</file>