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F2B1" w14:textId="77777777" w:rsidR="006C744E" w:rsidRPr="002F27EB" w:rsidRDefault="006C744E" w:rsidP="006C744E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3C113682" w14:textId="77777777" w:rsidR="006C744E" w:rsidRPr="002F27EB" w:rsidRDefault="006C744E" w:rsidP="006C744E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7B64FAA1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6BEFF7C9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7001B940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0D2CC75C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09E8D8AF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4CD7742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ÚSTAVNÝ </w:t>
      </w: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1964F5F9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513D0083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2C497E21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1A7877FB" w14:textId="77777777" w:rsidR="006C744E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126D7E">
        <w:rPr>
          <w:rFonts w:eastAsia="Times New Roman" w:cs="Times New Roman"/>
          <w:b/>
          <w:bCs/>
          <w:kern w:val="0"/>
          <w:lang w:eastAsia="sk-SK" w:bidi="ar-SA"/>
        </w:rPr>
        <w:t>ktorým sa mení a dopĺňa Ústava Slovenskej republiky č. 460/1992 Zb. v znení neskorších predpisov</w:t>
      </w:r>
    </w:p>
    <w:p w14:paraId="1A9F904F" w14:textId="77777777" w:rsidR="006C744E" w:rsidRPr="002F27EB" w:rsidRDefault="006C744E" w:rsidP="006C744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766FDC0C" w14:textId="77777777" w:rsidR="006C744E" w:rsidRPr="002F27EB" w:rsidRDefault="006C744E" w:rsidP="006C744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>Národná rada Slovenskej republiky sa uzniesla na tomto</w:t>
      </w:r>
      <w:r>
        <w:rPr>
          <w:rFonts w:eastAsia="Times New Roman" w:cs="Times New Roman"/>
          <w:kern w:val="0"/>
          <w:lang w:eastAsia="sk-SK" w:bidi="ar-SA"/>
        </w:rPr>
        <w:t xml:space="preserve"> ústavnom </w:t>
      </w:r>
      <w:r w:rsidRPr="002F27EB">
        <w:rPr>
          <w:rFonts w:eastAsia="Times New Roman" w:cs="Times New Roman"/>
          <w:kern w:val="0"/>
          <w:lang w:eastAsia="sk-SK" w:bidi="ar-SA"/>
        </w:rPr>
        <w:t>zákone:</w:t>
      </w:r>
    </w:p>
    <w:p w14:paraId="3C599EC9" w14:textId="77777777" w:rsidR="006C744E" w:rsidRPr="002F27EB" w:rsidRDefault="006C744E" w:rsidP="006C744E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552D6A8C" w14:textId="77777777" w:rsidR="006C744E" w:rsidRPr="002F27EB" w:rsidRDefault="006C744E" w:rsidP="006C744E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4A5D5B6B" w14:textId="77777777" w:rsidR="006C744E" w:rsidRPr="002F27EB" w:rsidRDefault="006C744E" w:rsidP="006C744E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A88FA8C" w14:textId="77777777" w:rsidR="006C744E" w:rsidRDefault="006C744E" w:rsidP="006C744E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126D7E">
        <w:rPr>
          <w:rFonts w:eastAsia="Times New Roman" w:cs="Times New Roman"/>
          <w:kern w:val="0"/>
          <w:lang w:eastAsia="en-US" w:bidi="ar-SA"/>
        </w:rPr>
        <w:t>Ústava Slovenskej republiky č. 460/1992 Zb. v znení ústavného zákona č. 244/1998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9/1999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90/2001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140/2004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323/2004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463/2005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92/2006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210/2006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100/2010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356/2011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232/2012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161/2014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306/2014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427/2015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44/2017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z., ústavného zákona č. 71/2017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 a ústavného zákona č. 137/2017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26D7E">
        <w:rPr>
          <w:rFonts w:eastAsia="Times New Roman" w:cs="Times New Roman"/>
          <w:kern w:val="0"/>
          <w:lang w:eastAsia="en-US" w:bidi="ar-SA"/>
        </w:rPr>
        <w:t>z. sa mení a dopĺňa takto:</w:t>
      </w:r>
    </w:p>
    <w:p w14:paraId="7400D587" w14:textId="77777777" w:rsidR="006C744E" w:rsidRDefault="006C744E" w:rsidP="006C744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5F0C81DE" w14:textId="77777777" w:rsidR="006C744E" w:rsidRPr="00126D7E" w:rsidRDefault="006C744E" w:rsidP="006C744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1. </w:t>
      </w:r>
      <w:r w:rsidRPr="00126D7E">
        <w:rPr>
          <w:rFonts w:eastAsia="Times New Roman" w:cs="Times New Roman"/>
          <w:kern w:val="0"/>
          <w:lang w:eastAsia="en-US" w:bidi="ar-SA"/>
        </w:rPr>
        <w:t xml:space="preserve">Za Čl. 46 sa vkladá Čl. 46a, ktorý znie:  </w:t>
      </w:r>
    </w:p>
    <w:p w14:paraId="7DDF1C27" w14:textId="77777777" w:rsidR="006C744E" w:rsidRPr="00126D7E" w:rsidRDefault="006C744E" w:rsidP="006C744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126D7E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734803B1" w14:textId="77777777" w:rsidR="006C744E" w:rsidRPr="00126D7E" w:rsidRDefault="006C744E" w:rsidP="006C744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126D7E">
        <w:rPr>
          <w:rFonts w:eastAsia="Times New Roman" w:cs="Times New Roman"/>
          <w:kern w:val="0"/>
          <w:lang w:eastAsia="en-US" w:bidi="ar-SA"/>
        </w:rPr>
        <w:t>,,Čl. 46a</w:t>
      </w:r>
    </w:p>
    <w:p w14:paraId="2CC2A380" w14:textId="77777777" w:rsidR="006C744E" w:rsidRDefault="006C744E" w:rsidP="006C744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126D7E">
        <w:rPr>
          <w:rFonts w:eastAsia="Times New Roman" w:cs="Times New Roman"/>
          <w:kern w:val="0"/>
          <w:lang w:eastAsia="en-US" w:bidi="ar-SA"/>
        </w:rPr>
        <w:t>Každý má právo na dobrú správu verejných vecí.“</w:t>
      </w:r>
      <w:r>
        <w:rPr>
          <w:rFonts w:eastAsia="Times New Roman" w:cs="Times New Roman"/>
          <w:kern w:val="0"/>
          <w:lang w:eastAsia="en-US" w:bidi="ar-SA"/>
        </w:rPr>
        <w:t>.</w:t>
      </w:r>
    </w:p>
    <w:p w14:paraId="42072544" w14:textId="77777777" w:rsidR="006C744E" w:rsidRDefault="006C744E" w:rsidP="006C744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272D6B49" w14:textId="77777777" w:rsidR="006C744E" w:rsidRPr="002F27EB" w:rsidRDefault="006C744E" w:rsidP="006C744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1479913C" w14:textId="77777777" w:rsidR="006C744E" w:rsidRDefault="006C744E" w:rsidP="006C744E">
      <w:pPr>
        <w:widowControl/>
        <w:suppressAutoHyphens w:val="0"/>
        <w:spacing w:line="276" w:lineRule="auto"/>
        <w:jc w:val="center"/>
        <w:rPr>
          <w:rFonts w:cs="Times New Roman"/>
          <w:b/>
          <w:kern w:val="0"/>
          <w:lang w:eastAsia="en-US" w:bidi="ar-SA"/>
        </w:rPr>
      </w:pPr>
    </w:p>
    <w:p w14:paraId="16C569BD" w14:textId="77777777" w:rsidR="006C744E" w:rsidRPr="002F27EB" w:rsidRDefault="006C744E" w:rsidP="006C744E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II</w:t>
      </w:r>
    </w:p>
    <w:p w14:paraId="2E764151" w14:textId="77777777" w:rsidR="006C744E" w:rsidRPr="002F27EB" w:rsidRDefault="006C744E" w:rsidP="006C744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09B4891C" w14:textId="77777777" w:rsidR="006C744E" w:rsidRPr="002F27EB" w:rsidRDefault="006C744E" w:rsidP="006C744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cs="Times New Roman"/>
          <w:kern w:val="0"/>
          <w:lang w:eastAsia="en-US" w:bidi="ar-SA"/>
        </w:rPr>
        <w:t>Tento zákon nadobúda účinnosť</w:t>
      </w:r>
      <w:r>
        <w:rPr>
          <w:rFonts w:cs="Times New Roman"/>
          <w:kern w:val="0"/>
          <w:lang w:eastAsia="en-US" w:bidi="ar-SA"/>
        </w:rPr>
        <w:t xml:space="preserve"> 1. marca 2020.</w:t>
      </w:r>
    </w:p>
    <w:p w14:paraId="4E088BE5" w14:textId="77777777" w:rsidR="00042CAE" w:rsidRDefault="00042CAE">
      <w:bookmarkStart w:id="0" w:name="_GoBack"/>
      <w:bookmarkEnd w:id="0"/>
    </w:p>
    <w:sectPr w:rsidR="00042CAE" w:rsidSect="003C438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7"/>
    <w:rsid w:val="00042CAE"/>
    <w:rsid w:val="003C4381"/>
    <w:rsid w:val="006C744E"/>
    <w:rsid w:val="007F787B"/>
    <w:rsid w:val="00E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3800-C87F-415A-968D-78E9B9D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C74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2019-09-26T10:50:00Z</dcterms:created>
  <dcterms:modified xsi:type="dcterms:W3CDTF">2019-09-26T10:51:00Z</dcterms:modified>
</cp:coreProperties>
</file>