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FE9" w:rsidRDefault="00475FE9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1F0F" w:rsidRPr="00E61897" w:rsidRDefault="00E51F0F" w:rsidP="00E51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941363">
        <w:rPr>
          <w:rFonts w:ascii="Times New Roman" w:hAnsi="Times New Roman"/>
          <w:b/>
          <w:sz w:val="24"/>
          <w:szCs w:val="24"/>
        </w:rPr>
        <w:t xml:space="preserve">o 17. septembra </w:t>
      </w:r>
      <w:r>
        <w:rPr>
          <w:rFonts w:ascii="Times New Roman" w:hAnsi="Times New Roman"/>
          <w:b/>
          <w:sz w:val="24"/>
          <w:szCs w:val="24"/>
        </w:rPr>
        <w:t>2019</w:t>
      </w:r>
      <w:r w:rsidRPr="00E61897">
        <w:rPr>
          <w:rFonts w:ascii="Times New Roman" w:hAnsi="Times New Roman"/>
          <w:b/>
          <w:sz w:val="24"/>
          <w:szCs w:val="24"/>
        </w:rPr>
        <w:t>,</w:t>
      </w:r>
    </w:p>
    <w:p w:rsidR="00E1080B" w:rsidRDefault="00E1080B" w:rsidP="00E51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221" w:rsidRPr="00943B88" w:rsidRDefault="00AC2221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B9F" w:rsidRPr="00DD0B9F" w:rsidRDefault="00E1080B" w:rsidP="00DD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 xml:space="preserve">ktorým sa mení a dopĺňa </w:t>
      </w:r>
      <w:r w:rsidR="00AC2221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DD0B9F">
        <w:rPr>
          <w:rFonts w:ascii="Times New Roman" w:hAnsi="Times New Roman" w:cs="Times New Roman"/>
          <w:b/>
          <w:sz w:val="24"/>
          <w:szCs w:val="24"/>
        </w:rPr>
        <w:t xml:space="preserve">167/2008 Z. z. </w:t>
      </w:r>
      <w:r w:rsidR="00DD0B9F" w:rsidRPr="00DD0B9F">
        <w:rPr>
          <w:rFonts w:ascii="Times New Roman" w:hAnsi="Times New Roman" w:cs="Times New Roman"/>
          <w:b/>
          <w:sz w:val="24"/>
          <w:szCs w:val="24"/>
        </w:rPr>
        <w:t>o periodickej tlači a agentúrnom spravodajstve a o zmene a doplnení niektorých zákonov (tlačový zákon)</w:t>
      </w:r>
      <w:r w:rsidR="00DD0B9F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E1080B" w:rsidRDefault="00E1080B" w:rsidP="00F74D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1080B" w:rsidRPr="00943B88" w:rsidRDefault="00E1080B" w:rsidP="00F74D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74D22" w:rsidRDefault="00F74D22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90CB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9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E1080B" w:rsidRPr="00B90CBB" w:rsidRDefault="00E1080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D0B9F" w:rsidRDefault="00B90CBB" w:rsidP="00DD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167/2008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DD0B9F" w:rsidRP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periodickej tlači a agentúrnom spravodajstve a o zmene a doplnení niektorých zákonov (tlačový zákon)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D0B9F" w:rsidRP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 zákona č. 221/2011 Z. z.,</w:t>
      </w:r>
      <w:r w:rsidR="00DD0B9F" w:rsidRP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125/2016 Z. z.</w:t>
      </w:r>
      <w:r w:rsid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zákona č. 215/2018 Z. z.</w:t>
      </w:r>
      <w:r w:rsidR="00DD0B9F" w:rsidRPr="00DD0B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mení a dopĺňa takto: </w:t>
      </w:r>
    </w:p>
    <w:p w:rsidR="00DD0B9F" w:rsidRDefault="00DD0B9F" w:rsidP="00DD0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1F67" w:rsidRDefault="001A1F67" w:rsidP="001A1F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7 ods. 6 písm. c) a § 9 ods. 6 písm. b) sa slová „§ 10 ods. 4“ nahrádzajú slovami </w:t>
      </w:r>
      <w:r w:rsidR="008C71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„§ 10 ods. 5“.</w:t>
      </w:r>
    </w:p>
    <w:p w:rsidR="00CD0212" w:rsidRPr="001A1F67" w:rsidRDefault="00CD0212" w:rsidP="00CD0212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F019E" w:rsidRDefault="000F019E" w:rsidP="000F01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8 sa vypúšťa odsek 2 vrátane poznámky pod čiarou k odkazu 8a.</w:t>
      </w:r>
    </w:p>
    <w:p w:rsidR="00CD0212" w:rsidRDefault="00CD0212" w:rsidP="000F019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F019E" w:rsidRPr="000F019E" w:rsidRDefault="000F019E" w:rsidP="000F019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odseky 3 až 7 sa označujú ako odseky 2 až 6.</w:t>
      </w:r>
    </w:p>
    <w:p w:rsidR="000F019E" w:rsidRDefault="000F019E" w:rsidP="000F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12A2" w:rsidRDefault="000E6779" w:rsidP="00B712A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8 odsek 6 znie:</w:t>
      </w:r>
    </w:p>
    <w:p w:rsidR="000E6779" w:rsidRPr="000E6779" w:rsidRDefault="000E6779" w:rsidP="00353714">
      <w:pPr>
        <w:pStyle w:val="Odsekzoznamu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„(6) </w:t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Vydavateľ periodickej tlače a tlačová agentúra nie sú povinní uverejniť odpoveď, ak </w:t>
      </w:r>
    </w:p>
    <w:p w:rsidR="000E6779" w:rsidRPr="000E6779" w:rsidRDefault="000E6779" w:rsidP="00CD0212">
      <w:pPr>
        <w:pStyle w:val="Odsekzoznamu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BB7A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uverejnenie odpovede nemá náležitosti podľa odseku 3,</w:t>
      </w:r>
    </w:p>
    <w:p w:rsidR="000E6779" w:rsidRPr="000E6779" w:rsidRDefault="000E6779" w:rsidP="00CD0212">
      <w:pPr>
        <w:pStyle w:val="Odsekzoznamu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odpoveď smeruje proti skutkovému tvrdeniu uverejnenému na základe preukázateľného predchádzajúceho súhlasu žiadateľa o uverejnenie odpovede, </w:t>
      </w:r>
    </w:p>
    <w:p w:rsidR="006744DD" w:rsidRDefault="000E6779" w:rsidP="00CD0212">
      <w:pPr>
        <w:pStyle w:val="Odsekzoznamu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 w:rsidR="00BB7A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uverejnili odpoveď na žiadosť niektorej z osôb uvedených v § 10 ods. 5 a dodržali pritom podmienky ustanovené týmto </w:t>
      </w:r>
      <w:r w:rsid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zákonom na uverejnenie odpovede,</w:t>
      </w:r>
    </w:p>
    <w:p w:rsidR="006744DD" w:rsidRPr="006744DD" w:rsidRDefault="006744DD" w:rsidP="00CD0212">
      <w:pPr>
        <w:pStyle w:val="Odsekzoznamu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d)</w:t>
      </w:r>
      <w:r w:rsidR="00BB7A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by bol uverejnením odpovede spáchaný trestný čin, priestupok, iný správny delikt alebo by jej uverejnenie bolo v rozpore s dobrými mravmi, </w:t>
      </w:r>
    </w:p>
    <w:p w:rsidR="000E6779" w:rsidRPr="000E6779" w:rsidRDefault="006744DD" w:rsidP="00CD0212">
      <w:pPr>
        <w:pStyle w:val="Odsekzoznamu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e)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 uverejnenie odpovede bolo v rozpore s právami a právom chránenými záujmami tretej osoby.</w:t>
      </w:r>
      <w:r w:rsidR="000E6779" w:rsidRPr="00674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E6779" w:rsidRPr="00B712A2" w:rsidRDefault="000E6779" w:rsidP="000E677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F019E" w:rsidRDefault="000E6779" w:rsidP="000E677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V § 10 sa za odsek 3 vkladá nový odsek 4, ktorý znie:</w:t>
      </w:r>
    </w:p>
    <w:p w:rsidR="000E6779" w:rsidRDefault="000E6779" w:rsidP="000E677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„(4) </w:t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vydavateľ periodickej tlače alebo tlačová agentúra neuverejnia opravu, odpoveď alebo dodatočné oznámenie vôbec alebo ak nedodržia niektorú z podmienok na ich uverejnenie, má osoba, ktorá o ich uverejnenie vydavateľa periodickej tlače alebo tlačovú agentúru požiadala, právo na primeranú peňažnú náhradu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1 660 eur</w:t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4 980 eur</w:t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Nárok na primeranú peňažnú náhradu možno uplatniť na súde spolu s návrhom podľa odseku 2.“</w:t>
      </w:r>
      <w:r w:rsidR="00C65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D0212" w:rsidRDefault="00CD0212" w:rsidP="000E677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1F67" w:rsidRPr="000E6779" w:rsidRDefault="001A1F67" w:rsidP="000E677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odseky 4 až 6 sa označujú ako odseky 5 až 7.</w:t>
      </w:r>
    </w:p>
    <w:p w:rsidR="000F019E" w:rsidRDefault="000F019E" w:rsidP="000F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43F6E" w:rsidRDefault="00743F6E" w:rsidP="000046E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10 ods. 7 sa slová „§ 8 ods. 6“ nahrádzajú slovami „§ 8 ods. 5“.</w:t>
      </w:r>
    </w:p>
    <w:p w:rsidR="00743F6E" w:rsidRDefault="00743F6E" w:rsidP="00743F6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046E9" w:rsidRDefault="000046E9" w:rsidP="000046E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§ 13b sa vkladá § 13c, ktorý vrátane nadpisu znie:</w:t>
      </w:r>
    </w:p>
    <w:p w:rsidR="000046E9" w:rsidRDefault="000046E9" w:rsidP="000046E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046E9" w:rsidRDefault="000046E9" w:rsidP="0000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13c</w:t>
      </w:r>
    </w:p>
    <w:p w:rsidR="000046E9" w:rsidRPr="000046E9" w:rsidRDefault="000046E9" w:rsidP="0000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Prechodné ustanovenie k</w:t>
      </w:r>
      <w:r w:rsidR="00196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 úpravám účinným od </w:t>
      </w:r>
      <w:r w:rsidR="00CD0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1. novembra</w:t>
      </w:r>
      <w:r w:rsidR="00196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2019</w:t>
      </w:r>
    </w:p>
    <w:p w:rsidR="000046E9" w:rsidRDefault="000046E9" w:rsidP="000F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96A2A" w:rsidRDefault="00196A2A" w:rsidP="000F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Žiadosť o uverejnenie odpovede (§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8) týkajúca sa skutkového tvrdenia, ktoré bolo uverejnené pred </w:t>
      </w:r>
      <w:r w:rsidR="00893F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novembrom</w:t>
      </w:r>
      <w:bookmarkStart w:id="0" w:name="_GoBack"/>
      <w:bookmarkEnd w:id="0"/>
      <w:r w:rsidR="00C65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2019, sa posudzuje podľa predpisov účinných do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31. októbra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2019.“.</w:t>
      </w:r>
    </w:p>
    <w:p w:rsidR="000046E9" w:rsidRDefault="000046E9" w:rsidP="000F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B90CBB" w:rsidRDefault="00DD0B9F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  <w:r w:rsidR="001A1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:rsidR="00F74D22" w:rsidRDefault="00F74D22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Default="00B90CBB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</w:t>
      </w:r>
      <w:r w:rsidR="0028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28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nadobúda</w:t>
      </w:r>
      <w:r w:rsidR="0028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</w:t>
      </w:r>
      <w:r w:rsidR="00E95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ť </w:t>
      </w:r>
      <w:r w:rsidR="00CD02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novembra </w:t>
      </w:r>
      <w:r w:rsidR="002853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95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2019. </w:t>
      </w: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Default="008C71E1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8C71E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E106F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1E1" w:rsidRPr="008C71E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71E1" w:rsidRPr="008C71E1" w:rsidRDefault="008C71E1" w:rsidP="008C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8C71E1" w:rsidRPr="008C71E1" w:rsidSect="00A86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E1" w:rsidRDefault="008C71E1" w:rsidP="008C71E1">
      <w:pPr>
        <w:spacing w:after="0" w:line="240" w:lineRule="auto"/>
      </w:pPr>
      <w:r>
        <w:separator/>
      </w:r>
    </w:p>
  </w:endnote>
  <w:endnote w:type="continuationSeparator" w:id="0">
    <w:p w:rsidR="008C71E1" w:rsidRDefault="008C71E1" w:rsidP="008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8824"/>
      <w:docPartObj>
        <w:docPartGallery w:val="Page Numbers (Bottom of Page)"/>
        <w:docPartUnique/>
      </w:docPartObj>
    </w:sdtPr>
    <w:sdtEndPr/>
    <w:sdtContent>
      <w:p w:rsidR="008C71E1" w:rsidRDefault="008C71E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9C">
          <w:rPr>
            <w:noProof/>
          </w:rPr>
          <w:t>1</w:t>
        </w:r>
        <w:r>
          <w:fldChar w:fldCharType="end"/>
        </w:r>
      </w:p>
    </w:sdtContent>
  </w:sdt>
  <w:p w:rsidR="008C71E1" w:rsidRDefault="008C71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E1" w:rsidRDefault="008C71E1" w:rsidP="008C71E1">
      <w:pPr>
        <w:spacing w:after="0" w:line="240" w:lineRule="auto"/>
      </w:pPr>
      <w:r>
        <w:separator/>
      </w:r>
    </w:p>
  </w:footnote>
  <w:footnote w:type="continuationSeparator" w:id="0">
    <w:p w:rsidR="008C71E1" w:rsidRDefault="008C71E1" w:rsidP="008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6E9"/>
    <w:multiLevelType w:val="hybridMultilevel"/>
    <w:tmpl w:val="3710B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1E7"/>
    <w:multiLevelType w:val="hybridMultilevel"/>
    <w:tmpl w:val="1BECA85E"/>
    <w:lvl w:ilvl="0" w:tplc="7F58F17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695485"/>
    <w:multiLevelType w:val="hybridMultilevel"/>
    <w:tmpl w:val="E5CC8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B31D7"/>
    <w:multiLevelType w:val="hybridMultilevel"/>
    <w:tmpl w:val="84AC1C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B"/>
    <w:rsid w:val="000046E9"/>
    <w:rsid w:val="000104E3"/>
    <w:rsid w:val="000E6779"/>
    <w:rsid w:val="000F019E"/>
    <w:rsid w:val="00196A2A"/>
    <w:rsid w:val="001A1F67"/>
    <w:rsid w:val="0028530B"/>
    <w:rsid w:val="00353714"/>
    <w:rsid w:val="003B4745"/>
    <w:rsid w:val="00475FE9"/>
    <w:rsid w:val="00594391"/>
    <w:rsid w:val="0060332F"/>
    <w:rsid w:val="006330FC"/>
    <w:rsid w:val="006744DD"/>
    <w:rsid w:val="00743F6E"/>
    <w:rsid w:val="00876E19"/>
    <w:rsid w:val="00893F9C"/>
    <w:rsid w:val="008C71E1"/>
    <w:rsid w:val="00901C8A"/>
    <w:rsid w:val="00941363"/>
    <w:rsid w:val="00A270DD"/>
    <w:rsid w:val="00A866F5"/>
    <w:rsid w:val="00AC2221"/>
    <w:rsid w:val="00B10ACD"/>
    <w:rsid w:val="00B5506A"/>
    <w:rsid w:val="00B712A2"/>
    <w:rsid w:val="00B90CBB"/>
    <w:rsid w:val="00BA1CF0"/>
    <w:rsid w:val="00BB7AB2"/>
    <w:rsid w:val="00C65880"/>
    <w:rsid w:val="00C85795"/>
    <w:rsid w:val="00C866F9"/>
    <w:rsid w:val="00CD0212"/>
    <w:rsid w:val="00D23CD3"/>
    <w:rsid w:val="00DD0B9F"/>
    <w:rsid w:val="00E0674F"/>
    <w:rsid w:val="00E1080B"/>
    <w:rsid w:val="00E51F0F"/>
    <w:rsid w:val="00E9502B"/>
    <w:rsid w:val="00EB688D"/>
    <w:rsid w:val="00EC58EA"/>
    <w:rsid w:val="00EF65AD"/>
    <w:rsid w:val="00F36D0C"/>
    <w:rsid w:val="00F7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D63F"/>
  <w15:docId w15:val="{C7E139B1-0115-4E96-9EDB-EF66D1B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66F5"/>
  </w:style>
  <w:style w:type="paragraph" w:styleId="Nadpis1">
    <w:name w:val="heading 1"/>
    <w:basedOn w:val="Normlny"/>
    <w:next w:val="Normlny"/>
    <w:link w:val="Nadpis1Char"/>
    <w:uiPriority w:val="9"/>
    <w:qFormat/>
    <w:rsid w:val="00E5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080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90CBB"/>
  </w:style>
  <w:style w:type="paragraph" w:styleId="Odsekzoznamu">
    <w:name w:val="List Paragraph"/>
    <w:basedOn w:val="Normlny"/>
    <w:uiPriority w:val="34"/>
    <w:qFormat/>
    <w:rsid w:val="00901C8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108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ulok">
    <w:name w:val="titulok"/>
    <w:basedOn w:val="Normlny"/>
    <w:rsid w:val="00E108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502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4D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E5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8C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71E1"/>
  </w:style>
  <w:style w:type="paragraph" w:styleId="Pta">
    <w:name w:val="footer"/>
    <w:basedOn w:val="Normlny"/>
    <w:link w:val="PtaChar"/>
    <w:uiPriority w:val="99"/>
    <w:unhideWhenUsed/>
    <w:rsid w:val="008C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9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13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2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10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5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77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92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Szabóová, Diana</dc:creator>
  <cp:keywords/>
  <dc:description/>
  <cp:lastModifiedBy>Szabóová, Diana</cp:lastModifiedBy>
  <cp:revision>3</cp:revision>
  <cp:lastPrinted>2019-09-17T07:53:00Z</cp:lastPrinted>
  <dcterms:created xsi:type="dcterms:W3CDTF">2019-09-17T07:54:00Z</dcterms:created>
  <dcterms:modified xsi:type="dcterms:W3CDTF">2019-09-17T08:17:00Z</dcterms:modified>
</cp:coreProperties>
</file>