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88" w:rsidRDefault="00233388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88" w:rsidRDefault="00233388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88" w:rsidRDefault="00233388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24" w:rsidRDefault="006D4524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24" w:rsidRDefault="006D4524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24" w:rsidRDefault="006D4524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88" w:rsidRDefault="00233388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88" w:rsidRDefault="00233388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18" w:rsidRPr="00233388" w:rsidRDefault="00D11218" w:rsidP="00D11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388">
        <w:rPr>
          <w:rFonts w:ascii="Times New Roman" w:hAnsi="Times New Roman" w:cs="Times New Roman"/>
          <w:sz w:val="24"/>
          <w:szCs w:val="24"/>
        </w:rPr>
        <w:t>z</w:t>
      </w:r>
      <w:r w:rsidR="00233388" w:rsidRPr="00233388">
        <w:rPr>
          <w:rFonts w:ascii="Times New Roman" w:hAnsi="Times New Roman" w:cs="Times New Roman"/>
          <w:sz w:val="24"/>
          <w:szCs w:val="24"/>
        </w:rPr>
        <w:t> 11. septembra</w:t>
      </w:r>
      <w:r w:rsidRPr="00233388">
        <w:rPr>
          <w:rFonts w:ascii="Times New Roman" w:hAnsi="Times New Roman" w:cs="Times New Roman"/>
          <w:sz w:val="24"/>
          <w:szCs w:val="24"/>
        </w:rPr>
        <w:t xml:space="preserve"> 2019,</w:t>
      </w:r>
    </w:p>
    <w:p w:rsidR="00D11218" w:rsidRPr="002A0594" w:rsidRDefault="0091470E" w:rsidP="00D112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0594">
        <w:rPr>
          <w:rFonts w:ascii="Times New Roman" w:hAnsi="Times New Roman" w:cs="Times New Roman"/>
          <w:b/>
          <w:sz w:val="24"/>
          <w:szCs w:val="24"/>
        </w:rPr>
        <w:t>ktorým sa mení a dopĺňa zákon č. 414/2012 Z. z. o obc</w:t>
      </w:r>
      <w:r w:rsidR="00A86E7A" w:rsidRPr="002A0594">
        <w:rPr>
          <w:rFonts w:ascii="Times New Roman" w:hAnsi="Times New Roman" w:cs="Times New Roman"/>
          <w:b/>
          <w:sz w:val="24"/>
          <w:szCs w:val="24"/>
        </w:rPr>
        <w:t>hodovaní s emisnými kvótami a o </w:t>
      </w:r>
      <w:r w:rsidRPr="002A0594">
        <w:rPr>
          <w:rFonts w:ascii="Times New Roman" w:hAnsi="Times New Roman" w:cs="Times New Roman"/>
          <w:b/>
          <w:sz w:val="24"/>
          <w:szCs w:val="24"/>
        </w:rPr>
        <w:t>zmene a doplnení niektorých zákono</w:t>
      </w:r>
      <w:r w:rsidR="00CB4EEE" w:rsidRPr="002A0594">
        <w:rPr>
          <w:rFonts w:ascii="Times New Roman" w:hAnsi="Times New Roman" w:cs="Times New Roman"/>
          <w:b/>
          <w:sz w:val="24"/>
          <w:szCs w:val="24"/>
        </w:rPr>
        <w:t>v v znení neskorších predpisov</w:t>
      </w:r>
    </w:p>
    <w:p w:rsidR="00D11218" w:rsidRPr="002A0594" w:rsidRDefault="00D11218" w:rsidP="00D11218">
      <w:pPr>
        <w:rPr>
          <w:rFonts w:ascii="Times New Roman" w:hAnsi="Times New Roman" w:cs="Times New Roman"/>
          <w:b/>
          <w:sz w:val="24"/>
          <w:szCs w:val="24"/>
        </w:rPr>
      </w:pPr>
    </w:p>
    <w:p w:rsidR="00D11218" w:rsidRPr="002A0594" w:rsidRDefault="00D11218" w:rsidP="00D112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D11218" w:rsidRPr="002A0594" w:rsidRDefault="00D11218" w:rsidP="00D112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Čl. I</w:t>
      </w:r>
    </w:p>
    <w:p w:rsidR="00D11218" w:rsidRPr="002A0594" w:rsidRDefault="00D11218" w:rsidP="00D11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ab/>
        <w:t>Zákon č. 414/2012 Z. z. o obchodovaní s emisnými kvótami a o zmene a doplnení niektorých zákonov v znení zákona č. 399/2014 Z. z., zákon</w:t>
      </w:r>
      <w:r w:rsidR="00A86E7A" w:rsidRPr="002A0594">
        <w:rPr>
          <w:rFonts w:ascii="Times New Roman" w:hAnsi="Times New Roman" w:cs="Times New Roman"/>
          <w:sz w:val="24"/>
          <w:szCs w:val="24"/>
        </w:rPr>
        <w:t>a č. 262/2015 Z. z.</w:t>
      </w:r>
      <w:r w:rsidR="00E31589" w:rsidRPr="002A0594">
        <w:rPr>
          <w:rFonts w:ascii="Times New Roman" w:hAnsi="Times New Roman" w:cs="Times New Roman"/>
          <w:sz w:val="24"/>
          <w:szCs w:val="24"/>
        </w:rPr>
        <w:t>,</w:t>
      </w:r>
      <w:r w:rsidR="00A86E7A" w:rsidRPr="002A0594">
        <w:rPr>
          <w:rFonts w:ascii="Times New Roman" w:hAnsi="Times New Roman" w:cs="Times New Roman"/>
          <w:sz w:val="24"/>
          <w:szCs w:val="24"/>
        </w:rPr>
        <w:t> zákona č. </w:t>
      </w:r>
      <w:r w:rsidRPr="002A0594">
        <w:rPr>
          <w:rFonts w:ascii="Times New Roman" w:hAnsi="Times New Roman" w:cs="Times New Roman"/>
          <w:sz w:val="24"/>
          <w:szCs w:val="24"/>
        </w:rPr>
        <w:t xml:space="preserve">332/2017 Z. z. </w:t>
      </w:r>
      <w:r w:rsidR="00ED1C47">
        <w:rPr>
          <w:rFonts w:ascii="Times New Roman" w:hAnsi="Times New Roman" w:cs="Times New Roman"/>
          <w:sz w:val="24"/>
          <w:szCs w:val="24"/>
        </w:rPr>
        <w:t>a zákona č. 177/2018</w:t>
      </w:r>
      <w:r w:rsidR="00E31589" w:rsidRPr="002A0594">
        <w:rPr>
          <w:rFonts w:ascii="Times New Roman" w:hAnsi="Times New Roman" w:cs="Times New Roman"/>
          <w:sz w:val="24"/>
          <w:szCs w:val="24"/>
        </w:rPr>
        <w:t xml:space="preserve"> Z. z.</w:t>
      </w:r>
      <w:r w:rsidR="00694D87">
        <w:rPr>
          <w:rFonts w:ascii="Times New Roman" w:hAnsi="Times New Roman" w:cs="Times New Roman"/>
          <w:sz w:val="24"/>
          <w:szCs w:val="24"/>
        </w:rPr>
        <w:t xml:space="preserve"> </w:t>
      </w:r>
      <w:r w:rsidRPr="002A0594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7D545C" w:rsidRPr="002A0594" w:rsidRDefault="007D545C" w:rsidP="007D5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17A" w:rsidRDefault="0027517A" w:rsidP="0080545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V § 1 písm. a) sa za slová „</w:t>
      </w:r>
      <w:proofErr w:type="spellStart"/>
      <w:r w:rsidRPr="002A0594">
        <w:rPr>
          <w:rFonts w:ascii="Times New Roman" w:hAnsi="Times New Roman" w:cs="Times New Roman"/>
          <w:color w:val="000000"/>
          <w:sz w:val="24"/>
          <w:szCs w:val="24"/>
        </w:rPr>
        <w:t>Kjótskeho</w:t>
      </w:r>
      <w:proofErr w:type="spellEnd"/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protokolu“ vkladajú slová „k Rámcovému doh</w:t>
      </w:r>
      <w:r w:rsidRPr="00805450">
        <w:rPr>
          <w:rFonts w:ascii="Times New Roman" w:hAnsi="Times New Roman" w:cs="Times New Roman"/>
          <w:color w:val="000000"/>
          <w:sz w:val="24"/>
          <w:szCs w:val="24"/>
        </w:rPr>
        <w:t>ovoru</w:t>
      </w:r>
      <w:r w:rsidR="00211C8C" w:rsidRPr="00805450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805450">
        <w:rPr>
          <w:rFonts w:ascii="Times New Roman" w:hAnsi="Times New Roman" w:cs="Times New Roman"/>
          <w:color w:val="000000"/>
          <w:sz w:val="24"/>
          <w:szCs w:val="24"/>
        </w:rPr>
        <w:t>rganizácie spojených národov o zmene klímy (ďalej len „</w:t>
      </w:r>
      <w:proofErr w:type="spellStart"/>
      <w:r w:rsidRPr="00805450">
        <w:rPr>
          <w:rFonts w:ascii="Times New Roman" w:hAnsi="Times New Roman" w:cs="Times New Roman"/>
          <w:color w:val="000000"/>
          <w:sz w:val="24"/>
          <w:szCs w:val="24"/>
        </w:rPr>
        <w:t>Kjótsky</w:t>
      </w:r>
      <w:proofErr w:type="spellEnd"/>
      <w:r w:rsidRPr="00805450">
        <w:rPr>
          <w:rFonts w:ascii="Times New Roman" w:hAnsi="Times New Roman" w:cs="Times New Roman"/>
          <w:color w:val="000000"/>
          <w:sz w:val="24"/>
          <w:szCs w:val="24"/>
        </w:rPr>
        <w:t xml:space="preserve"> protokol“)“.</w:t>
      </w:r>
    </w:p>
    <w:p w:rsidR="00805450" w:rsidRPr="00805450" w:rsidRDefault="00805450" w:rsidP="00805450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450" w:rsidRDefault="00805450" w:rsidP="0080545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 sa vypúšťajú písmená i) a j).</w:t>
      </w:r>
    </w:p>
    <w:p w:rsidR="00805450" w:rsidRPr="00805450" w:rsidRDefault="00805450" w:rsidP="000312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Doterajšie písmená k) až o) sa </w:t>
      </w:r>
      <w:r w:rsidRPr="00D44EEE">
        <w:rPr>
          <w:rFonts w:ascii="Times New Roman" w:hAnsi="Times New Roman" w:cs="Times New Roman"/>
          <w:sz w:val="24"/>
          <w:szCs w:val="24"/>
        </w:rPr>
        <w:t>označujú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ako písmená i) až m).</w:t>
      </w:r>
    </w:p>
    <w:p w:rsidR="002C6703" w:rsidRPr="002A0594" w:rsidRDefault="002C6703" w:rsidP="002C670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22BE" w:rsidRPr="002A0594" w:rsidRDefault="002C6703" w:rsidP="0087165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V </w:t>
      </w:r>
      <w:r w:rsidR="00805450">
        <w:rPr>
          <w:rFonts w:ascii="Times New Roman" w:hAnsi="Times New Roman" w:cs="Times New Roman"/>
          <w:sz w:val="24"/>
          <w:szCs w:val="24"/>
        </w:rPr>
        <w:t>§ 2 písm. i</w:t>
      </w:r>
      <w:r w:rsidR="00787DCB">
        <w:rPr>
          <w:rFonts w:ascii="Times New Roman" w:hAnsi="Times New Roman" w:cs="Times New Roman"/>
          <w:sz w:val="24"/>
          <w:szCs w:val="24"/>
        </w:rPr>
        <w:t>) sa za slová „</w:t>
      </w:r>
      <w:r w:rsidR="00934227">
        <w:rPr>
          <w:rFonts w:ascii="Times New Roman" w:hAnsi="Times New Roman" w:cs="Times New Roman"/>
          <w:sz w:val="24"/>
          <w:szCs w:val="24"/>
        </w:rPr>
        <w:t>členského štátu Európskej únie“</w:t>
      </w:r>
      <w:r w:rsidR="00787DCB">
        <w:rPr>
          <w:rFonts w:ascii="Times New Roman" w:hAnsi="Times New Roman" w:cs="Times New Roman"/>
          <w:sz w:val="24"/>
          <w:szCs w:val="24"/>
        </w:rPr>
        <w:t xml:space="preserve"> </w:t>
      </w:r>
      <w:r w:rsidR="004A22BE" w:rsidRPr="002A0594">
        <w:rPr>
          <w:rFonts w:ascii="Times New Roman" w:hAnsi="Times New Roman" w:cs="Times New Roman"/>
          <w:sz w:val="24"/>
          <w:szCs w:val="24"/>
        </w:rPr>
        <w:t>vkladajú slová „</w:t>
      </w:r>
      <w:r w:rsidR="00934227">
        <w:rPr>
          <w:rFonts w:ascii="Times New Roman" w:hAnsi="Times New Roman" w:cs="Times New Roman"/>
          <w:sz w:val="24"/>
          <w:szCs w:val="24"/>
        </w:rPr>
        <w:t xml:space="preserve">alebo </w:t>
      </w:r>
      <w:r w:rsidR="00233388">
        <w:rPr>
          <w:rFonts w:ascii="Times New Roman" w:hAnsi="Times New Roman" w:cs="Times New Roman"/>
          <w:sz w:val="24"/>
          <w:szCs w:val="24"/>
        </w:rPr>
        <w:t xml:space="preserve">iného </w:t>
      </w:r>
      <w:r w:rsidR="00934227">
        <w:rPr>
          <w:rFonts w:ascii="Times New Roman" w:hAnsi="Times New Roman" w:cs="Times New Roman"/>
          <w:sz w:val="24"/>
          <w:szCs w:val="24"/>
        </w:rPr>
        <w:t>štátu, ktorý je zmluvnou stranou Dohody o</w:t>
      </w:r>
      <w:r w:rsidR="004D60D0" w:rsidRPr="002A0594">
        <w:rPr>
          <w:rFonts w:ascii="Times New Roman" w:hAnsi="Times New Roman" w:cs="Times New Roman"/>
          <w:sz w:val="24"/>
          <w:szCs w:val="24"/>
        </w:rPr>
        <w:t xml:space="preserve"> Európsk</w:t>
      </w:r>
      <w:r w:rsidR="00934227">
        <w:rPr>
          <w:rFonts w:ascii="Times New Roman" w:hAnsi="Times New Roman" w:cs="Times New Roman"/>
          <w:sz w:val="24"/>
          <w:szCs w:val="24"/>
        </w:rPr>
        <w:t>om</w:t>
      </w:r>
      <w:r w:rsidR="004D60D0" w:rsidRPr="002A0594">
        <w:rPr>
          <w:rFonts w:ascii="Times New Roman" w:hAnsi="Times New Roman" w:cs="Times New Roman"/>
          <w:sz w:val="24"/>
          <w:szCs w:val="24"/>
        </w:rPr>
        <w:t xml:space="preserve"> hospodársk</w:t>
      </w:r>
      <w:r w:rsidR="00934227">
        <w:rPr>
          <w:rFonts w:ascii="Times New Roman" w:hAnsi="Times New Roman" w:cs="Times New Roman"/>
          <w:sz w:val="24"/>
          <w:szCs w:val="24"/>
        </w:rPr>
        <w:t>om</w:t>
      </w:r>
      <w:r w:rsidR="004D60D0" w:rsidRPr="002A0594">
        <w:rPr>
          <w:rFonts w:ascii="Times New Roman" w:hAnsi="Times New Roman" w:cs="Times New Roman"/>
          <w:sz w:val="24"/>
          <w:szCs w:val="24"/>
        </w:rPr>
        <w:t xml:space="preserve"> priestor</w:t>
      </w:r>
      <w:r w:rsidR="00934227">
        <w:rPr>
          <w:rFonts w:ascii="Times New Roman" w:hAnsi="Times New Roman" w:cs="Times New Roman"/>
          <w:sz w:val="24"/>
          <w:szCs w:val="24"/>
        </w:rPr>
        <w:t>e</w:t>
      </w:r>
      <w:r w:rsidR="004D60D0" w:rsidRPr="002A0594">
        <w:rPr>
          <w:rFonts w:ascii="Times New Roman" w:hAnsi="Times New Roman" w:cs="Times New Roman"/>
          <w:sz w:val="24"/>
          <w:szCs w:val="24"/>
        </w:rPr>
        <w:t>“.</w:t>
      </w:r>
    </w:p>
    <w:p w:rsidR="00211C8C" w:rsidRPr="002A0594" w:rsidRDefault="00211C8C" w:rsidP="00F901F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770" w:rsidRPr="002A0594" w:rsidRDefault="00805450" w:rsidP="0009277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 sa dopĺňa písmenami n</w:t>
      </w:r>
      <w:r w:rsidR="00957D37" w:rsidRPr="002A0594">
        <w:rPr>
          <w:rFonts w:ascii="Times New Roman" w:hAnsi="Times New Roman" w:cs="Times New Roman"/>
          <w:sz w:val="24"/>
          <w:szCs w:val="24"/>
        </w:rPr>
        <w:t xml:space="preserve">) až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57D37" w:rsidRPr="002A0594">
        <w:rPr>
          <w:rFonts w:ascii="Times New Roman" w:hAnsi="Times New Roman" w:cs="Times New Roman"/>
          <w:sz w:val="24"/>
          <w:szCs w:val="24"/>
        </w:rPr>
        <w:t>), ktoré znejú:</w:t>
      </w:r>
    </w:p>
    <w:p w:rsidR="00805450" w:rsidRPr="002A0594" w:rsidRDefault="00D62158" w:rsidP="008054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805450">
        <w:rPr>
          <w:rFonts w:ascii="Times New Roman" w:hAnsi="Times New Roman" w:cs="Times New Roman"/>
          <w:sz w:val="24"/>
          <w:szCs w:val="24"/>
        </w:rPr>
        <w:t>n</w:t>
      </w:r>
      <w:r w:rsidR="00586B57" w:rsidRPr="002A0594">
        <w:rPr>
          <w:rFonts w:ascii="Times New Roman" w:hAnsi="Times New Roman" w:cs="Times New Roman"/>
          <w:sz w:val="24"/>
          <w:szCs w:val="24"/>
        </w:rPr>
        <w:t xml:space="preserve">) </w:t>
      </w:r>
      <w:r w:rsidR="00957D37" w:rsidRPr="002A059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C6DCF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ovinným účastníkom </w:t>
      </w:r>
      <w:r w:rsidR="00E16866" w:rsidRPr="002A0594">
        <w:rPr>
          <w:rFonts w:ascii="Times New Roman" w:hAnsi="Times New Roman" w:cs="Times New Roman"/>
          <w:color w:val="000000"/>
          <w:sz w:val="24"/>
          <w:szCs w:val="24"/>
        </w:rPr>
        <w:t>systému</w:t>
      </w:r>
      <w:r w:rsidR="001C6DCF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obchodovania prevádzkovateľ prevádzky, v ktorej sa vykonáva jedna alebo viac činností uvedených v pr</w:t>
      </w:r>
      <w:r w:rsidR="00A86E7A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ílohe č. 1 tabuľkách A </w:t>
      </w:r>
      <w:proofErr w:type="spellStart"/>
      <w:r w:rsidR="00A86E7A" w:rsidRPr="002A0594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A86E7A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B, pre </w:t>
      </w:r>
      <w:r w:rsidR="001C6DCF" w:rsidRPr="002A0594">
        <w:rPr>
          <w:rFonts w:ascii="Times New Roman" w:hAnsi="Times New Roman" w:cs="Times New Roman"/>
          <w:color w:val="000000"/>
          <w:sz w:val="24"/>
          <w:szCs w:val="24"/>
        </w:rPr>
        <w:t>ktorú získal povolenie na vypúšťanie emisií skleníkových plynov, a prevádzkovateľ lietadla podľa</w:t>
      </w:r>
      <w:r w:rsidR="00526DFA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ED1C47">
        <w:rPr>
          <w:rFonts w:ascii="Times New Roman" w:hAnsi="Times New Roman" w:cs="Times New Roman"/>
          <w:sz w:val="24"/>
          <w:szCs w:val="24"/>
        </w:rPr>
        <w:t>§ 12 ods.</w:t>
      </w:r>
      <w:r w:rsidR="00564E46">
        <w:rPr>
          <w:rFonts w:ascii="Times New Roman" w:hAnsi="Times New Roman" w:cs="Times New Roman"/>
          <w:sz w:val="24"/>
          <w:szCs w:val="24"/>
        </w:rPr>
        <w:t xml:space="preserve"> </w:t>
      </w:r>
      <w:r w:rsidR="00ED1C47">
        <w:rPr>
          <w:rFonts w:ascii="Times New Roman" w:hAnsi="Times New Roman" w:cs="Times New Roman"/>
          <w:sz w:val="24"/>
          <w:szCs w:val="24"/>
        </w:rPr>
        <w:t>3,</w:t>
      </w:r>
    </w:p>
    <w:p w:rsidR="00092770" w:rsidRPr="00805450" w:rsidRDefault="00957D37" w:rsidP="00805450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636F2" w:rsidRPr="002A0594">
        <w:rPr>
          <w:rFonts w:ascii="Times New Roman" w:hAnsi="Times New Roman" w:cs="Times New Roman"/>
          <w:color w:val="000000"/>
          <w:sz w:val="24"/>
          <w:szCs w:val="24"/>
        </w:rPr>
        <w:t>obrovoľným účastníkom s</w:t>
      </w:r>
      <w:r w:rsidR="00E16866" w:rsidRPr="002A0594">
        <w:rPr>
          <w:rFonts w:ascii="Times New Roman" w:hAnsi="Times New Roman" w:cs="Times New Roman"/>
          <w:color w:val="000000"/>
          <w:sz w:val="24"/>
          <w:szCs w:val="24"/>
        </w:rPr>
        <w:t>ystému</w:t>
      </w:r>
      <w:r w:rsidR="001636F2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obchodovania prevádzkovateľ každej prevádzky prevádzkovanej na území Slovenskej republiky, pre ktorú získal povolenie na vypúšťanie emisií skleníkových ply</w:t>
      </w:r>
      <w:r w:rsidR="002E3EE4" w:rsidRPr="002A0594">
        <w:rPr>
          <w:rFonts w:ascii="Times New Roman" w:hAnsi="Times New Roman" w:cs="Times New Roman"/>
          <w:color w:val="000000"/>
          <w:sz w:val="24"/>
          <w:szCs w:val="24"/>
        </w:rPr>
        <w:t>nov na základe podanej žiadosti,</w:t>
      </w:r>
    </w:p>
    <w:p w:rsidR="00805450" w:rsidRPr="00805450" w:rsidRDefault="002E3EE4" w:rsidP="00805450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45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636F2" w:rsidRPr="00805450">
        <w:rPr>
          <w:rFonts w:ascii="Times New Roman" w:hAnsi="Times New Roman" w:cs="Times New Roman"/>
          <w:color w:val="000000"/>
          <w:sz w:val="24"/>
          <w:szCs w:val="24"/>
        </w:rPr>
        <w:t xml:space="preserve">ovým účastníkom </w:t>
      </w:r>
      <w:r w:rsidR="00E16866" w:rsidRPr="00805450">
        <w:rPr>
          <w:rFonts w:ascii="Times New Roman" w:hAnsi="Times New Roman" w:cs="Times New Roman"/>
          <w:color w:val="000000"/>
          <w:sz w:val="24"/>
          <w:szCs w:val="24"/>
        </w:rPr>
        <w:t>systému</w:t>
      </w:r>
      <w:r w:rsidRPr="00805450">
        <w:rPr>
          <w:rFonts w:ascii="Times New Roman" w:hAnsi="Times New Roman" w:cs="Times New Roman"/>
          <w:color w:val="000000"/>
          <w:sz w:val="24"/>
          <w:szCs w:val="24"/>
        </w:rPr>
        <w:t xml:space="preserve"> obchodovania </w:t>
      </w:r>
      <w:r w:rsidR="00DF5AA4" w:rsidRPr="00805450">
        <w:rPr>
          <w:rFonts w:ascii="Times New Roman" w:hAnsi="Times New Roman" w:cs="Times New Roman"/>
          <w:sz w:val="24"/>
          <w:szCs w:val="24"/>
        </w:rPr>
        <w:t>prevádzkovateľ prevádzky, ktorá vykonáva jednu alebo viac činností uvedených v prílohe č. 1 tabuľkách A </w:t>
      </w:r>
      <w:proofErr w:type="spellStart"/>
      <w:r w:rsidR="00DF5AA4" w:rsidRPr="00805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26DFA" w:rsidRPr="00805450">
        <w:rPr>
          <w:rFonts w:ascii="Times New Roman" w:hAnsi="Times New Roman" w:cs="Times New Roman"/>
          <w:sz w:val="24"/>
          <w:szCs w:val="24"/>
        </w:rPr>
        <w:t> </w:t>
      </w:r>
      <w:r w:rsidR="00DF5AA4" w:rsidRPr="00805450">
        <w:rPr>
          <w:rFonts w:ascii="Times New Roman" w:hAnsi="Times New Roman" w:cs="Times New Roman"/>
          <w:sz w:val="24"/>
          <w:szCs w:val="24"/>
        </w:rPr>
        <w:t>B a</w:t>
      </w:r>
      <w:r w:rsidR="00EC5336" w:rsidRPr="00805450">
        <w:rPr>
          <w:rFonts w:ascii="Times New Roman" w:hAnsi="Times New Roman" w:cs="Times New Roman"/>
          <w:sz w:val="24"/>
          <w:szCs w:val="24"/>
        </w:rPr>
        <w:t> </w:t>
      </w:r>
      <w:r w:rsidR="00DF5AA4" w:rsidRPr="00805450">
        <w:rPr>
          <w:rFonts w:ascii="Times New Roman" w:hAnsi="Times New Roman" w:cs="Times New Roman"/>
          <w:sz w:val="24"/>
          <w:szCs w:val="24"/>
        </w:rPr>
        <w:t>ktorá</w:t>
      </w:r>
      <w:r w:rsidR="00EC5336" w:rsidRPr="00805450">
        <w:rPr>
          <w:rFonts w:ascii="Times New Roman" w:hAnsi="Times New Roman" w:cs="Times New Roman"/>
          <w:sz w:val="24"/>
          <w:szCs w:val="24"/>
        </w:rPr>
        <w:t xml:space="preserve"> </w:t>
      </w:r>
      <w:r w:rsidR="00DF5AA4" w:rsidRPr="00805450">
        <w:rPr>
          <w:rFonts w:ascii="Times New Roman" w:hAnsi="Times New Roman" w:cs="Times New Roman"/>
          <w:sz w:val="24"/>
          <w:szCs w:val="24"/>
        </w:rPr>
        <w:t>získala povolenie na vypúšťanie emisií sk</w:t>
      </w:r>
      <w:r w:rsidR="00FE37FD" w:rsidRPr="00805450">
        <w:rPr>
          <w:rFonts w:ascii="Times New Roman" w:hAnsi="Times New Roman" w:cs="Times New Roman"/>
          <w:sz w:val="24"/>
          <w:szCs w:val="24"/>
        </w:rPr>
        <w:t xml:space="preserve">leníkových plynov </w:t>
      </w:r>
      <w:r w:rsidR="00A16461" w:rsidRPr="00805450">
        <w:rPr>
          <w:rFonts w:ascii="Times New Roman" w:hAnsi="Times New Roman" w:cs="Times New Roman"/>
          <w:sz w:val="24"/>
          <w:szCs w:val="24"/>
        </w:rPr>
        <w:t xml:space="preserve">po prvýkrát </w:t>
      </w:r>
      <w:r w:rsidR="008848DF" w:rsidRPr="00805450">
        <w:rPr>
          <w:rFonts w:ascii="Times New Roman" w:hAnsi="Times New Roman" w:cs="Times New Roman"/>
          <w:sz w:val="24"/>
          <w:szCs w:val="24"/>
        </w:rPr>
        <w:t xml:space="preserve">po 30. júni 2019 pre obdobie piatich </w:t>
      </w:r>
      <w:r w:rsidR="008848DF" w:rsidRPr="00805450">
        <w:rPr>
          <w:rFonts w:ascii="Times New Roman" w:hAnsi="Times New Roman" w:cs="Times New Roman"/>
          <w:sz w:val="24"/>
          <w:szCs w:val="24"/>
        </w:rPr>
        <w:lastRenderedPageBreak/>
        <w:t>rokov začínajúce 1. januárom 2021 a po 30. júni 2024 pre obdobie piatich rokov začínajúce 1. januárom 2026</w:t>
      </w:r>
      <w:r w:rsidR="00364A2B" w:rsidRPr="00805450">
        <w:rPr>
          <w:rFonts w:ascii="Times New Roman" w:hAnsi="Times New Roman" w:cs="Times New Roman"/>
          <w:sz w:val="24"/>
          <w:szCs w:val="24"/>
        </w:rPr>
        <w:t>,</w:t>
      </w:r>
      <w:r w:rsidR="008848DF" w:rsidRPr="0080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639" w:rsidRPr="002A0594" w:rsidRDefault="002E3EE4" w:rsidP="0080545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</w:t>
      </w:r>
      <w:r w:rsidR="001636F2" w:rsidRPr="002A0594">
        <w:rPr>
          <w:rFonts w:ascii="Times New Roman" w:hAnsi="Times New Roman" w:cs="Times New Roman"/>
          <w:sz w:val="24"/>
          <w:szCs w:val="24"/>
        </w:rPr>
        <w:t>ýrobcom elektrickej energie prevádzkovateľ prev</w:t>
      </w:r>
      <w:r w:rsidR="0091470E" w:rsidRPr="002A0594">
        <w:rPr>
          <w:rFonts w:ascii="Times New Roman" w:hAnsi="Times New Roman" w:cs="Times New Roman"/>
          <w:sz w:val="24"/>
          <w:szCs w:val="24"/>
        </w:rPr>
        <w:t xml:space="preserve">ádzky, ktorá od 1. januára 2005 vyrábala </w:t>
      </w:r>
      <w:r w:rsidR="001636F2" w:rsidRPr="002A0594">
        <w:rPr>
          <w:rFonts w:ascii="Times New Roman" w:hAnsi="Times New Roman" w:cs="Times New Roman"/>
          <w:sz w:val="24"/>
          <w:szCs w:val="24"/>
        </w:rPr>
        <w:t>elektrickú energiu na predaj tretím stranám</w:t>
      </w:r>
      <w:r w:rsidR="0091470E" w:rsidRPr="002A0594">
        <w:rPr>
          <w:rFonts w:ascii="Times New Roman" w:hAnsi="Times New Roman" w:cs="Times New Roman"/>
          <w:sz w:val="24"/>
          <w:szCs w:val="24"/>
        </w:rPr>
        <w:t xml:space="preserve"> a v ktorej sa nevykonávala iná činnosť uvedená v </w:t>
      </w:r>
      <w:r w:rsidR="001636F2" w:rsidRPr="002A0594">
        <w:rPr>
          <w:rFonts w:ascii="Times New Roman" w:hAnsi="Times New Roman" w:cs="Times New Roman"/>
          <w:sz w:val="24"/>
          <w:szCs w:val="24"/>
        </w:rPr>
        <w:t xml:space="preserve">prílohe č. 1 tabuľkách A </w:t>
      </w:r>
      <w:proofErr w:type="spellStart"/>
      <w:r w:rsidR="001636F2" w:rsidRPr="002A05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636F2" w:rsidRPr="002A0594">
        <w:rPr>
          <w:rFonts w:ascii="Times New Roman" w:hAnsi="Times New Roman" w:cs="Times New Roman"/>
          <w:sz w:val="24"/>
          <w:szCs w:val="24"/>
        </w:rPr>
        <w:t xml:space="preserve"> B okrem spaľovania palív</w:t>
      </w:r>
      <w:r w:rsidR="0087165C" w:rsidRPr="002A0594">
        <w:rPr>
          <w:rFonts w:ascii="Times New Roman" w:hAnsi="Times New Roman" w:cs="Times New Roman"/>
          <w:sz w:val="24"/>
          <w:szCs w:val="24"/>
        </w:rPr>
        <w:t>,</w:t>
      </w:r>
    </w:p>
    <w:p w:rsidR="00977F30" w:rsidRPr="00870858" w:rsidRDefault="006A3639" w:rsidP="0080545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858">
        <w:rPr>
          <w:rFonts w:ascii="Times New Roman" w:hAnsi="Times New Roman" w:cs="Times New Roman"/>
          <w:color w:val="000000"/>
          <w:sz w:val="24"/>
          <w:szCs w:val="24"/>
        </w:rPr>
        <w:t>modernizačným fondom fond zriadený Európskou úniou v rámci systému obchodovania,  ktorý je určený na podporu investícií, na modernizáciu energetických systémov a zlepšenie energetickej efektívnosti</w:t>
      </w:r>
      <w:r w:rsidR="00A61A4E" w:rsidRPr="00870858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:rsidR="0091470E" w:rsidRPr="002A0594" w:rsidRDefault="0091470E" w:rsidP="00914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DED" w:rsidRDefault="005C5DED" w:rsidP="0041167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ED">
        <w:rPr>
          <w:rFonts w:ascii="Times New Roman" w:hAnsi="Times New Roman" w:cs="Times New Roman"/>
          <w:color w:val="000000"/>
          <w:sz w:val="24"/>
          <w:szCs w:val="24"/>
        </w:rPr>
        <w:t>V § 3 ods. 2 písm. i) sa slovo „schémy“ nahrádza slovami „systému obchodovania“.</w:t>
      </w:r>
    </w:p>
    <w:p w:rsidR="005C5DED" w:rsidRDefault="005C5DED" w:rsidP="00446CD7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167C" w:rsidRPr="002A0594" w:rsidRDefault="00D11218" w:rsidP="0041167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E11FE4" w:rsidRPr="002A0594">
        <w:rPr>
          <w:rFonts w:ascii="Times New Roman" w:hAnsi="Times New Roman" w:cs="Times New Roman"/>
          <w:sz w:val="24"/>
          <w:szCs w:val="24"/>
        </w:rPr>
        <w:t>§ 6 sa vypúšťa ods</w:t>
      </w:r>
      <w:r w:rsidR="00D3368F" w:rsidRPr="002A0594">
        <w:rPr>
          <w:rFonts w:ascii="Times New Roman" w:hAnsi="Times New Roman" w:cs="Times New Roman"/>
          <w:sz w:val="24"/>
          <w:szCs w:val="24"/>
        </w:rPr>
        <w:t>ek</w:t>
      </w:r>
      <w:r w:rsidRPr="002A0594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E16866" w:rsidRPr="002A0594" w:rsidRDefault="00E11FE4" w:rsidP="0041167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Doterajší ods</w:t>
      </w:r>
      <w:r w:rsidR="00D3368F" w:rsidRPr="002A0594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5 sa označuje ako ods</w:t>
      </w:r>
      <w:r w:rsidR="00D3368F" w:rsidRPr="002A0594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D11218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 w:rsidR="00C16E40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6DFA" w:rsidRPr="002A0594" w:rsidRDefault="00526DFA" w:rsidP="003B0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66" w:rsidRPr="002A0594" w:rsidRDefault="00E16866" w:rsidP="00E1686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E11FE4" w:rsidRPr="002A0594">
        <w:rPr>
          <w:rFonts w:ascii="Times New Roman" w:hAnsi="Times New Roman" w:cs="Times New Roman"/>
          <w:sz w:val="24"/>
          <w:szCs w:val="24"/>
        </w:rPr>
        <w:t>§ 7 sa vypúšťa ods</w:t>
      </w:r>
      <w:r w:rsidR="00D3368F" w:rsidRPr="002A0594">
        <w:rPr>
          <w:rFonts w:ascii="Times New Roman" w:hAnsi="Times New Roman" w:cs="Times New Roman"/>
          <w:sz w:val="24"/>
          <w:szCs w:val="24"/>
        </w:rPr>
        <w:t>ek</w:t>
      </w:r>
      <w:r w:rsidRPr="002A0594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16866" w:rsidRPr="002A0594" w:rsidRDefault="00E11FE4" w:rsidP="00E1686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Doterajšie ods</w:t>
      </w:r>
      <w:r w:rsidR="00D3368F" w:rsidRPr="002A0594">
        <w:rPr>
          <w:rFonts w:ascii="Times New Roman" w:hAnsi="Times New Roman" w:cs="Times New Roman"/>
          <w:color w:val="000000"/>
          <w:sz w:val="24"/>
          <w:szCs w:val="24"/>
        </w:rPr>
        <w:t>eky</w:t>
      </w:r>
      <w:r w:rsidR="00E16866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B57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E16866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až </w:t>
      </w:r>
      <w:r w:rsidR="00E97B57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2A0594">
        <w:rPr>
          <w:rFonts w:ascii="Times New Roman" w:hAnsi="Times New Roman" w:cs="Times New Roman"/>
          <w:color w:val="000000"/>
          <w:sz w:val="24"/>
          <w:szCs w:val="24"/>
        </w:rPr>
        <w:t>sa označujú ako ods</w:t>
      </w:r>
      <w:r w:rsidR="00D3368F" w:rsidRPr="002A0594">
        <w:rPr>
          <w:rFonts w:ascii="Times New Roman" w:hAnsi="Times New Roman" w:cs="Times New Roman"/>
          <w:color w:val="000000"/>
          <w:sz w:val="24"/>
          <w:szCs w:val="24"/>
        </w:rPr>
        <w:t>eky</w:t>
      </w:r>
      <w:r w:rsidR="00E97B57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2 až 7.</w:t>
      </w:r>
    </w:p>
    <w:p w:rsidR="00C463A3" w:rsidRPr="002A0594" w:rsidRDefault="00C463A3" w:rsidP="00E1686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3A3" w:rsidRPr="002A0594" w:rsidRDefault="00C463A3" w:rsidP="005C499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V § 7 ods. 4 sa slová „odseku 4“ nahrádzajú slovami „odseku 3“.</w:t>
      </w:r>
    </w:p>
    <w:p w:rsidR="0087165C" w:rsidRPr="002A0594" w:rsidRDefault="0087165C" w:rsidP="0087165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3A3" w:rsidRPr="002A0594" w:rsidRDefault="00C463A3" w:rsidP="005C499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V § 7 ods. 6 sa slová „odseku 6“ nahrádzajú slovami „odseku 5“.</w:t>
      </w:r>
    </w:p>
    <w:p w:rsidR="00E64E76" w:rsidRPr="002A0594" w:rsidRDefault="00E64E76" w:rsidP="005C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3950" w:rsidRPr="009E6E92" w:rsidRDefault="00E64E76" w:rsidP="006D452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>§ 9 ods</w:t>
      </w:r>
      <w:r w:rsidR="00693950">
        <w:rPr>
          <w:rFonts w:ascii="Times New Roman" w:hAnsi="Times New Roman" w:cs="Times New Roman"/>
          <w:sz w:val="24"/>
          <w:szCs w:val="24"/>
        </w:rPr>
        <w:t>ek 1 znie:</w:t>
      </w:r>
    </w:p>
    <w:p w:rsidR="000C6E04" w:rsidRDefault="00693950" w:rsidP="006D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92">
        <w:rPr>
          <w:rFonts w:ascii="Times New Roman" w:hAnsi="Times New Roman" w:cs="Times New Roman"/>
          <w:sz w:val="24"/>
          <w:szCs w:val="24"/>
        </w:rPr>
        <w:t xml:space="preserve">„(1) </w:t>
      </w:r>
      <w:r w:rsidR="00A26F76">
        <w:rPr>
          <w:rFonts w:ascii="Times New Roman" w:hAnsi="Times New Roman" w:cs="Times New Roman"/>
          <w:sz w:val="24"/>
          <w:szCs w:val="24"/>
        </w:rPr>
        <w:t>Ministerstvo predloží Európskej komisii (ďalej len „Komisia“) zoznam prevádzok, v ktorých sa počas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76">
        <w:rPr>
          <w:rFonts w:ascii="Times New Roman" w:hAnsi="Times New Roman" w:cs="Times New Roman"/>
          <w:sz w:val="24"/>
          <w:szCs w:val="24"/>
        </w:rPr>
        <w:t>obdobia piatich rokov</w:t>
      </w:r>
      <w:r>
        <w:rPr>
          <w:rFonts w:ascii="Times New Roman" w:hAnsi="Times New Roman" w:cs="Times New Roman"/>
          <w:sz w:val="24"/>
          <w:szCs w:val="24"/>
        </w:rPr>
        <w:t xml:space="preserve"> začínajúceho od 1. januára 2021</w:t>
      </w:r>
      <w:r w:rsidR="00A26F76">
        <w:rPr>
          <w:rFonts w:ascii="Times New Roman" w:hAnsi="Times New Roman" w:cs="Times New Roman"/>
          <w:sz w:val="24"/>
          <w:szCs w:val="24"/>
        </w:rPr>
        <w:t xml:space="preserve"> vykonáva jedna alebo viac činností uvedených v prílohe č. 1 tabuľkách A </w:t>
      </w:r>
      <w:proofErr w:type="spellStart"/>
      <w:r w:rsidR="00A26F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44EEE">
        <w:rPr>
          <w:rFonts w:ascii="Times New Roman" w:hAnsi="Times New Roman" w:cs="Times New Roman"/>
          <w:sz w:val="24"/>
          <w:szCs w:val="24"/>
        </w:rPr>
        <w:t> </w:t>
      </w:r>
      <w:r w:rsidR="00A26F76">
        <w:rPr>
          <w:rFonts w:ascii="Times New Roman" w:hAnsi="Times New Roman" w:cs="Times New Roman"/>
          <w:sz w:val="24"/>
          <w:szCs w:val="24"/>
        </w:rPr>
        <w:t>B</w:t>
      </w:r>
      <w:r w:rsidR="00D44EEE">
        <w:rPr>
          <w:rFonts w:ascii="Times New Roman" w:hAnsi="Times New Roman" w:cs="Times New Roman"/>
          <w:sz w:val="24"/>
          <w:szCs w:val="24"/>
        </w:rPr>
        <w:t xml:space="preserve">, s použitím </w:t>
      </w:r>
      <w:r w:rsidR="00D44EEE" w:rsidRPr="00632A06">
        <w:rPr>
          <w:rFonts w:ascii="Times New Roman" w:hAnsi="Times New Roman" w:cs="Times New Roman"/>
          <w:sz w:val="24"/>
          <w:szCs w:val="24"/>
        </w:rPr>
        <w:t>elektronickej šablóny poskytnutej Komisiou podľa osobitného predpisu</w:t>
      </w:r>
      <w:r w:rsidR="00D44EEE" w:rsidRPr="00231798">
        <w:rPr>
          <w:rFonts w:ascii="Times New Roman" w:hAnsi="Times New Roman" w:cs="Times New Roman"/>
          <w:sz w:val="24"/>
          <w:szCs w:val="24"/>
        </w:rPr>
        <w:t>.</w:t>
      </w:r>
      <w:r w:rsidR="00D44EEE" w:rsidRPr="00632A0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44EEE" w:rsidRPr="00632A06">
        <w:rPr>
          <w:rFonts w:ascii="Times New Roman" w:hAnsi="Times New Roman" w:cs="Times New Roman"/>
          <w:sz w:val="24"/>
          <w:szCs w:val="24"/>
        </w:rPr>
        <w:t>)</w:t>
      </w:r>
      <w:r w:rsidR="00A26F76">
        <w:rPr>
          <w:rFonts w:ascii="Times New Roman" w:hAnsi="Times New Roman" w:cs="Times New Roman"/>
          <w:sz w:val="24"/>
          <w:szCs w:val="24"/>
        </w:rPr>
        <w:t xml:space="preserve"> Tento zoznam obsahuje </w:t>
      </w:r>
      <w:r w:rsidR="00A26F76" w:rsidRPr="009864CC">
        <w:rPr>
          <w:rFonts w:ascii="Times New Roman" w:hAnsi="Times New Roman" w:cs="Times New Roman"/>
          <w:sz w:val="24"/>
          <w:szCs w:val="24"/>
        </w:rPr>
        <w:t xml:space="preserve">informácie o výrobnej činnosti, prenose tepla a plynov, výrobe elektrickej energie a emisiách na úrovni </w:t>
      </w:r>
      <w:r w:rsidR="00A26F76">
        <w:rPr>
          <w:rFonts w:ascii="Times New Roman" w:hAnsi="Times New Roman" w:cs="Times New Roman"/>
          <w:sz w:val="24"/>
          <w:szCs w:val="24"/>
        </w:rPr>
        <w:t>častí prevádzky</w:t>
      </w:r>
      <w:r w:rsidR="00A26F76" w:rsidRPr="009864CC">
        <w:rPr>
          <w:rFonts w:ascii="Times New Roman" w:hAnsi="Times New Roman" w:cs="Times New Roman"/>
          <w:sz w:val="24"/>
          <w:szCs w:val="24"/>
        </w:rPr>
        <w:t xml:space="preserve"> za päť kalendárnych rokov pred jeho predložením</w:t>
      </w:r>
      <w:r w:rsidR="00D44EEE">
        <w:rPr>
          <w:rFonts w:ascii="Times New Roman" w:hAnsi="Times New Roman" w:cs="Times New Roman"/>
          <w:sz w:val="24"/>
          <w:szCs w:val="24"/>
        </w:rPr>
        <w:t xml:space="preserve">. </w:t>
      </w:r>
      <w:r w:rsidR="00A26F76">
        <w:rPr>
          <w:rFonts w:ascii="Times New Roman" w:hAnsi="Times New Roman" w:cs="Times New Roman"/>
          <w:sz w:val="24"/>
          <w:szCs w:val="24"/>
        </w:rPr>
        <w:t xml:space="preserve">Tento zoznam ministerstvo predkladá Komisii </w:t>
      </w:r>
      <w:r w:rsidR="00AC41E8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>pre každé nasledujúce päťročn</w:t>
      </w:r>
      <w:r w:rsidR="00A26F76">
        <w:rPr>
          <w:rFonts w:ascii="Times New Roman" w:hAnsi="Times New Roman" w:cs="Times New Roman"/>
          <w:sz w:val="24"/>
          <w:szCs w:val="24"/>
        </w:rPr>
        <w:t>é obchodovateľné obdobie.</w:t>
      </w:r>
    </w:p>
    <w:p w:rsidR="000C6E04" w:rsidRDefault="000C6E04" w:rsidP="009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04" w:rsidRPr="002A0594" w:rsidRDefault="000C6E04" w:rsidP="009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8</w:t>
      </w:r>
      <w:r w:rsidRPr="002A0594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D11218" w:rsidRPr="00694D87" w:rsidRDefault="000C6E04" w:rsidP="00694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A0594">
        <w:rPr>
          <w:rFonts w:ascii="Times New Roman" w:hAnsi="Times New Roman" w:cs="Times New Roman"/>
          <w:sz w:val="24"/>
          <w:szCs w:val="24"/>
        </w:rPr>
        <w:t>) Delegované nariadenie Komisie (EÚ) 2019/331 z 19. decembra 2018, ktorým sa ustanovujú prechodné pravidlá harmonizácie bezodplatného prideľovania emisných kvót podľa článku 10a smernice Európskeho parlamentu a Rady 2003/87/ES, platné v celej Únii (Ú. v. EÚ L 59, 27. 2. 2019).“.</w:t>
      </w:r>
    </w:p>
    <w:p w:rsidR="00E64E76" w:rsidRPr="002A0594" w:rsidRDefault="00E64E76" w:rsidP="00E64E7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E76" w:rsidRPr="002A0594" w:rsidRDefault="00E64E76" w:rsidP="00E64E76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>§ 10 ods. 3 sa vypúšťa posledná veta.</w:t>
      </w:r>
    </w:p>
    <w:p w:rsidR="00E64E76" w:rsidRPr="002A0594" w:rsidRDefault="00E64E76" w:rsidP="00E64E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4998" w:rsidRPr="002A0594" w:rsidRDefault="0020638D" w:rsidP="005C499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§ 11 sa vypúšťa.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 Poznámky pod čiarou k odkazom 11 a 11a sa vypúšťajú.</w:t>
      </w:r>
    </w:p>
    <w:p w:rsidR="005C4998" w:rsidRPr="002A0594" w:rsidRDefault="005C4998" w:rsidP="005C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DED" w:rsidRDefault="005C5DED" w:rsidP="006D452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ED">
        <w:rPr>
          <w:rFonts w:ascii="Times New Roman" w:hAnsi="Times New Roman" w:cs="Times New Roman"/>
          <w:sz w:val="24"/>
          <w:szCs w:val="24"/>
        </w:rPr>
        <w:t>V § 17 ods. 5 sa slová „§ 26 ods. 1 písm. n)“ nahrádzajú slovami „§ 26 ods. 1 písm. m)“ a slová „§ 26 ods. 1 písm. t)“ sa nahrádzajú slovami „§ 26 ods. 1 písm. s)“.</w:t>
      </w:r>
    </w:p>
    <w:p w:rsidR="005C5DED" w:rsidRPr="00446CD7" w:rsidRDefault="005C5DED" w:rsidP="00446CD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8458D" w:rsidRPr="002A0594" w:rsidRDefault="00D8458D" w:rsidP="005C499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 § 18 sa vypúšť</w:t>
      </w:r>
      <w:r w:rsidR="00610E53">
        <w:rPr>
          <w:rFonts w:ascii="Times New Roman" w:hAnsi="Times New Roman" w:cs="Times New Roman"/>
          <w:sz w:val="24"/>
          <w:szCs w:val="24"/>
        </w:rPr>
        <w:t>a</w:t>
      </w:r>
      <w:r w:rsidRPr="002A0594">
        <w:rPr>
          <w:rFonts w:ascii="Times New Roman" w:hAnsi="Times New Roman" w:cs="Times New Roman"/>
          <w:sz w:val="24"/>
          <w:szCs w:val="24"/>
        </w:rPr>
        <w:t xml:space="preserve"> odse</w:t>
      </w:r>
      <w:r w:rsidR="00610E53">
        <w:rPr>
          <w:rFonts w:ascii="Times New Roman" w:hAnsi="Times New Roman" w:cs="Times New Roman"/>
          <w:sz w:val="24"/>
          <w:szCs w:val="24"/>
        </w:rPr>
        <w:t>k</w:t>
      </w:r>
      <w:r w:rsidRPr="002A0594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D8458D" w:rsidRPr="002A0594" w:rsidRDefault="00D8458D" w:rsidP="00586B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Doterajš</w:t>
      </w:r>
      <w:r w:rsidR="00610E53">
        <w:rPr>
          <w:rFonts w:ascii="Times New Roman" w:hAnsi="Times New Roman" w:cs="Times New Roman"/>
          <w:sz w:val="24"/>
          <w:szCs w:val="24"/>
        </w:rPr>
        <w:t>ie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 odsek</w:t>
      </w:r>
      <w:r w:rsidR="00610E53">
        <w:rPr>
          <w:rFonts w:ascii="Times New Roman" w:hAnsi="Times New Roman" w:cs="Times New Roman"/>
          <w:sz w:val="24"/>
          <w:szCs w:val="24"/>
        </w:rPr>
        <w:t>y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 3 až 14 sa označujú ako</w:t>
      </w:r>
      <w:r w:rsidRPr="002A0594">
        <w:rPr>
          <w:rFonts w:ascii="Times New Roman" w:hAnsi="Times New Roman" w:cs="Times New Roman"/>
          <w:sz w:val="24"/>
          <w:szCs w:val="24"/>
        </w:rPr>
        <w:t xml:space="preserve"> odseky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610E53">
        <w:rPr>
          <w:rFonts w:ascii="Times New Roman" w:hAnsi="Times New Roman" w:cs="Times New Roman"/>
          <w:sz w:val="24"/>
          <w:szCs w:val="24"/>
        </w:rPr>
        <w:t>2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 až 1</w:t>
      </w:r>
      <w:r w:rsidR="00610E53">
        <w:rPr>
          <w:rFonts w:ascii="Times New Roman" w:hAnsi="Times New Roman" w:cs="Times New Roman"/>
          <w:sz w:val="24"/>
          <w:szCs w:val="24"/>
        </w:rPr>
        <w:t>3</w:t>
      </w:r>
      <w:r w:rsidR="007B536E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70E" w:rsidRPr="002A0594" w:rsidRDefault="0091470E" w:rsidP="002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E53" w:rsidRDefault="00610E53" w:rsidP="00A07A7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18 sa vypúšťa odsek 3</w:t>
      </w:r>
      <w:r w:rsidR="00952A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2A51" w:rsidRDefault="00952A51" w:rsidP="009E6E9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Doterajšie odseky 4 až 13 sa označujú ako odseky 3 až 12.</w:t>
      </w:r>
    </w:p>
    <w:p w:rsidR="00952A51" w:rsidRDefault="00952A51" w:rsidP="009E6E9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A7A" w:rsidRPr="002A0594" w:rsidRDefault="00A07A7A" w:rsidP="00A07A7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 xml:space="preserve">§ 18 ods. </w:t>
      </w:r>
      <w:r w:rsidR="002437F9" w:rsidRPr="002A0594">
        <w:rPr>
          <w:rFonts w:ascii="Times New Roman" w:hAnsi="Times New Roman" w:cs="Times New Roman"/>
          <w:sz w:val="24"/>
          <w:szCs w:val="24"/>
        </w:rPr>
        <w:t>4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EC0610" w:rsidRPr="002A0594">
        <w:rPr>
          <w:rFonts w:ascii="Times New Roman" w:hAnsi="Times New Roman" w:cs="Times New Roman"/>
          <w:sz w:val="24"/>
          <w:szCs w:val="24"/>
        </w:rPr>
        <w:t>a</w:t>
      </w:r>
      <w:r w:rsidR="004D60D0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ods. 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5 </w:t>
      </w:r>
      <w:r w:rsidRPr="002A0594">
        <w:rPr>
          <w:rFonts w:ascii="Times New Roman" w:hAnsi="Times New Roman" w:cs="Times New Roman"/>
          <w:sz w:val="24"/>
          <w:szCs w:val="24"/>
        </w:rPr>
        <w:t>sa slová „až 4“ nahrádzajú slovami „a 2“.</w:t>
      </w:r>
    </w:p>
    <w:p w:rsidR="007E563E" w:rsidRPr="002A0594" w:rsidRDefault="007E563E" w:rsidP="007E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0BDF" w:rsidRPr="002A0594" w:rsidRDefault="00A834FE" w:rsidP="00D1121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 xml:space="preserve">§ 18 ods. 4 písmeno a) znie: </w:t>
      </w:r>
    </w:p>
    <w:p w:rsidR="000C33EE" w:rsidRPr="002A0594" w:rsidRDefault="00A834FE" w:rsidP="00030B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030BDF" w:rsidRPr="002A0594">
        <w:rPr>
          <w:rFonts w:ascii="Times New Roman" w:hAnsi="Times New Roman" w:cs="Times New Roman"/>
          <w:sz w:val="24"/>
          <w:szCs w:val="24"/>
        </w:rPr>
        <w:t xml:space="preserve">a) </w:t>
      </w:r>
      <w:r w:rsidRPr="002A0594">
        <w:rPr>
          <w:rFonts w:ascii="Times New Roman" w:hAnsi="Times New Roman" w:cs="Times New Roman"/>
          <w:sz w:val="24"/>
          <w:szCs w:val="24"/>
        </w:rPr>
        <w:t xml:space="preserve">35 % sa použije na financovanie projektov reálne dosiahnuteľných a merateľných úspor emisií skleníkových plynov, zvyšovania energetickej účinnosti, znižovania spotreby primárnych zdrojov energie, náhrady fosílnych palív obnoviteľnými zdrojmi energie, zavádzania najlepšie dostupných technológií vrátane financovanie projektov v odvetví výroby energie s podporou efektívneho a udržateľného diaľkového vykurovania, </w:t>
      </w:r>
      <w:proofErr w:type="spellStart"/>
      <w:r w:rsidRPr="002A0594">
        <w:rPr>
          <w:rFonts w:ascii="Times New Roman" w:hAnsi="Times New Roman" w:cs="Times New Roman"/>
          <w:sz w:val="24"/>
          <w:szCs w:val="24"/>
        </w:rPr>
        <w:t>kogeneračnej</w:t>
      </w:r>
      <w:proofErr w:type="spellEnd"/>
      <w:r w:rsidRPr="002A0594">
        <w:rPr>
          <w:rFonts w:ascii="Times New Roman" w:hAnsi="Times New Roman" w:cs="Times New Roman"/>
          <w:sz w:val="24"/>
          <w:szCs w:val="24"/>
        </w:rPr>
        <w:t xml:space="preserve"> výroby elektrickej energie a tepla a v odvetví prenosu a distribúcie energie prostredníctvom schémy štátnej pomoci podľa </w:t>
      </w:r>
      <w:hyperlink r:id="rId8" w:anchor="paragraf-26.odsek-3" w:tooltip="Odkaz na predpis alebo ustanovenie" w:history="1">
        <w:r w:rsidRPr="002A0594">
          <w:rPr>
            <w:rFonts w:ascii="Times New Roman" w:hAnsi="Times New Roman" w:cs="Times New Roman"/>
            <w:sz w:val="24"/>
            <w:szCs w:val="24"/>
          </w:rPr>
          <w:t xml:space="preserve">§ 26 ods. </w:t>
        </w:r>
      </w:hyperlink>
      <w:r w:rsidRPr="002A0594">
        <w:rPr>
          <w:rFonts w:ascii="Times New Roman" w:hAnsi="Times New Roman" w:cs="Times New Roman"/>
          <w:sz w:val="24"/>
          <w:szCs w:val="24"/>
        </w:rPr>
        <w:t>2,“.</w:t>
      </w:r>
    </w:p>
    <w:p w:rsidR="000C33EE" w:rsidRPr="002A0594" w:rsidRDefault="000C33EE" w:rsidP="000C33E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27808" w:rsidRPr="002A0594" w:rsidRDefault="004F78C7" w:rsidP="00EF60B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V </w:t>
      </w:r>
      <w:r w:rsidR="007D0D3B" w:rsidRPr="002A0594">
        <w:rPr>
          <w:rFonts w:ascii="Times New Roman" w:hAnsi="Times New Roman" w:cs="Times New Roman"/>
          <w:sz w:val="24"/>
          <w:szCs w:val="24"/>
        </w:rPr>
        <w:t xml:space="preserve">§ 18 </w:t>
      </w:r>
      <w:r w:rsidR="008847C9" w:rsidRPr="002A0594">
        <w:rPr>
          <w:rFonts w:ascii="Times New Roman" w:hAnsi="Times New Roman" w:cs="Times New Roman"/>
          <w:sz w:val="24"/>
          <w:szCs w:val="24"/>
        </w:rPr>
        <w:t xml:space="preserve">ods. </w:t>
      </w:r>
      <w:r w:rsidR="002437F9" w:rsidRPr="002A0594">
        <w:rPr>
          <w:rFonts w:ascii="Times New Roman" w:hAnsi="Times New Roman" w:cs="Times New Roman"/>
          <w:sz w:val="24"/>
          <w:szCs w:val="24"/>
        </w:rPr>
        <w:t>4</w:t>
      </w:r>
      <w:r w:rsidR="008847C9" w:rsidRPr="002A0594">
        <w:rPr>
          <w:rFonts w:ascii="Times New Roman" w:hAnsi="Times New Roman" w:cs="Times New Roman"/>
          <w:sz w:val="24"/>
          <w:szCs w:val="24"/>
        </w:rPr>
        <w:t xml:space="preserve"> písm. </w:t>
      </w:r>
      <w:r w:rsidR="007D0D3B" w:rsidRPr="002A0594">
        <w:rPr>
          <w:rFonts w:ascii="Times New Roman" w:hAnsi="Times New Roman" w:cs="Times New Roman"/>
          <w:sz w:val="24"/>
          <w:szCs w:val="24"/>
        </w:rPr>
        <w:t xml:space="preserve">b) </w:t>
      </w:r>
      <w:r w:rsidRPr="002A0594">
        <w:rPr>
          <w:rFonts w:ascii="Times New Roman" w:hAnsi="Times New Roman" w:cs="Times New Roman"/>
          <w:sz w:val="24"/>
          <w:szCs w:val="24"/>
        </w:rPr>
        <w:t>sa slová „</w:t>
      </w:r>
      <w:r w:rsidR="007D0D3B" w:rsidRPr="002A0594">
        <w:rPr>
          <w:rFonts w:ascii="Times New Roman" w:hAnsi="Times New Roman" w:cs="Times New Roman"/>
          <w:sz w:val="24"/>
          <w:szCs w:val="24"/>
        </w:rPr>
        <w:t>30 %</w:t>
      </w:r>
      <w:r w:rsidRPr="002A0594">
        <w:rPr>
          <w:rFonts w:ascii="Times New Roman" w:hAnsi="Times New Roman" w:cs="Times New Roman"/>
          <w:sz w:val="24"/>
          <w:szCs w:val="24"/>
        </w:rPr>
        <w:t>“ nahrádzajú slovami „</w:t>
      </w:r>
      <w:r w:rsidR="007D0D3B" w:rsidRPr="002A0594">
        <w:rPr>
          <w:rFonts w:ascii="Times New Roman" w:hAnsi="Times New Roman" w:cs="Times New Roman"/>
          <w:sz w:val="24"/>
          <w:szCs w:val="24"/>
        </w:rPr>
        <w:t>25 %</w:t>
      </w:r>
      <w:r w:rsidRPr="002A0594">
        <w:rPr>
          <w:rFonts w:ascii="Times New Roman" w:hAnsi="Times New Roman" w:cs="Times New Roman"/>
          <w:sz w:val="24"/>
          <w:szCs w:val="24"/>
        </w:rPr>
        <w:t>“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 a slová „§ 26 ods. 4“ sa nahrádzajú slovami „§ 26 ods. 3“.</w:t>
      </w:r>
    </w:p>
    <w:p w:rsidR="00827808" w:rsidRPr="002A0594" w:rsidRDefault="00827808" w:rsidP="0003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808" w:rsidRPr="002A0594" w:rsidRDefault="00827808" w:rsidP="008278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 xml:space="preserve">§ 18 ods. </w:t>
      </w:r>
      <w:r w:rsidR="003B24E6">
        <w:rPr>
          <w:rFonts w:ascii="Times New Roman" w:hAnsi="Times New Roman" w:cs="Times New Roman"/>
          <w:sz w:val="24"/>
          <w:szCs w:val="24"/>
        </w:rPr>
        <w:t xml:space="preserve">7, </w:t>
      </w:r>
      <w:r w:rsidRPr="002A0594">
        <w:rPr>
          <w:rFonts w:ascii="Times New Roman" w:hAnsi="Times New Roman" w:cs="Times New Roman"/>
          <w:sz w:val="24"/>
          <w:szCs w:val="24"/>
        </w:rPr>
        <w:t>8</w:t>
      </w:r>
      <w:r w:rsidR="00C92758" w:rsidRPr="002A0594">
        <w:rPr>
          <w:rFonts w:ascii="Times New Roman" w:hAnsi="Times New Roman" w:cs="Times New Roman"/>
          <w:sz w:val="24"/>
          <w:szCs w:val="24"/>
        </w:rPr>
        <w:t> a 10</w:t>
      </w:r>
      <w:r w:rsidRPr="002A0594">
        <w:rPr>
          <w:rFonts w:ascii="Times New Roman" w:hAnsi="Times New Roman" w:cs="Times New Roman"/>
          <w:sz w:val="24"/>
          <w:szCs w:val="24"/>
        </w:rPr>
        <w:t xml:space="preserve"> sa slov</w:t>
      </w:r>
      <w:r w:rsidR="00EF60B6" w:rsidRPr="002A0594">
        <w:rPr>
          <w:rFonts w:ascii="Times New Roman" w:hAnsi="Times New Roman" w:cs="Times New Roman"/>
          <w:sz w:val="24"/>
          <w:szCs w:val="24"/>
        </w:rPr>
        <w:t>á</w:t>
      </w:r>
      <w:r w:rsidRPr="002A0594">
        <w:rPr>
          <w:rFonts w:ascii="Times New Roman" w:hAnsi="Times New Roman" w:cs="Times New Roman"/>
          <w:sz w:val="24"/>
          <w:szCs w:val="24"/>
        </w:rPr>
        <w:t xml:space="preserve"> „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odseku </w:t>
      </w:r>
      <w:r w:rsidRPr="002A0594">
        <w:rPr>
          <w:rFonts w:ascii="Times New Roman" w:hAnsi="Times New Roman" w:cs="Times New Roman"/>
          <w:sz w:val="24"/>
          <w:szCs w:val="24"/>
        </w:rPr>
        <w:t>6“ nahrádza</w:t>
      </w:r>
      <w:r w:rsidR="0027005F" w:rsidRPr="002A0594">
        <w:rPr>
          <w:rFonts w:ascii="Times New Roman" w:hAnsi="Times New Roman" w:cs="Times New Roman"/>
          <w:sz w:val="24"/>
          <w:szCs w:val="24"/>
        </w:rPr>
        <w:t>jú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C54543" w:rsidRPr="002A0594">
        <w:rPr>
          <w:rFonts w:ascii="Times New Roman" w:hAnsi="Times New Roman" w:cs="Times New Roman"/>
          <w:sz w:val="24"/>
          <w:szCs w:val="24"/>
        </w:rPr>
        <w:t>slovami</w:t>
      </w:r>
      <w:r w:rsidRPr="002A0594">
        <w:rPr>
          <w:rFonts w:ascii="Times New Roman" w:hAnsi="Times New Roman" w:cs="Times New Roman"/>
          <w:sz w:val="24"/>
          <w:szCs w:val="24"/>
        </w:rPr>
        <w:t xml:space="preserve"> „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odseku </w:t>
      </w:r>
      <w:r w:rsidRPr="002A0594">
        <w:rPr>
          <w:rFonts w:ascii="Times New Roman" w:hAnsi="Times New Roman" w:cs="Times New Roman"/>
          <w:sz w:val="24"/>
          <w:szCs w:val="24"/>
        </w:rPr>
        <w:t>4“.</w:t>
      </w:r>
    </w:p>
    <w:p w:rsidR="00A834FE" w:rsidRPr="002A0594" w:rsidRDefault="00A834FE" w:rsidP="00A834FE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5C5DED" w:rsidRPr="00446CD7" w:rsidRDefault="00082749" w:rsidP="00A834F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18 ods. 7 sa na konci</w:t>
      </w:r>
      <w:r w:rsidR="005C5DED" w:rsidRPr="005C5DED">
        <w:rPr>
          <w:rFonts w:ascii="Times New Roman" w:hAnsi="Times New Roman" w:cs="Times New Roman"/>
          <w:color w:val="000000"/>
          <w:sz w:val="24"/>
          <w:szCs w:val="24"/>
        </w:rPr>
        <w:t xml:space="preserve"> pripája táto veta: „Výsledok dohody nemôže byť nižší ako 30% ročného výnosu z dražieb kvót.</w:t>
      </w:r>
      <w:r w:rsidR="00694D87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5C5DED" w:rsidRPr="00446CD7" w:rsidRDefault="005C5DED" w:rsidP="00446CD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834FE" w:rsidRPr="00046827" w:rsidRDefault="00A834FE" w:rsidP="00A834F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827">
        <w:rPr>
          <w:rFonts w:ascii="Times New Roman" w:hAnsi="Times New Roman" w:cs="Times New Roman"/>
          <w:sz w:val="24"/>
          <w:szCs w:val="24"/>
        </w:rPr>
        <w:t>§ 18 sa dopĺňa odsek</w:t>
      </w:r>
      <w:r w:rsidR="00477AE9" w:rsidRPr="00046827">
        <w:rPr>
          <w:rFonts w:ascii="Times New Roman" w:hAnsi="Times New Roman" w:cs="Times New Roman"/>
          <w:sz w:val="24"/>
          <w:szCs w:val="24"/>
        </w:rPr>
        <w:t>om</w:t>
      </w:r>
      <w:r w:rsidRPr="00046827">
        <w:rPr>
          <w:rFonts w:ascii="Times New Roman" w:hAnsi="Times New Roman" w:cs="Times New Roman"/>
          <w:sz w:val="24"/>
          <w:szCs w:val="24"/>
        </w:rPr>
        <w:t xml:space="preserve"> 13, ktorý znie:</w:t>
      </w:r>
    </w:p>
    <w:p w:rsidR="005C5DED" w:rsidRPr="005C5DED" w:rsidRDefault="005C5DED" w:rsidP="005C5DED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5DED">
        <w:rPr>
          <w:rFonts w:ascii="Times New Roman" w:hAnsi="Times New Roman" w:cs="Times New Roman"/>
          <w:sz w:val="24"/>
          <w:szCs w:val="24"/>
        </w:rPr>
        <w:t>„(13) Ministerstvo oznámi Komisii, že 30% z celkového množstva kvót určených na dražbu počas desaťročného obchodovateľného obdobia začínajúceho od 1. januára 2021 prevedie do modernizačného fondu ustanoveného osobitným predpisom. Finančné prostriedky z dražby týchto kvót ministerstvo použije na podporu výrobcov elektrickej energie a výrobcov tepla,</w:t>
      </w:r>
      <w:r w:rsidRPr="00446CD7">
        <w:rPr>
          <w:rFonts w:ascii="Times New Roman" w:hAnsi="Times New Roman" w:cs="Times New Roman"/>
          <w:sz w:val="24"/>
          <w:szCs w:val="24"/>
          <w:vertAlign w:val="superscript"/>
        </w:rPr>
        <w:t>17b</w:t>
      </w:r>
      <w:r w:rsidRPr="005C5DED">
        <w:rPr>
          <w:rFonts w:ascii="Times New Roman" w:hAnsi="Times New Roman" w:cs="Times New Roman"/>
          <w:sz w:val="24"/>
          <w:szCs w:val="24"/>
        </w:rPr>
        <w:t xml:space="preserve">) ktorí nevykonávajú inú činnosť ako je uvedená v prílohe č. 1 tabuľkách A </w:t>
      </w:r>
      <w:proofErr w:type="spellStart"/>
      <w:r w:rsidRPr="005C5DE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5DED">
        <w:rPr>
          <w:rFonts w:ascii="Times New Roman" w:hAnsi="Times New Roman" w:cs="Times New Roman"/>
          <w:sz w:val="24"/>
          <w:szCs w:val="24"/>
        </w:rPr>
        <w:t xml:space="preserve"> B okrem spaľovania palív.“</w:t>
      </w:r>
      <w:r w:rsidR="00B8278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C5DED" w:rsidRPr="005C5DED" w:rsidRDefault="005C5DED" w:rsidP="005C5DED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5DED" w:rsidRPr="005C5DED" w:rsidRDefault="005C5DED" w:rsidP="005C5DED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5DED">
        <w:rPr>
          <w:rFonts w:ascii="Times New Roman" w:hAnsi="Times New Roman" w:cs="Times New Roman"/>
          <w:sz w:val="24"/>
          <w:szCs w:val="24"/>
        </w:rPr>
        <w:t>Poznámka pod čiarou k odkazu 17b znie:</w:t>
      </w:r>
    </w:p>
    <w:p w:rsidR="00D11218" w:rsidRPr="002A0594" w:rsidRDefault="005C5DED" w:rsidP="005C5DED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ED">
        <w:rPr>
          <w:rFonts w:ascii="Times New Roman" w:hAnsi="Times New Roman" w:cs="Times New Roman"/>
          <w:sz w:val="24"/>
          <w:szCs w:val="24"/>
        </w:rPr>
        <w:t>„</w:t>
      </w:r>
      <w:r w:rsidRPr="00D84BA0">
        <w:rPr>
          <w:rFonts w:ascii="Times New Roman" w:hAnsi="Times New Roman" w:cs="Times New Roman"/>
          <w:sz w:val="24"/>
          <w:szCs w:val="24"/>
          <w:vertAlign w:val="superscript"/>
        </w:rPr>
        <w:t>17b</w:t>
      </w:r>
      <w:r w:rsidRPr="005C5DED">
        <w:rPr>
          <w:rFonts w:ascii="Times New Roman" w:hAnsi="Times New Roman" w:cs="Times New Roman"/>
          <w:sz w:val="24"/>
          <w:szCs w:val="24"/>
        </w:rPr>
        <w:t>) § 2 písm. b) zákona č. 657/2004 Z. z. o tepelnej energetike v znení neskorších predpisov.“.</w:t>
      </w:r>
      <w:r w:rsidRPr="005C5DED" w:rsidDel="005C5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9F0" w:rsidRPr="002A0594" w:rsidRDefault="00C469F0" w:rsidP="005C4998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69F0" w:rsidRPr="002A0594" w:rsidRDefault="00C469F0" w:rsidP="005C499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Poznámka pod čiarou k odkazu 19 znie:</w:t>
      </w:r>
    </w:p>
    <w:p w:rsidR="00C469F0" w:rsidRPr="002A0594" w:rsidRDefault="00C469F0" w:rsidP="00030B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2A05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953DD" w:rsidRPr="002A0594">
        <w:rPr>
          <w:rFonts w:ascii="Times New Roman" w:hAnsi="Times New Roman" w:cs="Times New Roman"/>
          <w:sz w:val="24"/>
          <w:szCs w:val="24"/>
        </w:rPr>
        <w:t>Vykonávacie nariadenie Komisie (EÚ) 2018/2067 z 19. decembra 2018 o overovaní údajov a o akreditácii overovateľov podľa smernice Európskeho parlamentu a Rady 2003/87/ES (Ú. v. EÚ L 334, 31.12.2018).“.</w:t>
      </w:r>
    </w:p>
    <w:p w:rsidR="007B74AF" w:rsidRPr="002A0594" w:rsidRDefault="007B74AF" w:rsidP="007B74AF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1218" w:rsidRPr="00830749" w:rsidRDefault="002437F9" w:rsidP="009957A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49">
        <w:rPr>
          <w:rFonts w:ascii="Times New Roman" w:hAnsi="Times New Roman" w:cs="Times New Roman"/>
          <w:sz w:val="24"/>
          <w:szCs w:val="24"/>
        </w:rPr>
        <w:t xml:space="preserve">V </w:t>
      </w:r>
      <w:r w:rsidR="00D11218" w:rsidRPr="00830749">
        <w:rPr>
          <w:rFonts w:ascii="Times New Roman" w:hAnsi="Times New Roman" w:cs="Times New Roman"/>
          <w:sz w:val="24"/>
          <w:szCs w:val="24"/>
        </w:rPr>
        <w:t>§</w:t>
      </w:r>
      <w:r w:rsidR="00827808" w:rsidRPr="00830749">
        <w:rPr>
          <w:rFonts w:ascii="Times New Roman" w:hAnsi="Times New Roman" w:cs="Times New Roman"/>
          <w:sz w:val="24"/>
          <w:szCs w:val="24"/>
        </w:rPr>
        <w:t xml:space="preserve"> 23 ods</w:t>
      </w:r>
      <w:r w:rsidR="00EC0610" w:rsidRPr="00830749">
        <w:rPr>
          <w:rFonts w:ascii="Times New Roman" w:hAnsi="Times New Roman" w:cs="Times New Roman"/>
          <w:sz w:val="24"/>
          <w:szCs w:val="24"/>
        </w:rPr>
        <w:t>ek</w:t>
      </w:r>
      <w:r w:rsidR="009C61B1" w:rsidRPr="00830749">
        <w:rPr>
          <w:rFonts w:ascii="Times New Roman" w:hAnsi="Times New Roman" w:cs="Times New Roman"/>
          <w:sz w:val="24"/>
          <w:szCs w:val="24"/>
        </w:rPr>
        <w:t xml:space="preserve"> 2 </w:t>
      </w:r>
      <w:r w:rsidRPr="00830749">
        <w:rPr>
          <w:rFonts w:ascii="Times New Roman" w:hAnsi="Times New Roman" w:cs="Times New Roman"/>
          <w:sz w:val="24"/>
          <w:szCs w:val="24"/>
        </w:rPr>
        <w:t>znie</w:t>
      </w:r>
      <w:r w:rsidR="00D11218" w:rsidRPr="00830749">
        <w:rPr>
          <w:rFonts w:ascii="Times New Roman" w:hAnsi="Times New Roman" w:cs="Times New Roman"/>
          <w:sz w:val="24"/>
          <w:szCs w:val="24"/>
        </w:rPr>
        <w:t>:</w:t>
      </w:r>
    </w:p>
    <w:p w:rsidR="009957A3" w:rsidRPr="002A0594" w:rsidRDefault="00D11218" w:rsidP="009957A3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(2) </w:t>
      </w:r>
      <w:r w:rsidRPr="002A0594">
        <w:rPr>
          <w:rFonts w:ascii="Times New Roman" w:hAnsi="Times New Roman" w:cs="Times New Roman"/>
          <w:sz w:val="24"/>
          <w:szCs w:val="24"/>
        </w:rPr>
        <w:t>Pri kvótach vydávaných od 1. januára 2021 sa musí uviesť, v ktorom desaťročnom</w:t>
      </w:r>
      <w:r w:rsidR="00ED1C47">
        <w:rPr>
          <w:rFonts w:ascii="Times New Roman" w:hAnsi="Times New Roman" w:cs="Times New Roman"/>
          <w:sz w:val="24"/>
          <w:szCs w:val="24"/>
        </w:rPr>
        <w:t xml:space="preserve"> obchodovateľnom</w:t>
      </w:r>
      <w:r w:rsidRPr="002A0594">
        <w:rPr>
          <w:rFonts w:ascii="Times New Roman" w:hAnsi="Times New Roman" w:cs="Times New Roman"/>
          <w:sz w:val="24"/>
          <w:szCs w:val="24"/>
        </w:rPr>
        <w:t xml:space="preserve"> období počnúc 1. januárom 2021 sa vydali, pričom platia pre emisie od prvého roka daného obdobia.“</w:t>
      </w:r>
      <w:r w:rsidR="00030BDF" w:rsidRPr="002A0594">
        <w:rPr>
          <w:rFonts w:ascii="Times New Roman" w:hAnsi="Times New Roman" w:cs="Times New Roman"/>
          <w:sz w:val="24"/>
          <w:szCs w:val="24"/>
        </w:rPr>
        <w:t>.</w:t>
      </w:r>
    </w:p>
    <w:p w:rsidR="009957A3" w:rsidRPr="002A0594" w:rsidRDefault="009957A3" w:rsidP="009957A3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57A3" w:rsidRPr="002A0594" w:rsidRDefault="009C61B1" w:rsidP="009957A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827808" w:rsidRPr="002A0594">
        <w:rPr>
          <w:rFonts w:ascii="Times New Roman" w:hAnsi="Times New Roman" w:cs="Times New Roman"/>
          <w:sz w:val="24"/>
          <w:szCs w:val="24"/>
        </w:rPr>
        <w:t>§ 23 sa vypúšťa ods</w:t>
      </w:r>
      <w:r w:rsidR="00D8458D" w:rsidRPr="002A0594">
        <w:rPr>
          <w:rFonts w:ascii="Times New Roman" w:hAnsi="Times New Roman" w:cs="Times New Roman"/>
          <w:sz w:val="24"/>
          <w:szCs w:val="24"/>
        </w:rPr>
        <w:t>ek</w:t>
      </w:r>
      <w:r w:rsidRPr="002A0594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77AE9" w:rsidRPr="002A0594" w:rsidRDefault="00477AE9" w:rsidP="005C499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0008" w:rsidRPr="00B10008" w:rsidRDefault="00B10008" w:rsidP="00B1000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08">
        <w:rPr>
          <w:rFonts w:ascii="Times New Roman" w:hAnsi="Times New Roman" w:cs="Times New Roman"/>
          <w:sz w:val="24"/>
          <w:szCs w:val="24"/>
        </w:rPr>
        <w:t>Poznámky pod čiarou k odkazom 23 a 23a znejú:</w:t>
      </w:r>
    </w:p>
    <w:p w:rsidR="00C52933" w:rsidRPr="002A0594" w:rsidRDefault="00B10008" w:rsidP="00694D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2A51">
        <w:rPr>
          <w:rFonts w:ascii="Times New Roman" w:hAnsi="Times New Roman" w:cs="Times New Roman"/>
          <w:sz w:val="24"/>
          <w:szCs w:val="24"/>
        </w:rPr>
        <w:t>„</w:t>
      </w:r>
      <w:r w:rsidRPr="005B708F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5B708F">
        <w:rPr>
          <w:rFonts w:ascii="Times New Roman" w:hAnsi="Times New Roman" w:cs="Times New Roman"/>
          <w:sz w:val="24"/>
          <w:szCs w:val="24"/>
        </w:rPr>
        <w:t>)</w:t>
      </w:r>
      <w:r w:rsidRPr="009E6E92">
        <w:rPr>
          <w:rFonts w:ascii="Times New Roman" w:hAnsi="Times New Roman" w:cs="Times New Roman"/>
          <w:sz w:val="24"/>
          <w:szCs w:val="24"/>
        </w:rPr>
        <w:t xml:space="preserve"> Nariadenie Európskeho parlamentu a Rady (ES) č. 765/2008 z 9. júla 2008, ktorým sa stanovujú požiadavky akreditácie a dohľadu nad trhom v súvislosti s uvádzaním výrobkov na trh a ktorým sa zrušuje nariadenie (EHS) č. 339/93 (Ú. v EÚ L 218/30, 13. 8. 2008) </w:t>
      </w:r>
      <w:r w:rsidR="00BD7F03" w:rsidRPr="009E6E92">
        <w:rPr>
          <w:rFonts w:ascii="Times New Roman" w:hAnsi="Times New Roman" w:cs="Times New Roman"/>
          <w:sz w:val="24"/>
          <w:szCs w:val="24"/>
        </w:rPr>
        <w:t xml:space="preserve">a </w:t>
      </w:r>
      <w:r w:rsidR="004A22BE" w:rsidRPr="009E6E92">
        <w:rPr>
          <w:rFonts w:ascii="Times New Roman" w:hAnsi="Times New Roman" w:cs="Times New Roman"/>
          <w:sz w:val="24"/>
          <w:szCs w:val="24"/>
        </w:rPr>
        <w:t>v</w:t>
      </w:r>
      <w:r w:rsidR="00C52933" w:rsidRPr="009E6E92">
        <w:rPr>
          <w:rFonts w:ascii="Times New Roman" w:hAnsi="Times New Roman" w:cs="Times New Roman"/>
          <w:sz w:val="24"/>
          <w:szCs w:val="24"/>
        </w:rPr>
        <w:t>ykonávacie nariadenie (EÚ) 2018/2067“.</w:t>
      </w:r>
    </w:p>
    <w:p w:rsidR="00C52933" w:rsidRPr="002A0594" w:rsidRDefault="00B10008" w:rsidP="00694D8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0594" w:rsidDel="00B10008">
        <w:rPr>
          <w:rFonts w:ascii="Times New Roman" w:hAnsi="Times New Roman" w:cs="Times New Roman"/>
          <w:sz w:val="24"/>
          <w:szCs w:val="24"/>
        </w:rPr>
        <w:t xml:space="preserve"> </w:t>
      </w:r>
      <w:r w:rsidR="00C52933" w:rsidRPr="002A0594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="00C52933" w:rsidRPr="002A0594">
        <w:rPr>
          <w:rFonts w:ascii="Times New Roman" w:hAnsi="Times New Roman" w:cs="Times New Roman"/>
          <w:sz w:val="24"/>
          <w:szCs w:val="24"/>
        </w:rPr>
        <w:t xml:space="preserve">) </w:t>
      </w:r>
      <w:r w:rsidR="00C73F3F" w:rsidRPr="002A0594">
        <w:rPr>
          <w:rFonts w:ascii="Times New Roman" w:hAnsi="Times New Roman" w:cs="Times New Roman"/>
          <w:sz w:val="24"/>
          <w:szCs w:val="24"/>
        </w:rPr>
        <w:t>Čl. 73</w:t>
      </w:r>
      <w:r w:rsidR="00C52933" w:rsidRPr="002A0594">
        <w:rPr>
          <w:rFonts w:ascii="Times New Roman" w:hAnsi="Times New Roman" w:cs="Times New Roman"/>
          <w:sz w:val="24"/>
          <w:szCs w:val="24"/>
        </w:rPr>
        <w:t>.vykonávacieho nariadenia (EÚ) 2018/2067.“.</w:t>
      </w:r>
    </w:p>
    <w:p w:rsidR="000953DD" w:rsidRPr="002A0594" w:rsidRDefault="00C52933" w:rsidP="002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7A3" w:rsidRPr="002A0594" w:rsidRDefault="00936406" w:rsidP="009957A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211890" w:rsidRPr="002A0594">
        <w:rPr>
          <w:rFonts w:ascii="Times New Roman" w:hAnsi="Times New Roman" w:cs="Times New Roman"/>
          <w:sz w:val="24"/>
          <w:szCs w:val="24"/>
        </w:rPr>
        <w:t>§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211890" w:rsidRPr="002A0594">
        <w:rPr>
          <w:rFonts w:ascii="Times New Roman" w:hAnsi="Times New Roman" w:cs="Times New Roman"/>
          <w:sz w:val="24"/>
          <w:szCs w:val="24"/>
        </w:rPr>
        <w:t xml:space="preserve">26 </w:t>
      </w:r>
      <w:r w:rsidRPr="002A0594">
        <w:rPr>
          <w:rFonts w:ascii="Times New Roman" w:hAnsi="Times New Roman" w:cs="Times New Roman"/>
          <w:sz w:val="24"/>
          <w:szCs w:val="24"/>
        </w:rPr>
        <w:t>ods</w:t>
      </w:r>
      <w:r w:rsidR="00D8458D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211890" w:rsidRPr="002A0594">
        <w:rPr>
          <w:rFonts w:ascii="Times New Roman" w:hAnsi="Times New Roman" w:cs="Times New Roman"/>
          <w:sz w:val="24"/>
          <w:szCs w:val="24"/>
        </w:rPr>
        <w:t xml:space="preserve">1 </w:t>
      </w:r>
      <w:r w:rsidRPr="002A0594">
        <w:rPr>
          <w:rFonts w:ascii="Times New Roman" w:hAnsi="Times New Roman" w:cs="Times New Roman"/>
          <w:sz w:val="24"/>
          <w:szCs w:val="24"/>
        </w:rPr>
        <w:t xml:space="preserve">sa </w:t>
      </w:r>
      <w:r w:rsidR="00211890" w:rsidRPr="002A0594">
        <w:rPr>
          <w:rFonts w:ascii="Times New Roman" w:hAnsi="Times New Roman" w:cs="Times New Roman"/>
          <w:sz w:val="24"/>
          <w:szCs w:val="24"/>
        </w:rPr>
        <w:t>vypúšťa písm</w:t>
      </w:r>
      <w:r w:rsidRPr="002A0594">
        <w:rPr>
          <w:rFonts w:ascii="Times New Roman" w:hAnsi="Times New Roman" w:cs="Times New Roman"/>
          <w:sz w:val="24"/>
          <w:szCs w:val="24"/>
        </w:rPr>
        <w:t xml:space="preserve">eno </w:t>
      </w:r>
      <w:r w:rsidR="00685FE1" w:rsidRPr="002A0594">
        <w:rPr>
          <w:rFonts w:ascii="Times New Roman" w:hAnsi="Times New Roman" w:cs="Times New Roman"/>
          <w:sz w:val="24"/>
          <w:szCs w:val="24"/>
        </w:rPr>
        <w:t>e)</w:t>
      </w:r>
      <w:r w:rsidR="00030BDF" w:rsidRPr="002A0594">
        <w:rPr>
          <w:rFonts w:ascii="Times New Roman" w:hAnsi="Times New Roman" w:cs="Times New Roman"/>
          <w:sz w:val="24"/>
          <w:szCs w:val="24"/>
        </w:rPr>
        <w:t>.</w:t>
      </w:r>
    </w:p>
    <w:p w:rsidR="009957A3" w:rsidRPr="002A0594" w:rsidRDefault="00936406" w:rsidP="000927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Doterajšie písmená f) až t) sa označujú ako písmená e) až s).</w:t>
      </w:r>
    </w:p>
    <w:p w:rsidR="009957A3" w:rsidRPr="002A0594" w:rsidRDefault="009957A3" w:rsidP="00995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7A3" w:rsidRPr="00694D87" w:rsidRDefault="00F8090D" w:rsidP="006D452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 § 26 ods</w:t>
      </w:r>
      <w:r w:rsidR="00936406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</w:rPr>
        <w:t xml:space="preserve"> 1 písm</w:t>
      </w:r>
      <w:r w:rsidR="00D8458D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936406" w:rsidRPr="002A0594">
        <w:rPr>
          <w:rFonts w:ascii="Times New Roman" w:hAnsi="Times New Roman" w:cs="Times New Roman"/>
          <w:sz w:val="24"/>
          <w:szCs w:val="24"/>
        </w:rPr>
        <w:t>g</w:t>
      </w:r>
      <w:r w:rsidRPr="002A0594">
        <w:rPr>
          <w:rFonts w:ascii="Times New Roman" w:hAnsi="Times New Roman" w:cs="Times New Roman"/>
          <w:sz w:val="24"/>
          <w:szCs w:val="24"/>
        </w:rPr>
        <w:t>)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27005F" w:rsidRPr="002A0594">
        <w:rPr>
          <w:rFonts w:ascii="Times New Roman" w:hAnsi="Times New Roman" w:cs="Times New Roman"/>
          <w:sz w:val="24"/>
          <w:szCs w:val="24"/>
        </w:rPr>
        <w:t xml:space="preserve">sa za slovami „s kvótami skleníkových plynov“ nahrádza spojka „a“ čiarkou a 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 na konci </w:t>
      </w:r>
      <w:r w:rsidR="0027005F" w:rsidRPr="002A0594">
        <w:rPr>
          <w:rFonts w:ascii="Times New Roman" w:hAnsi="Times New Roman" w:cs="Times New Roman"/>
          <w:sz w:val="24"/>
          <w:szCs w:val="24"/>
        </w:rPr>
        <w:t xml:space="preserve"> sa </w:t>
      </w:r>
      <w:r w:rsidR="00D8458D" w:rsidRPr="002A0594">
        <w:rPr>
          <w:rFonts w:ascii="Times New Roman" w:hAnsi="Times New Roman" w:cs="Times New Roman"/>
          <w:sz w:val="24"/>
          <w:szCs w:val="24"/>
        </w:rPr>
        <w:t>pripájajú tieto slová</w:t>
      </w:r>
      <w:r w:rsidR="00936406" w:rsidRPr="002A0594">
        <w:rPr>
          <w:rFonts w:ascii="Times New Roman" w:hAnsi="Times New Roman" w:cs="Times New Roman"/>
          <w:sz w:val="24"/>
          <w:szCs w:val="24"/>
        </w:rPr>
        <w:t>: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Pr="00694D87">
        <w:rPr>
          <w:rFonts w:ascii="Times New Roman" w:hAnsi="Times New Roman" w:cs="Times New Roman"/>
          <w:sz w:val="24"/>
          <w:szCs w:val="24"/>
        </w:rPr>
        <w:t>„</w:t>
      </w:r>
      <w:r w:rsidR="007B536E" w:rsidRPr="00694D87">
        <w:rPr>
          <w:rFonts w:ascii="Times New Roman" w:hAnsi="Times New Roman" w:cs="Times New Roman"/>
          <w:sz w:val="24"/>
          <w:szCs w:val="24"/>
        </w:rPr>
        <w:t xml:space="preserve">a </w:t>
      </w:r>
      <w:r w:rsidRPr="00694D87">
        <w:rPr>
          <w:rFonts w:ascii="Times New Roman" w:hAnsi="Times New Roman" w:cs="Times New Roman"/>
          <w:sz w:val="24"/>
          <w:szCs w:val="24"/>
        </w:rPr>
        <w:t>správy v súvislosti s finančnými opatreniami v p</w:t>
      </w:r>
      <w:r w:rsidR="00440EF8" w:rsidRPr="00694D87">
        <w:rPr>
          <w:rFonts w:ascii="Times New Roman" w:hAnsi="Times New Roman" w:cs="Times New Roman"/>
          <w:sz w:val="24"/>
          <w:szCs w:val="24"/>
        </w:rPr>
        <w:t xml:space="preserve">rospech odvetví a pododvetví, </w:t>
      </w:r>
      <w:r w:rsidR="008737B6" w:rsidRPr="00694D87">
        <w:rPr>
          <w:rFonts w:ascii="Times New Roman" w:hAnsi="Times New Roman" w:cs="Times New Roman"/>
          <w:sz w:val="24"/>
          <w:szCs w:val="24"/>
        </w:rPr>
        <w:t xml:space="preserve">u </w:t>
      </w:r>
      <w:r w:rsidRPr="00694D87">
        <w:rPr>
          <w:rFonts w:ascii="Times New Roman" w:hAnsi="Times New Roman" w:cs="Times New Roman"/>
          <w:sz w:val="24"/>
          <w:szCs w:val="24"/>
        </w:rPr>
        <w:t>ktorých sa predpokladá značné riziko úniku uhlíka v súvislosti s premietnutím nákladov k</w:t>
      </w:r>
      <w:r w:rsidR="009957A3" w:rsidRPr="00694D87">
        <w:rPr>
          <w:rFonts w:ascii="Times New Roman" w:hAnsi="Times New Roman" w:cs="Times New Roman"/>
          <w:sz w:val="24"/>
          <w:szCs w:val="24"/>
        </w:rPr>
        <w:t>vót do cien elektrickej energie,</w:t>
      </w:r>
      <w:r w:rsidRPr="00694D87">
        <w:rPr>
          <w:rFonts w:ascii="Times New Roman" w:hAnsi="Times New Roman" w:cs="Times New Roman"/>
          <w:sz w:val="24"/>
          <w:szCs w:val="24"/>
        </w:rPr>
        <w:t>“.</w:t>
      </w:r>
    </w:p>
    <w:p w:rsidR="00440EF8" w:rsidRPr="002A0594" w:rsidRDefault="00440EF8" w:rsidP="0009277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5DED" w:rsidRPr="005C5DED" w:rsidRDefault="005C5DED" w:rsidP="005C5D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ED">
        <w:rPr>
          <w:rFonts w:ascii="Times New Roman" w:hAnsi="Times New Roman" w:cs="Times New Roman"/>
          <w:sz w:val="24"/>
          <w:szCs w:val="24"/>
        </w:rPr>
        <w:t>V § 26 ods. 1 písm. r)  sa slová „§ 18 ods. 13“ nahrádzajú slovami „§ 18 ods. 11“.</w:t>
      </w:r>
    </w:p>
    <w:p w:rsidR="005C5DED" w:rsidRPr="00446CD7" w:rsidRDefault="005C5DED" w:rsidP="0044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8" w:rsidRPr="002A0594" w:rsidRDefault="00440EF8" w:rsidP="00440EF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 § 26 sa ods</w:t>
      </w:r>
      <w:r w:rsidR="00B10008">
        <w:rPr>
          <w:rFonts w:ascii="Times New Roman" w:hAnsi="Times New Roman" w:cs="Times New Roman"/>
          <w:sz w:val="24"/>
          <w:szCs w:val="24"/>
        </w:rPr>
        <w:t>ek</w:t>
      </w:r>
      <w:r w:rsidRPr="002A0594">
        <w:rPr>
          <w:rFonts w:ascii="Times New Roman" w:hAnsi="Times New Roman" w:cs="Times New Roman"/>
          <w:sz w:val="24"/>
          <w:szCs w:val="24"/>
        </w:rPr>
        <w:t xml:space="preserve"> 1 dopĺňa  písmen</w:t>
      </w:r>
      <w:r w:rsidR="00807E81" w:rsidRPr="002A0594">
        <w:rPr>
          <w:rFonts w:ascii="Times New Roman" w:hAnsi="Times New Roman" w:cs="Times New Roman"/>
          <w:sz w:val="24"/>
          <w:szCs w:val="24"/>
        </w:rPr>
        <w:t>ami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Pr="00964E0F">
        <w:rPr>
          <w:rFonts w:ascii="Times New Roman" w:hAnsi="Times New Roman" w:cs="Times New Roman"/>
          <w:sz w:val="24"/>
          <w:szCs w:val="24"/>
        </w:rPr>
        <w:t>t)</w:t>
      </w:r>
      <w:r w:rsidR="00807E81" w:rsidRPr="002A0594">
        <w:rPr>
          <w:rFonts w:ascii="Times New Roman" w:hAnsi="Times New Roman" w:cs="Times New Roman"/>
          <w:sz w:val="24"/>
          <w:szCs w:val="24"/>
        </w:rPr>
        <w:t xml:space="preserve"> a u)</w:t>
      </w:r>
      <w:r w:rsidRPr="002A0594">
        <w:rPr>
          <w:rFonts w:ascii="Times New Roman" w:hAnsi="Times New Roman" w:cs="Times New Roman"/>
          <w:sz w:val="24"/>
          <w:szCs w:val="24"/>
        </w:rPr>
        <w:t>, ktoré zne</w:t>
      </w:r>
      <w:r w:rsidR="00807E81" w:rsidRPr="002A0594">
        <w:rPr>
          <w:rFonts w:ascii="Times New Roman" w:hAnsi="Times New Roman" w:cs="Times New Roman"/>
          <w:sz w:val="24"/>
          <w:szCs w:val="24"/>
        </w:rPr>
        <w:t>jú</w:t>
      </w:r>
      <w:r w:rsidRPr="002A0594">
        <w:rPr>
          <w:rFonts w:ascii="Times New Roman" w:hAnsi="Times New Roman" w:cs="Times New Roman"/>
          <w:sz w:val="24"/>
          <w:szCs w:val="24"/>
        </w:rPr>
        <w:t>:</w:t>
      </w:r>
    </w:p>
    <w:p w:rsidR="00440EF8" w:rsidRPr="002A0594" w:rsidRDefault="00440EF8" w:rsidP="00440E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Pr="00964E0F">
        <w:rPr>
          <w:rFonts w:ascii="Times New Roman" w:hAnsi="Times New Roman" w:cs="Times New Roman"/>
          <w:sz w:val="24"/>
          <w:szCs w:val="24"/>
        </w:rPr>
        <w:t>„t)</w:t>
      </w:r>
      <w:r w:rsidR="009D632F" w:rsidRPr="00964E0F">
        <w:rPr>
          <w:rFonts w:ascii="Times New Roman" w:hAnsi="Times New Roman" w:cs="Times New Roman"/>
          <w:sz w:val="24"/>
          <w:szCs w:val="24"/>
        </w:rPr>
        <w:t xml:space="preserve"> spravuje prostriedky pridelené Slovenskej republike z modernizačného fondu</w:t>
      </w:r>
      <w:r w:rsidR="00807E81" w:rsidRPr="00964E0F">
        <w:rPr>
          <w:rFonts w:ascii="Times New Roman" w:hAnsi="Times New Roman" w:cs="Times New Roman"/>
          <w:sz w:val="24"/>
          <w:szCs w:val="24"/>
        </w:rPr>
        <w:t>,</w:t>
      </w:r>
      <w:r w:rsidR="00D945E5" w:rsidRPr="00964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81" w:rsidRPr="002A0594" w:rsidRDefault="00807E81" w:rsidP="00807E81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u) schvaľuje plán metodiky monitorovania a jeho zmeny podľa osobitného predpisu</w:t>
      </w:r>
      <w:r w:rsidR="00477AE9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2A0594">
        <w:rPr>
          <w:rFonts w:ascii="Times New Roman" w:hAnsi="Times New Roman" w:cs="Times New Roman"/>
          <w:sz w:val="24"/>
          <w:szCs w:val="24"/>
        </w:rPr>
        <w:t>)“.</w:t>
      </w:r>
    </w:p>
    <w:p w:rsidR="00807E81" w:rsidRPr="002A0594" w:rsidRDefault="00807E81" w:rsidP="00440E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7E81" w:rsidRPr="002A0594" w:rsidRDefault="00807E81" w:rsidP="00971D7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Poznámka pod čiarou k odkazu 25a znie:</w:t>
      </w:r>
    </w:p>
    <w:p w:rsidR="00807E81" w:rsidRPr="002A0594" w:rsidRDefault="00807E81" w:rsidP="00971D7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Pr="002A059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2A0594">
        <w:rPr>
          <w:rFonts w:ascii="Times New Roman" w:hAnsi="Times New Roman" w:cs="Times New Roman"/>
          <w:sz w:val="24"/>
          <w:szCs w:val="24"/>
        </w:rPr>
        <w:t>) Dele</w:t>
      </w:r>
      <w:r w:rsidR="00694D87">
        <w:rPr>
          <w:rFonts w:ascii="Times New Roman" w:hAnsi="Times New Roman" w:cs="Times New Roman"/>
          <w:sz w:val="24"/>
          <w:szCs w:val="24"/>
        </w:rPr>
        <w:t>gované nariadenie (EÚ) 2019/331</w:t>
      </w:r>
      <w:r w:rsidRPr="002A0594">
        <w:rPr>
          <w:rFonts w:ascii="Times New Roman" w:hAnsi="Times New Roman" w:cs="Times New Roman"/>
          <w:sz w:val="24"/>
          <w:szCs w:val="24"/>
        </w:rPr>
        <w:t>.</w:t>
      </w:r>
      <w:r w:rsidR="00477AE9" w:rsidRPr="002A0594">
        <w:rPr>
          <w:rFonts w:ascii="Times New Roman" w:hAnsi="Times New Roman" w:cs="Times New Roman"/>
          <w:sz w:val="24"/>
          <w:szCs w:val="24"/>
        </w:rPr>
        <w:t>“.</w:t>
      </w:r>
    </w:p>
    <w:p w:rsidR="009957A3" w:rsidRPr="002A0594" w:rsidRDefault="009957A3" w:rsidP="005F2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D4" w:rsidRPr="002A0594" w:rsidRDefault="00440EF8" w:rsidP="005F22D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 § 26 sa vypúšťa od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sek </w:t>
      </w:r>
      <w:r w:rsidR="005F22D4" w:rsidRPr="002A059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5F22D4" w:rsidRPr="002A0594" w:rsidRDefault="00440EF8" w:rsidP="005F22D4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Doterajšie ods</w:t>
      </w:r>
      <w:r w:rsidR="00D8458D" w:rsidRPr="002A0594">
        <w:rPr>
          <w:rFonts w:ascii="Times New Roman" w:hAnsi="Times New Roman" w:cs="Times New Roman"/>
          <w:sz w:val="24"/>
          <w:szCs w:val="24"/>
        </w:rPr>
        <w:t>eky</w:t>
      </w:r>
      <w:r w:rsidR="005F22D4" w:rsidRPr="002A0594">
        <w:rPr>
          <w:rFonts w:ascii="Times New Roman" w:hAnsi="Times New Roman" w:cs="Times New Roman"/>
          <w:sz w:val="24"/>
          <w:szCs w:val="24"/>
        </w:rPr>
        <w:t xml:space="preserve"> 3 a 4 sa</w:t>
      </w:r>
      <w:r w:rsidRPr="002A0594">
        <w:rPr>
          <w:rFonts w:ascii="Times New Roman" w:hAnsi="Times New Roman" w:cs="Times New Roman"/>
          <w:sz w:val="24"/>
          <w:szCs w:val="24"/>
        </w:rPr>
        <w:t xml:space="preserve"> označujú ako ods</w:t>
      </w:r>
      <w:r w:rsidR="00D8458D" w:rsidRPr="002A0594">
        <w:rPr>
          <w:rFonts w:ascii="Times New Roman" w:hAnsi="Times New Roman" w:cs="Times New Roman"/>
          <w:sz w:val="24"/>
          <w:szCs w:val="24"/>
        </w:rPr>
        <w:t>eky</w:t>
      </w:r>
      <w:r w:rsidR="005F22D4" w:rsidRPr="002A0594">
        <w:rPr>
          <w:rFonts w:ascii="Times New Roman" w:hAnsi="Times New Roman" w:cs="Times New Roman"/>
          <w:sz w:val="24"/>
          <w:szCs w:val="24"/>
        </w:rPr>
        <w:t xml:space="preserve"> 2 a 3.</w:t>
      </w:r>
    </w:p>
    <w:p w:rsidR="00CC1B7F" w:rsidRPr="002A0594" w:rsidRDefault="00CC1B7F" w:rsidP="005F22D4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C1B7F" w:rsidRPr="00964E0F" w:rsidRDefault="00CC1B7F" w:rsidP="00CC1B7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E0F">
        <w:rPr>
          <w:rFonts w:ascii="Times New Roman" w:hAnsi="Times New Roman" w:cs="Times New Roman"/>
          <w:sz w:val="24"/>
          <w:szCs w:val="24"/>
        </w:rPr>
        <w:t>§ 26 sa dopĺňa odsek</w:t>
      </w:r>
      <w:r w:rsidR="005C4998" w:rsidRPr="00964E0F">
        <w:rPr>
          <w:rFonts w:ascii="Times New Roman" w:hAnsi="Times New Roman" w:cs="Times New Roman"/>
          <w:sz w:val="24"/>
          <w:szCs w:val="24"/>
        </w:rPr>
        <w:t>om</w:t>
      </w:r>
      <w:r w:rsidRPr="00964E0F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:rsidR="00CC1B7F" w:rsidRPr="002A0594" w:rsidRDefault="00CC1B7F" w:rsidP="00CC1B7F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E0F">
        <w:rPr>
          <w:rFonts w:ascii="Times New Roman" w:hAnsi="Times New Roman" w:cs="Times New Roman"/>
          <w:sz w:val="24"/>
          <w:szCs w:val="24"/>
        </w:rPr>
        <w:t>„</w:t>
      </w:r>
      <w:r w:rsidR="005C4998" w:rsidRPr="00964E0F">
        <w:rPr>
          <w:rFonts w:ascii="Times New Roman" w:hAnsi="Times New Roman" w:cs="Times New Roman"/>
          <w:sz w:val="24"/>
          <w:szCs w:val="24"/>
        </w:rPr>
        <w:t xml:space="preserve">(4) </w:t>
      </w:r>
      <w:r w:rsidRPr="00964E0F">
        <w:rPr>
          <w:rFonts w:ascii="Times New Roman" w:hAnsi="Times New Roman" w:cs="Times New Roman"/>
          <w:sz w:val="24"/>
          <w:szCs w:val="24"/>
        </w:rPr>
        <w:t>Ministerstvo v spolupráci s Ministerstvom hospodárstva Slovenskej republiky pripraví a zašle Komisii na notifikáciu schému štátnej pomoci na financovanie projektov v rámci modernizačného fondu.“</w:t>
      </w:r>
      <w:r w:rsidR="005C4998" w:rsidRPr="00964E0F">
        <w:rPr>
          <w:rFonts w:ascii="Times New Roman" w:hAnsi="Times New Roman" w:cs="Times New Roman"/>
          <w:sz w:val="24"/>
          <w:szCs w:val="24"/>
        </w:rPr>
        <w:t>.</w:t>
      </w:r>
    </w:p>
    <w:p w:rsidR="00CC1B7F" w:rsidRPr="002A0594" w:rsidRDefault="00CC1B7F" w:rsidP="005F22D4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22BE" w:rsidRPr="002A0594" w:rsidRDefault="004A22BE" w:rsidP="005C499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Poznámka pod čiarou k odkazu 26a znie:</w:t>
      </w:r>
    </w:p>
    <w:p w:rsidR="005C4998" w:rsidRPr="002A0594" w:rsidRDefault="004A22BE" w:rsidP="004A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Pr="002A0594">
        <w:rPr>
          <w:rFonts w:ascii="Times New Roman" w:hAnsi="Times New Roman" w:cs="Times New Roman"/>
          <w:sz w:val="24"/>
          <w:szCs w:val="24"/>
          <w:vertAlign w:val="superscript"/>
        </w:rPr>
        <w:t>26a</w:t>
      </w:r>
      <w:r w:rsidRPr="002A0594">
        <w:rPr>
          <w:rFonts w:ascii="Times New Roman" w:hAnsi="Times New Roman" w:cs="Times New Roman"/>
          <w:sz w:val="24"/>
          <w:szCs w:val="24"/>
        </w:rPr>
        <w:t xml:space="preserve">) </w:t>
      </w:r>
      <w:r w:rsidR="00C73F3F" w:rsidRPr="002A0594">
        <w:rPr>
          <w:rFonts w:ascii="Times New Roman" w:hAnsi="Times New Roman" w:cs="Times New Roman"/>
          <w:sz w:val="24"/>
          <w:szCs w:val="24"/>
        </w:rPr>
        <w:t>Čl. 31</w:t>
      </w:r>
      <w:r w:rsidR="00694D87">
        <w:rPr>
          <w:rFonts w:ascii="Times New Roman" w:hAnsi="Times New Roman" w:cs="Times New Roman"/>
          <w:sz w:val="24"/>
          <w:szCs w:val="24"/>
        </w:rPr>
        <w:t xml:space="preserve"> </w:t>
      </w:r>
      <w:r w:rsidRPr="002A0594">
        <w:rPr>
          <w:rFonts w:ascii="Times New Roman" w:hAnsi="Times New Roman" w:cs="Times New Roman"/>
          <w:sz w:val="24"/>
          <w:szCs w:val="24"/>
        </w:rPr>
        <w:t>vykonávacieho nariadenia (EÚ) 2018/2067.“.</w:t>
      </w:r>
    </w:p>
    <w:p w:rsidR="005C4998" w:rsidRPr="002A0594" w:rsidRDefault="005C4998" w:rsidP="004A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DC" w:rsidRPr="002A0594" w:rsidRDefault="008847C9" w:rsidP="005F22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V </w:t>
      </w:r>
      <w:r w:rsidR="007F0FDC" w:rsidRPr="002A0594">
        <w:rPr>
          <w:rFonts w:ascii="Times New Roman" w:hAnsi="Times New Roman" w:cs="Times New Roman"/>
          <w:sz w:val="24"/>
          <w:szCs w:val="24"/>
        </w:rPr>
        <w:t>§ 29 ods</w:t>
      </w:r>
      <w:r w:rsidR="00133058" w:rsidRPr="002A0594">
        <w:rPr>
          <w:rFonts w:ascii="Times New Roman" w:hAnsi="Times New Roman" w:cs="Times New Roman"/>
          <w:sz w:val="24"/>
          <w:szCs w:val="24"/>
        </w:rPr>
        <w:t>.</w:t>
      </w:r>
      <w:r w:rsidR="007F0FDC" w:rsidRPr="002A0594">
        <w:rPr>
          <w:rFonts w:ascii="Times New Roman" w:hAnsi="Times New Roman" w:cs="Times New Roman"/>
          <w:sz w:val="24"/>
          <w:szCs w:val="24"/>
        </w:rPr>
        <w:t xml:space="preserve"> 1 </w:t>
      </w:r>
      <w:r w:rsidRPr="002A0594">
        <w:rPr>
          <w:rFonts w:ascii="Times New Roman" w:hAnsi="Times New Roman" w:cs="Times New Roman"/>
          <w:sz w:val="24"/>
          <w:szCs w:val="24"/>
        </w:rPr>
        <w:t>sa vypúšťa písm</w:t>
      </w:r>
      <w:r w:rsidR="00133058" w:rsidRPr="002A0594">
        <w:rPr>
          <w:rFonts w:ascii="Times New Roman" w:hAnsi="Times New Roman" w:cs="Times New Roman"/>
          <w:sz w:val="24"/>
          <w:szCs w:val="24"/>
        </w:rPr>
        <w:t>eno</w:t>
      </w:r>
      <w:r w:rsidRPr="002A0594">
        <w:rPr>
          <w:rFonts w:ascii="Times New Roman" w:hAnsi="Times New Roman" w:cs="Times New Roman"/>
          <w:sz w:val="24"/>
          <w:szCs w:val="24"/>
        </w:rPr>
        <w:t xml:space="preserve"> c).</w:t>
      </w:r>
    </w:p>
    <w:p w:rsidR="008847C9" w:rsidRPr="002A0594" w:rsidRDefault="008847C9" w:rsidP="008847C9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Doterajšie písm</w:t>
      </w:r>
      <w:r w:rsidR="00133058" w:rsidRPr="002A0594">
        <w:rPr>
          <w:rFonts w:ascii="Times New Roman" w:hAnsi="Times New Roman" w:cs="Times New Roman"/>
          <w:sz w:val="24"/>
          <w:szCs w:val="24"/>
        </w:rPr>
        <w:t>eno</w:t>
      </w:r>
      <w:r w:rsidRPr="002A0594">
        <w:rPr>
          <w:rFonts w:ascii="Times New Roman" w:hAnsi="Times New Roman" w:cs="Times New Roman"/>
          <w:sz w:val="24"/>
          <w:szCs w:val="24"/>
        </w:rPr>
        <w:t xml:space="preserve"> d) sa označuje ako písm</w:t>
      </w:r>
      <w:r w:rsidR="00133058" w:rsidRPr="002A0594">
        <w:rPr>
          <w:rFonts w:ascii="Times New Roman" w:hAnsi="Times New Roman" w:cs="Times New Roman"/>
          <w:sz w:val="24"/>
          <w:szCs w:val="24"/>
        </w:rPr>
        <w:t>eno</w:t>
      </w:r>
      <w:r w:rsidRPr="002A0594">
        <w:rPr>
          <w:rFonts w:ascii="Times New Roman" w:hAnsi="Times New Roman" w:cs="Times New Roman"/>
          <w:sz w:val="24"/>
          <w:szCs w:val="24"/>
        </w:rPr>
        <w:t xml:space="preserve"> c).</w:t>
      </w:r>
    </w:p>
    <w:p w:rsidR="00E928C8" w:rsidRPr="002A0594" w:rsidRDefault="00E928C8" w:rsidP="00E928C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1ABE" w:rsidRPr="0008283C" w:rsidRDefault="00241ABE" w:rsidP="00241AB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83C">
        <w:rPr>
          <w:rFonts w:ascii="Times New Roman" w:hAnsi="Times New Roman" w:cs="Times New Roman"/>
          <w:sz w:val="24"/>
          <w:szCs w:val="24"/>
        </w:rPr>
        <w:t xml:space="preserve">V § 32 ods. 1 sa za slovom „dochádza“ vypúšťa čiarka a slová „údaje o používaní jednotiek zníženia emisií (ERU) a jednotiek certifikovaného </w:t>
      </w:r>
      <w:r w:rsidR="00805450" w:rsidRPr="0008283C">
        <w:rPr>
          <w:rFonts w:ascii="Times New Roman" w:hAnsi="Times New Roman" w:cs="Times New Roman"/>
          <w:sz w:val="24"/>
          <w:szCs w:val="24"/>
        </w:rPr>
        <w:t>zníženia emisií (CER)“.</w:t>
      </w:r>
    </w:p>
    <w:p w:rsidR="00241ABE" w:rsidRPr="00241ABE" w:rsidRDefault="00241ABE" w:rsidP="00241ABE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8C8" w:rsidRPr="002A0594" w:rsidRDefault="00E928C8" w:rsidP="005F22D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§ 32 </w:t>
      </w:r>
      <w:r w:rsidR="008847C9" w:rsidRPr="002A0594">
        <w:rPr>
          <w:rFonts w:ascii="Times New Roman" w:hAnsi="Times New Roman" w:cs="Times New Roman"/>
          <w:sz w:val="24"/>
          <w:szCs w:val="24"/>
        </w:rPr>
        <w:t xml:space="preserve">sa </w:t>
      </w:r>
      <w:r w:rsidR="00226663" w:rsidRPr="002A0594">
        <w:rPr>
          <w:rFonts w:ascii="Times New Roman" w:hAnsi="Times New Roman" w:cs="Times New Roman"/>
          <w:sz w:val="24"/>
          <w:szCs w:val="24"/>
        </w:rPr>
        <w:t>dopĺňa odsekmi 3 a 4, ktoré znejú:</w:t>
      </w:r>
    </w:p>
    <w:p w:rsidR="00A86E7A" w:rsidRPr="002A0594" w:rsidRDefault="008847C9" w:rsidP="00321C9A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226663" w:rsidRPr="002A0594">
        <w:rPr>
          <w:rFonts w:ascii="Times New Roman" w:hAnsi="Times New Roman" w:cs="Times New Roman"/>
          <w:sz w:val="24"/>
          <w:szCs w:val="24"/>
        </w:rPr>
        <w:t xml:space="preserve">(3) Ministerstvo do troch mesiacov od konca každého </w:t>
      </w:r>
      <w:r w:rsidR="00F323CC" w:rsidRPr="002A0594">
        <w:rPr>
          <w:rFonts w:ascii="Times New Roman" w:hAnsi="Times New Roman" w:cs="Times New Roman"/>
          <w:sz w:val="24"/>
          <w:szCs w:val="24"/>
        </w:rPr>
        <w:t xml:space="preserve">kalendárneho </w:t>
      </w:r>
      <w:r w:rsidR="00226663" w:rsidRPr="002A0594">
        <w:rPr>
          <w:rFonts w:ascii="Times New Roman" w:hAnsi="Times New Roman" w:cs="Times New Roman"/>
          <w:sz w:val="24"/>
          <w:szCs w:val="24"/>
        </w:rPr>
        <w:t>roka zverejní</w:t>
      </w:r>
      <w:r w:rsidR="000C33EE" w:rsidRPr="002A0594">
        <w:rPr>
          <w:rFonts w:ascii="Times New Roman" w:hAnsi="Times New Roman" w:cs="Times New Roman"/>
          <w:sz w:val="24"/>
          <w:szCs w:val="24"/>
        </w:rPr>
        <w:t xml:space="preserve"> na svojom webovom sídle </w:t>
      </w:r>
      <w:r w:rsidR="00226663" w:rsidRPr="002A0594">
        <w:rPr>
          <w:rFonts w:ascii="Times New Roman" w:hAnsi="Times New Roman" w:cs="Times New Roman"/>
          <w:sz w:val="24"/>
          <w:szCs w:val="24"/>
        </w:rPr>
        <w:t>celkovú sumu kompenzácie poskytnutú v prospech jednotlivých odvetví a pododvetví vystavených skutočnému riziku úniku uhlíka v dôsledku výrazných nepriamych nákladov, ktoré v skutočnosti vznikajú z pre</w:t>
      </w:r>
      <w:r w:rsidR="00A86E7A" w:rsidRPr="002A0594">
        <w:rPr>
          <w:rFonts w:ascii="Times New Roman" w:hAnsi="Times New Roman" w:cs="Times New Roman"/>
          <w:sz w:val="24"/>
          <w:szCs w:val="24"/>
        </w:rPr>
        <w:t>mietania nákladov súvisiacich s </w:t>
      </w:r>
      <w:r w:rsidR="00226663" w:rsidRPr="002A0594">
        <w:rPr>
          <w:rFonts w:ascii="Times New Roman" w:hAnsi="Times New Roman" w:cs="Times New Roman"/>
          <w:sz w:val="24"/>
          <w:szCs w:val="24"/>
        </w:rPr>
        <w:t>emisiami skleníkových plynov do cien elektrickej energie.</w:t>
      </w:r>
    </w:p>
    <w:p w:rsidR="009957A3" w:rsidRPr="002A0594" w:rsidRDefault="00A86E7A" w:rsidP="00A86E7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(4) </w:t>
      </w:r>
      <w:r w:rsidR="008847C9" w:rsidRPr="002A0594">
        <w:rPr>
          <w:rFonts w:ascii="Times New Roman" w:hAnsi="Times New Roman" w:cs="Times New Roman"/>
          <w:sz w:val="24"/>
          <w:szCs w:val="24"/>
        </w:rPr>
        <w:t>Ministerstvo</w:t>
      </w:r>
      <w:r w:rsidR="00226663" w:rsidRPr="002A0594">
        <w:rPr>
          <w:rFonts w:ascii="Times New Roman" w:hAnsi="Times New Roman" w:cs="Times New Roman"/>
          <w:sz w:val="24"/>
          <w:szCs w:val="24"/>
        </w:rPr>
        <w:t xml:space="preserve"> v každom roku, v ktorom použije </w:t>
      </w:r>
      <w:r w:rsidR="00913955">
        <w:rPr>
          <w:rFonts w:ascii="Times New Roman" w:hAnsi="Times New Roman" w:cs="Times New Roman"/>
          <w:sz w:val="24"/>
          <w:szCs w:val="24"/>
        </w:rPr>
        <w:t xml:space="preserve">na </w:t>
      </w:r>
      <w:r w:rsidR="00092770" w:rsidRPr="002A0594">
        <w:rPr>
          <w:rFonts w:ascii="Times New Roman" w:hAnsi="Times New Roman" w:cs="Times New Roman"/>
          <w:sz w:val="24"/>
          <w:szCs w:val="24"/>
        </w:rPr>
        <w:t>účely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 podľa odseku 3</w:t>
      </w:r>
      <w:r w:rsidR="00092770" w:rsidRPr="002A0594">
        <w:rPr>
          <w:rFonts w:ascii="Times New Roman" w:hAnsi="Times New Roman" w:cs="Times New Roman"/>
          <w:sz w:val="24"/>
          <w:szCs w:val="24"/>
        </w:rPr>
        <w:t xml:space="preserve"> viac ako 25 % príjmov </w:t>
      </w:r>
      <w:r w:rsidR="00226663" w:rsidRPr="002A0594">
        <w:rPr>
          <w:rFonts w:ascii="Times New Roman" w:hAnsi="Times New Roman" w:cs="Times New Roman"/>
          <w:sz w:val="24"/>
          <w:szCs w:val="24"/>
        </w:rPr>
        <w:t xml:space="preserve">z obchodovania s kvótami formou aukcie, </w:t>
      </w:r>
      <w:r w:rsidR="00913955">
        <w:rPr>
          <w:rFonts w:ascii="Times New Roman" w:hAnsi="Times New Roman" w:cs="Times New Roman"/>
          <w:sz w:val="24"/>
          <w:szCs w:val="24"/>
        </w:rPr>
        <w:t>z</w:t>
      </w:r>
      <w:r w:rsidR="00226663" w:rsidRPr="002A0594">
        <w:rPr>
          <w:rFonts w:ascii="Times New Roman" w:hAnsi="Times New Roman" w:cs="Times New Roman"/>
          <w:sz w:val="24"/>
          <w:szCs w:val="24"/>
        </w:rPr>
        <w:t>verejní</w:t>
      </w:r>
      <w:r w:rsidR="000C33EE" w:rsidRPr="002A0594">
        <w:rPr>
          <w:rFonts w:ascii="Times New Roman" w:hAnsi="Times New Roman" w:cs="Times New Roman"/>
          <w:sz w:val="24"/>
          <w:szCs w:val="24"/>
        </w:rPr>
        <w:t xml:space="preserve"> na svojom webovom sídle</w:t>
      </w:r>
      <w:r w:rsidR="00226663" w:rsidRPr="002A0594">
        <w:rPr>
          <w:rFonts w:ascii="Times New Roman" w:hAnsi="Times New Roman" w:cs="Times New Roman"/>
          <w:sz w:val="24"/>
          <w:szCs w:val="24"/>
        </w:rPr>
        <w:t xml:space="preserve"> správu, v ktorej uvedie dôvody presiahnutia tohto množstva.“.</w:t>
      </w:r>
    </w:p>
    <w:p w:rsidR="005F22D4" w:rsidRPr="002A0594" w:rsidRDefault="005F22D4" w:rsidP="005F22D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70E" w:rsidRPr="002A0594" w:rsidRDefault="0091470E" w:rsidP="005F22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Slová „schéma obchodovania“ vo všetkých tvaroch sa v celom texte zákona nahrádzajú slovami „systém obchodovania“ v príslušnom tvare</w:t>
      </w:r>
      <w:r w:rsidR="00233388" w:rsidRPr="0023338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33388" w:rsidRPr="00233388">
        <w:rPr>
          <w:rFonts w:ascii="Times New Roman" w:hAnsi="Times New Roman" w:cs="Times New Roman"/>
          <w:sz w:val="24"/>
          <w:szCs w:val="24"/>
        </w:rPr>
        <w:t>okrem § 38 ods. 1 a § 38b ods. 1 a 2</w:t>
      </w:r>
      <w:r w:rsidRPr="002A0594">
        <w:rPr>
          <w:rFonts w:ascii="Times New Roman" w:hAnsi="Times New Roman" w:cs="Times New Roman"/>
          <w:sz w:val="24"/>
          <w:szCs w:val="24"/>
        </w:rPr>
        <w:t>.</w:t>
      </w:r>
    </w:p>
    <w:p w:rsidR="004D60D0" w:rsidRPr="002A0594" w:rsidRDefault="004D60D0" w:rsidP="004D60D0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F26" w:rsidRPr="002A0594" w:rsidRDefault="00E15F26" w:rsidP="005F22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Doterajší text prílohy č. 4 sa označuje ako prvý bod a dopĺňa sa druhým bodom, ktorý znie:</w:t>
      </w:r>
    </w:p>
    <w:p w:rsidR="00E15F26" w:rsidRPr="002A0594" w:rsidRDefault="00E15F26" w:rsidP="004D60D0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„2. </w:t>
      </w:r>
      <w:r w:rsidRPr="002A0594">
        <w:rPr>
          <w:rFonts w:ascii="Times New Roman" w:hAnsi="Times New Roman" w:cs="Times New Roman"/>
          <w:sz w:val="24"/>
          <w:szCs w:val="24"/>
        </w:rPr>
        <w:t xml:space="preserve">Smernica Európskeho parlamentu a Rady (EÚ) 2018/410 zo 14. marca 2018, ktorou sa mení smernica 2003/87/ES s cieľom zlepšiť nákladovo efektívne znižovanie emisií a </w:t>
      </w:r>
      <w:r w:rsidRPr="002A0594">
        <w:rPr>
          <w:rFonts w:ascii="Times New Roman" w:hAnsi="Times New Roman" w:cs="Times New Roman"/>
          <w:sz w:val="24"/>
          <w:szCs w:val="24"/>
        </w:rPr>
        <w:lastRenderedPageBreak/>
        <w:t xml:space="preserve">investície do </w:t>
      </w:r>
      <w:proofErr w:type="spellStart"/>
      <w:r w:rsidRPr="002A0594">
        <w:rPr>
          <w:rFonts w:ascii="Times New Roman" w:hAnsi="Times New Roman" w:cs="Times New Roman"/>
          <w:sz w:val="24"/>
          <w:szCs w:val="24"/>
        </w:rPr>
        <w:t>nízkouhlíkových</w:t>
      </w:r>
      <w:proofErr w:type="spellEnd"/>
      <w:r w:rsidRPr="002A0594">
        <w:rPr>
          <w:rFonts w:ascii="Times New Roman" w:hAnsi="Times New Roman" w:cs="Times New Roman"/>
          <w:sz w:val="24"/>
          <w:szCs w:val="24"/>
        </w:rPr>
        <w:t xml:space="preserve"> technológií a rozhodnutie (EÚ) 2015/1814 (Ú. v. EÚ L 76, 19.3.2018).“.</w:t>
      </w:r>
    </w:p>
    <w:p w:rsidR="00D11218" w:rsidRPr="002A0594" w:rsidRDefault="00D11218" w:rsidP="00D11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05" w:rsidRPr="002A0594" w:rsidRDefault="00761C05" w:rsidP="00D11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DCF" w:rsidRPr="002A0594" w:rsidRDefault="00D06BDD" w:rsidP="00D23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Čl. II</w:t>
      </w:r>
    </w:p>
    <w:p w:rsidR="00E8717D" w:rsidRPr="002A0594" w:rsidRDefault="00E8717D" w:rsidP="00E87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390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8366B" w:rsidRPr="00FE3390">
        <w:rPr>
          <w:rFonts w:ascii="Times New Roman" w:hAnsi="Times New Roman" w:cs="Times New Roman"/>
          <w:sz w:val="24"/>
          <w:szCs w:val="24"/>
        </w:rPr>
        <w:t>dňom vyhlásenia okrem čl. I bodov 1, 3,</w:t>
      </w:r>
      <w:r w:rsidR="004C55B2">
        <w:rPr>
          <w:rFonts w:ascii="Times New Roman" w:hAnsi="Times New Roman" w:cs="Times New Roman"/>
          <w:sz w:val="24"/>
          <w:szCs w:val="24"/>
        </w:rPr>
        <w:t xml:space="preserve"> </w:t>
      </w:r>
      <w:r w:rsidR="00AE1E88">
        <w:rPr>
          <w:rFonts w:ascii="Times New Roman" w:hAnsi="Times New Roman" w:cs="Times New Roman"/>
          <w:sz w:val="24"/>
          <w:szCs w:val="24"/>
        </w:rPr>
        <w:t>5</w:t>
      </w:r>
      <w:r w:rsidR="00542668">
        <w:rPr>
          <w:rFonts w:ascii="Times New Roman" w:hAnsi="Times New Roman" w:cs="Times New Roman"/>
          <w:sz w:val="24"/>
          <w:szCs w:val="24"/>
        </w:rPr>
        <w:t>, 7</w:t>
      </w:r>
      <w:r w:rsidR="00AE1E88">
        <w:rPr>
          <w:rFonts w:ascii="Times New Roman" w:hAnsi="Times New Roman" w:cs="Times New Roman"/>
          <w:sz w:val="24"/>
          <w:szCs w:val="24"/>
        </w:rPr>
        <w:t xml:space="preserve"> až 9, 13 až 20, 22, 25, 26, 28 až 33, 36 a 37</w:t>
      </w:r>
      <w:r w:rsidR="00B8366B" w:rsidRPr="00FE3390">
        <w:rPr>
          <w:rFonts w:ascii="Times New Roman" w:hAnsi="Times New Roman" w:cs="Times New Roman"/>
          <w:sz w:val="24"/>
          <w:szCs w:val="24"/>
        </w:rPr>
        <w:t xml:space="preserve">, ktoré nadobúdajú účinnosť </w:t>
      </w:r>
      <w:r w:rsidR="00233388">
        <w:rPr>
          <w:rFonts w:ascii="Times New Roman" w:hAnsi="Times New Roman" w:cs="Times New Roman"/>
          <w:sz w:val="24"/>
          <w:szCs w:val="24"/>
        </w:rPr>
        <w:t>15. októbra 2019</w:t>
      </w:r>
      <w:r w:rsidR="00AD4321" w:rsidRPr="00FE3390">
        <w:rPr>
          <w:rFonts w:ascii="Times New Roman" w:hAnsi="Times New Roman" w:cs="Times New Roman"/>
          <w:sz w:val="24"/>
          <w:szCs w:val="24"/>
        </w:rPr>
        <w:t xml:space="preserve">, </w:t>
      </w:r>
      <w:r w:rsidR="00233388">
        <w:rPr>
          <w:rFonts w:ascii="Times New Roman" w:hAnsi="Times New Roman" w:cs="Times New Roman"/>
          <w:sz w:val="24"/>
          <w:szCs w:val="24"/>
        </w:rPr>
        <w:t xml:space="preserve"> čl. I bod 4 § 2 písm. p), </w:t>
      </w:r>
      <w:r w:rsidR="00B8366B" w:rsidRPr="00FE3390">
        <w:rPr>
          <w:rFonts w:ascii="Times New Roman" w:hAnsi="Times New Roman" w:cs="Times New Roman"/>
          <w:sz w:val="24"/>
          <w:szCs w:val="24"/>
        </w:rPr>
        <w:t xml:space="preserve">bodov </w:t>
      </w:r>
      <w:r w:rsidR="00AE1E88">
        <w:rPr>
          <w:rFonts w:ascii="Times New Roman" w:hAnsi="Times New Roman" w:cs="Times New Roman"/>
          <w:sz w:val="24"/>
          <w:szCs w:val="24"/>
        </w:rPr>
        <w:t>6, 11, 23 a 24</w:t>
      </w:r>
      <w:r w:rsidR="003B24E6" w:rsidRPr="00FE3390">
        <w:rPr>
          <w:rFonts w:ascii="Times New Roman" w:hAnsi="Times New Roman" w:cs="Times New Roman"/>
          <w:sz w:val="24"/>
          <w:szCs w:val="24"/>
        </w:rPr>
        <w:t xml:space="preserve">, </w:t>
      </w:r>
      <w:r w:rsidR="00C042A8" w:rsidRPr="00FE3390">
        <w:rPr>
          <w:rFonts w:ascii="Times New Roman" w:hAnsi="Times New Roman" w:cs="Times New Roman"/>
          <w:sz w:val="24"/>
          <w:szCs w:val="24"/>
        </w:rPr>
        <w:t xml:space="preserve">ktoré nadobúdajú účinnosť 1. januára 2021 a </w:t>
      </w:r>
      <w:r w:rsidR="0028521C">
        <w:rPr>
          <w:rFonts w:ascii="Times New Roman" w:hAnsi="Times New Roman" w:cs="Times New Roman"/>
          <w:sz w:val="24"/>
          <w:szCs w:val="24"/>
        </w:rPr>
        <w:t xml:space="preserve">čl. I </w:t>
      </w:r>
      <w:r w:rsidR="000F272A" w:rsidRPr="00FE3390">
        <w:rPr>
          <w:rFonts w:ascii="Times New Roman" w:hAnsi="Times New Roman" w:cs="Times New Roman"/>
          <w:sz w:val="24"/>
          <w:szCs w:val="24"/>
        </w:rPr>
        <w:t xml:space="preserve">bodov </w:t>
      </w:r>
      <w:r w:rsidR="00AE1E88">
        <w:rPr>
          <w:rFonts w:ascii="Times New Roman" w:hAnsi="Times New Roman" w:cs="Times New Roman"/>
          <w:sz w:val="24"/>
          <w:szCs w:val="24"/>
        </w:rPr>
        <w:t>2, 12 a 34</w:t>
      </w:r>
      <w:r w:rsidR="003B0BBB" w:rsidRPr="00FE3390">
        <w:rPr>
          <w:rFonts w:ascii="Times New Roman" w:hAnsi="Times New Roman" w:cs="Times New Roman"/>
          <w:sz w:val="24"/>
          <w:szCs w:val="24"/>
        </w:rPr>
        <w:t>,</w:t>
      </w:r>
      <w:r w:rsidRPr="00FE3390">
        <w:rPr>
          <w:rFonts w:ascii="Times New Roman" w:hAnsi="Times New Roman" w:cs="Times New Roman"/>
          <w:sz w:val="24"/>
          <w:szCs w:val="24"/>
        </w:rPr>
        <w:t xml:space="preserve"> ktor</w:t>
      </w:r>
      <w:r w:rsidR="000F272A" w:rsidRPr="00FE3390">
        <w:rPr>
          <w:rFonts w:ascii="Times New Roman" w:hAnsi="Times New Roman" w:cs="Times New Roman"/>
          <w:sz w:val="24"/>
          <w:szCs w:val="24"/>
        </w:rPr>
        <w:t>é</w:t>
      </w:r>
      <w:r w:rsidRPr="00FE3390">
        <w:rPr>
          <w:rFonts w:ascii="Times New Roman" w:hAnsi="Times New Roman" w:cs="Times New Roman"/>
          <w:sz w:val="24"/>
          <w:szCs w:val="24"/>
        </w:rPr>
        <w:t xml:space="preserve"> nadobúda</w:t>
      </w:r>
      <w:r w:rsidR="000F272A" w:rsidRPr="00FE3390">
        <w:rPr>
          <w:rFonts w:ascii="Times New Roman" w:hAnsi="Times New Roman" w:cs="Times New Roman"/>
          <w:sz w:val="24"/>
          <w:szCs w:val="24"/>
        </w:rPr>
        <w:t>jú</w:t>
      </w:r>
      <w:r w:rsidRPr="00FE3390">
        <w:rPr>
          <w:rFonts w:ascii="Times New Roman" w:hAnsi="Times New Roman" w:cs="Times New Roman"/>
          <w:sz w:val="24"/>
          <w:szCs w:val="24"/>
        </w:rPr>
        <w:t xml:space="preserve"> účinnosť 1. júla 2021.</w:t>
      </w:r>
    </w:p>
    <w:p w:rsidR="00281AA7" w:rsidRDefault="00281AA7">
      <w:pPr>
        <w:rPr>
          <w:rFonts w:ascii="Times New Roman" w:hAnsi="Times New Roman" w:cs="Times New Roman"/>
          <w:sz w:val="24"/>
          <w:szCs w:val="24"/>
        </w:rPr>
      </w:pPr>
    </w:p>
    <w:p w:rsidR="006D4524" w:rsidRDefault="006D4524">
      <w:pPr>
        <w:rPr>
          <w:rFonts w:ascii="Times New Roman" w:hAnsi="Times New Roman" w:cs="Times New Roman"/>
          <w:sz w:val="24"/>
          <w:szCs w:val="24"/>
        </w:rPr>
      </w:pPr>
    </w:p>
    <w:p w:rsidR="006D4524" w:rsidRDefault="006D4524">
      <w:pPr>
        <w:rPr>
          <w:rFonts w:ascii="Times New Roman" w:hAnsi="Times New Roman" w:cs="Times New Roman"/>
          <w:sz w:val="24"/>
          <w:szCs w:val="24"/>
        </w:rPr>
      </w:pPr>
    </w:p>
    <w:p w:rsidR="006D4524" w:rsidRDefault="006D4524">
      <w:pPr>
        <w:rPr>
          <w:rFonts w:ascii="Times New Roman" w:hAnsi="Times New Roman" w:cs="Times New Roman"/>
          <w:sz w:val="24"/>
          <w:szCs w:val="24"/>
        </w:rPr>
      </w:pPr>
    </w:p>
    <w:p w:rsidR="006D4524" w:rsidRDefault="006D4524">
      <w:pPr>
        <w:rPr>
          <w:rFonts w:ascii="Times New Roman" w:hAnsi="Times New Roman" w:cs="Times New Roman"/>
          <w:sz w:val="24"/>
          <w:szCs w:val="24"/>
        </w:rPr>
      </w:pPr>
    </w:p>
    <w:p w:rsidR="006D4524" w:rsidRDefault="006D4524">
      <w:pPr>
        <w:rPr>
          <w:rFonts w:ascii="Times New Roman" w:hAnsi="Times New Roman" w:cs="Times New Roman"/>
          <w:sz w:val="24"/>
          <w:szCs w:val="24"/>
        </w:rPr>
      </w:pPr>
    </w:p>
    <w:p w:rsidR="006D4524" w:rsidRDefault="006D4524">
      <w:pPr>
        <w:rPr>
          <w:rFonts w:ascii="Times New Roman" w:hAnsi="Times New Roman" w:cs="Times New Roman"/>
          <w:sz w:val="24"/>
          <w:szCs w:val="24"/>
        </w:rPr>
      </w:pPr>
    </w:p>
    <w:p w:rsidR="006D4524" w:rsidRDefault="006D4524">
      <w:pPr>
        <w:rPr>
          <w:rFonts w:ascii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Slovenskej republiky</w:t>
      </w: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Default="006D4524" w:rsidP="006D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524" w:rsidRPr="002A0594" w:rsidRDefault="006D4524" w:rsidP="006D4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sectPr w:rsidR="006D4524" w:rsidRPr="002A05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0F" w:rsidRDefault="0076540F" w:rsidP="00A86E7A">
      <w:pPr>
        <w:spacing w:after="0" w:line="240" w:lineRule="auto"/>
      </w:pPr>
      <w:r>
        <w:separator/>
      </w:r>
    </w:p>
  </w:endnote>
  <w:endnote w:type="continuationSeparator" w:id="0">
    <w:p w:rsidR="0076540F" w:rsidRDefault="0076540F" w:rsidP="00A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657227"/>
      <w:docPartObj>
        <w:docPartGallery w:val="Page Numbers (Bottom of Page)"/>
        <w:docPartUnique/>
      </w:docPartObj>
    </w:sdtPr>
    <w:sdtEndPr/>
    <w:sdtContent>
      <w:p w:rsidR="00A86E7A" w:rsidRDefault="00A86E7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78B">
          <w:rPr>
            <w:noProof/>
          </w:rPr>
          <w:t>4</w:t>
        </w:r>
        <w:r>
          <w:fldChar w:fldCharType="end"/>
        </w:r>
      </w:p>
    </w:sdtContent>
  </w:sdt>
  <w:p w:rsidR="00A86E7A" w:rsidRDefault="00A86E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0F" w:rsidRDefault="0076540F" w:rsidP="00A86E7A">
      <w:pPr>
        <w:spacing w:after="0" w:line="240" w:lineRule="auto"/>
      </w:pPr>
      <w:r>
        <w:separator/>
      </w:r>
    </w:p>
  </w:footnote>
  <w:footnote w:type="continuationSeparator" w:id="0">
    <w:p w:rsidR="0076540F" w:rsidRDefault="0076540F" w:rsidP="00A8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AEA86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B90992"/>
    <w:multiLevelType w:val="hybridMultilevel"/>
    <w:tmpl w:val="1F74ED9C"/>
    <w:lvl w:ilvl="0" w:tplc="C3B6A3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497"/>
    <w:multiLevelType w:val="hybridMultilevel"/>
    <w:tmpl w:val="4798ED78"/>
    <w:lvl w:ilvl="0" w:tplc="041B0017">
      <w:start w:val="1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554C"/>
    <w:multiLevelType w:val="hybridMultilevel"/>
    <w:tmpl w:val="0E821252"/>
    <w:lvl w:ilvl="0" w:tplc="58540812">
      <w:start w:val="1"/>
      <w:numFmt w:val="lowerRoman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814830"/>
    <w:multiLevelType w:val="hybridMultilevel"/>
    <w:tmpl w:val="1FAE9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81F"/>
    <w:multiLevelType w:val="hybridMultilevel"/>
    <w:tmpl w:val="A64E6D2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742A"/>
    <w:multiLevelType w:val="hybridMultilevel"/>
    <w:tmpl w:val="8F36790E"/>
    <w:lvl w:ilvl="0" w:tplc="E550D8D8">
      <w:start w:val="1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F6B"/>
    <w:multiLevelType w:val="hybridMultilevel"/>
    <w:tmpl w:val="62D850B8"/>
    <w:lvl w:ilvl="0" w:tplc="71D6AB5C">
      <w:start w:val="1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D0B4E"/>
    <w:multiLevelType w:val="hybridMultilevel"/>
    <w:tmpl w:val="C2389720"/>
    <w:lvl w:ilvl="0" w:tplc="B2AAA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A4F3D"/>
    <w:multiLevelType w:val="hybridMultilevel"/>
    <w:tmpl w:val="4B04410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D7E07"/>
    <w:multiLevelType w:val="hybridMultilevel"/>
    <w:tmpl w:val="F1980AC4"/>
    <w:lvl w:ilvl="0" w:tplc="72300072">
      <w:start w:val="1"/>
      <w:numFmt w:val="decimal"/>
      <w:lvlText w:val="(%1)"/>
      <w:lvlJc w:val="left"/>
      <w:pPr>
        <w:ind w:left="1002" w:hanging="360"/>
      </w:pPr>
    </w:lvl>
    <w:lvl w:ilvl="1" w:tplc="041B0019">
      <w:start w:val="1"/>
      <w:numFmt w:val="lowerLetter"/>
      <w:lvlText w:val="%2."/>
      <w:lvlJc w:val="left"/>
      <w:pPr>
        <w:ind w:left="1722" w:hanging="360"/>
      </w:pPr>
    </w:lvl>
    <w:lvl w:ilvl="2" w:tplc="63C024B0">
      <w:start w:val="1"/>
      <w:numFmt w:val="decimal"/>
      <w:lvlText w:val="%3."/>
      <w:lvlJc w:val="left"/>
      <w:pPr>
        <w:ind w:left="2622" w:hanging="360"/>
      </w:pPr>
    </w:lvl>
    <w:lvl w:ilvl="3" w:tplc="041B000F">
      <w:start w:val="1"/>
      <w:numFmt w:val="decimal"/>
      <w:lvlText w:val="%4."/>
      <w:lvlJc w:val="left"/>
      <w:pPr>
        <w:ind w:left="3162" w:hanging="360"/>
      </w:pPr>
    </w:lvl>
    <w:lvl w:ilvl="4" w:tplc="041B0019">
      <w:start w:val="1"/>
      <w:numFmt w:val="lowerLetter"/>
      <w:lvlText w:val="%5."/>
      <w:lvlJc w:val="left"/>
      <w:pPr>
        <w:ind w:left="3882" w:hanging="360"/>
      </w:pPr>
    </w:lvl>
    <w:lvl w:ilvl="5" w:tplc="041B001B">
      <w:start w:val="1"/>
      <w:numFmt w:val="lowerRoman"/>
      <w:lvlText w:val="%6."/>
      <w:lvlJc w:val="right"/>
      <w:pPr>
        <w:ind w:left="4602" w:hanging="180"/>
      </w:pPr>
    </w:lvl>
    <w:lvl w:ilvl="6" w:tplc="041B000F">
      <w:start w:val="1"/>
      <w:numFmt w:val="decimal"/>
      <w:lvlText w:val="%7."/>
      <w:lvlJc w:val="left"/>
      <w:pPr>
        <w:ind w:left="5322" w:hanging="360"/>
      </w:pPr>
    </w:lvl>
    <w:lvl w:ilvl="7" w:tplc="041B0019">
      <w:start w:val="1"/>
      <w:numFmt w:val="lowerLetter"/>
      <w:lvlText w:val="%8."/>
      <w:lvlJc w:val="left"/>
      <w:pPr>
        <w:ind w:left="6042" w:hanging="360"/>
      </w:pPr>
    </w:lvl>
    <w:lvl w:ilvl="8" w:tplc="041B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409B46DF"/>
    <w:multiLevelType w:val="hybridMultilevel"/>
    <w:tmpl w:val="4798ED78"/>
    <w:lvl w:ilvl="0" w:tplc="041B0017">
      <w:start w:val="1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C0EAC"/>
    <w:multiLevelType w:val="hybridMultilevel"/>
    <w:tmpl w:val="340C244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90D94"/>
    <w:multiLevelType w:val="hybridMultilevel"/>
    <w:tmpl w:val="3904CEAA"/>
    <w:lvl w:ilvl="0" w:tplc="B2AAA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54E2E"/>
    <w:multiLevelType w:val="hybridMultilevel"/>
    <w:tmpl w:val="0840EFF4"/>
    <w:lvl w:ilvl="0" w:tplc="A244A4B4">
      <w:start w:val="15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B0808"/>
    <w:multiLevelType w:val="hybridMultilevel"/>
    <w:tmpl w:val="62A001E6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54C7C"/>
    <w:multiLevelType w:val="hybridMultilevel"/>
    <w:tmpl w:val="0B5ADE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507E"/>
    <w:multiLevelType w:val="hybridMultilevel"/>
    <w:tmpl w:val="751C2492"/>
    <w:lvl w:ilvl="0" w:tplc="C3B6A3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F1423"/>
    <w:multiLevelType w:val="hybridMultilevel"/>
    <w:tmpl w:val="9C26FE8E"/>
    <w:lvl w:ilvl="0" w:tplc="B76E8B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0C4E"/>
    <w:multiLevelType w:val="hybridMultilevel"/>
    <w:tmpl w:val="FE269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7"/>
  </w:num>
  <w:num w:numId="11">
    <w:abstractNumId w:val="13"/>
  </w:num>
  <w:num w:numId="12">
    <w:abstractNumId w:val="16"/>
  </w:num>
  <w:num w:numId="13">
    <w:abstractNumId w:val="1"/>
  </w:num>
  <w:num w:numId="14">
    <w:abstractNumId w:val="9"/>
  </w:num>
  <w:num w:numId="15">
    <w:abstractNumId w:val="5"/>
  </w:num>
  <w:num w:numId="16">
    <w:abstractNumId w:val="12"/>
  </w:num>
  <w:num w:numId="17">
    <w:abstractNumId w:val="7"/>
  </w:num>
  <w:num w:numId="18">
    <w:abstractNumId w:val="6"/>
  </w:num>
  <w:num w:numId="19">
    <w:abstractNumId w:val="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11"/>
    <w:rsid w:val="00011F5A"/>
    <w:rsid w:val="00013819"/>
    <w:rsid w:val="00030BDF"/>
    <w:rsid w:val="000312A8"/>
    <w:rsid w:val="000344DD"/>
    <w:rsid w:val="0003549D"/>
    <w:rsid w:val="000366AF"/>
    <w:rsid w:val="00044CF6"/>
    <w:rsid w:val="00046827"/>
    <w:rsid w:val="00050DCD"/>
    <w:rsid w:val="000556DE"/>
    <w:rsid w:val="00060C30"/>
    <w:rsid w:val="000702DA"/>
    <w:rsid w:val="00076B4F"/>
    <w:rsid w:val="00082749"/>
    <w:rsid w:val="0008283C"/>
    <w:rsid w:val="00092770"/>
    <w:rsid w:val="00094C8D"/>
    <w:rsid w:val="000953DD"/>
    <w:rsid w:val="000960D8"/>
    <w:rsid w:val="000A32DD"/>
    <w:rsid w:val="000B2B5C"/>
    <w:rsid w:val="000B761A"/>
    <w:rsid w:val="000C2BB6"/>
    <w:rsid w:val="000C33EE"/>
    <w:rsid w:val="000C6E04"/>
    <w:rsid w:val="000D5358"/>
    <w:rsid w:val="000F272A"/>
    <w:rsid w:val="001006D1"/>
    <w:rsid w:val="0010175E"/>
    <w:rsid w:val="0010716C"/>
    <w:rsid w:val="00116997"/>
    <w:rsid w:val="001177E4"/>
    <w:rsid w:val="00133058"/>
    <w:rsid w:val="00145278"/>
    <w:rsid w:val="00156162"/>
    <w:rsid w:val="00156AD6"/>
    <w:rsid w:val="0016369E"/>
    <w:rsid w:val="001636F2"/>
    <w:rsid w:val="00176FDD"/>
    <w:rsid w:val="00183118"/>
    <w:rsid w:val="001945ED"/>
    <w:rsid w:val="00194A49"/>
    <w:rsid w:val="001962B8"/>
    <w:rsid w:val="001A40CA"/>
    <w:rsid w:val="001A4D26"/>
    <w:rsid w:val="001A5E42"/>
    <w:rsid w:val="001C6DCF"/>
    <w:rsid w:val="001C7C19"/>
    <w:rsid w:val="001C7D94"/>
    <w:rsid w:val="001D6F46"/>
    <w:rsid w:val="001E052B"/>
    <w:rsid w:val="001F4BFF"/>
    <w:rsid w:val="00200854"/>
    <w:rsid w:val="0020638D"/>
    <w:rsid w:val="00211890"/>
    <w:rsid w:val="00211C8C"/>
    <w:rsid w:val="00214341"/>
    <w:rsid w:val="00217D9E"/>
    <w:rsid w:val="00226663"/>
    <w:rsid w:val="00231798"/>
    <w:rsid w:val="00233388"/>
    <w:rsid w:val="002345FE"/>
    <w:rsid w:val="00240289"/>
    <w:rsid w:val="00241ABE"/>
    <w:rsid w:val="002437F9"/>
    <w:rsid w:val="00250F6A"/>
    <w:rsid w:val="00257CEF"/>
    <w:rsid w:val="00261C19"/>
    <w:rsid w:val="0027005F"/>
    <w:rsid w:val="00272669"/>
    <w:rsid w:val="0027517A"/>
    <w:rsid w:val="00277C54"/>
    <w:rsid w:val="00281AA7"/>
    <w:rsid w:val="002848A0"/>
    <w:rsid w:val="0028521C"/>
    <w:rsid w:val="00292541"/>
    <w:rsid w:val="002939DA"/>
    <w:rsid w:val="002A0594"/>
    <w:rsid w:val="002B7E96"/>
    <w:rsid w:val="002C4464"/>
    <w:rsid w:val="002C6703"/>
    <w:rsid w:val="002C702B"/>
    <w:rsid w:val="002D42A6"/>
    <w:rsid w:val="002D694E"/>
    <w:rsid w:val="002E3EE4"/>
    <w:rsid w:val="002E595A"/>
    <w:rsid w:val="002E7A4E"/>
    <w:rsid w:val="002F0979"/>
    <w:rsid w:val="002F3C31"/>
    <w:rsid w:val="002F541B"/>
    <w:rsid w:val="002F684C"/>
    <w:rsid w:val="003045C9"/>
    <w:rsid w:val="0030476F"/>
    <w:rsid w:val="00305F62"/>
    <w:rsid w:val="0032074D"/>
    <w:rsid w:val="00321C9A"/>
    <w:rsid w:val="003262AC"/>
    <w:rsid w:val="00327CFF"/>
    <w:rsid w:val="0033689F"/>
    <w:rsid w:val="00342DF5"/>
    <w:rsid w:val="003511F1"/>
    <w:rsid w:val="00351DEB"/>
    <w:rsid w:val="00353894"/>
    <w:rsid w:val="00364A2B"/>
    <w:rsid w:val="003825EE"/>
    <w:rsid w:val="003855C8"/>
    <w:rsid w:val="003900CF"/>
    <w:rsid w:val="00390832"/>
    <w:rsid w:val="003B0BBB"/>
    <w:rsid w:val="003B0D28"/>
    <w:rsid w:val="003B24E6"/>
    <w:rsid w:val="003B7F91"/>
    <w:rsid w:val="003C352B"/>
    <w:rsid w:val="003D3ED4"/>
    <w:rsid w:val="003E0CB9"/>
    <w:rsid w:val="003E208A"/>
    <w:rsid w:val="003E4AFE"/>
    <w:rsid w:val="003F05B1"/>
    <w:rsid w:val="003F06EB"/>
    <w:rsid w:val="003F1BC0"/>
    <w:rsid w:val="003F26C0"/>
    <w:rsid w:val="003F3007"/>
    <w:rsid w:val="003F59F9"/>
    <w:rsid w:val="0041167C"/>
    <w:rsid w:val="00420082"/>
    <w:rsid w:val="00440EF8"/>
    <w:rsid w:val="00446CD7"/>
    <w:rsid w:val="00453AE1"/>
    <w:rsid w:val="004725D0"/>
    <w:rsid w:val="00472EBF"/>
    <w:rsid w:val="004753BC"/>
    <w:rsid w:val="00477AE9"/>
    <w:rsid w:val="00490AD1"/>
    <w:rsid w:val="0049123B"/>
    <w:rsid w:val="004941EB"/>
    <w:rsid w:val="00495FEE"/>
    <w:rsid w:val="004A22BE"/>
    <w:rsid w:val="004B31C3"/>
    <w:rsid w:val="004C55B2"/>
    <w:rsid w:val="004C7741"/>
    <w:rsid w:val="004D60D0"/>
    <w:rsid w:val="004E58AE"/>
    <w:rsid w:val="004F38E0"/>
    <w:rsid w:val="004F78C7"/>
    <w:rsid w:val="0050241C"/>
    <w:rsid w:val="0050399D"/>
    <w:rsid w:val="00526DFA"/>
    <w:rsid w:val="00532A06"/>
    <w:rsid w:val="00535CB6"/>
    <w:rsid w:val="00542668"/>
    <w:rsid w:val="00564E46"/>
    <w:rsid w:val="0057154D"/>
    <w:rsid w:val="00583A40"/>
    <w:rsid w:val="00586B57"/>
    <w:rsid w:val="005908DC"/>
    <w:rsid w:val="005918A9"/>
    <w:rsid w:val="0059441B"/>
    <w:rsid w:val="005A6987"/>
    <w:rsid w:val="005B6C1B"/>
    <w:rsid w:val="005B708F"/>
    <w:rsid w:val="005C4998"/>
    <w:rsid w:val="005C5DED"/>
    <w:rsid w:val="005F22D4"/>
    <w:rsid w:val="00603605"/>
    <w:rsid w:val="00605D66"/>
    <w:rsid w:val="00610E53"/>
    <w:rsid w:val="00614413"/>
    <w:rsid w:val="006256A2"/>
    <w:rsid w:val="00632010"/>
    <w:rsid w:val="00632A06"/>
    <w:rsid w:val="00661CE5"/>
    <w:rsid w:val="006652A5"/>
    <w:rsid w:val="0067511E"/>
    <w:rsid w:val="00683BF1"/>
    <w:rsid w:val="00685FE1"/>
    <w:rsid w:val="00693444"/>
    <w:rsid w:val="00693950"/>
    <w:rsid w:val="00694D87"/>
    <w:rsid w:val="006A3639"/>
    <w:rsid w:val="006A5DA7"/>
    <w:rsid w:val="006A7AFD"/>
    <w:rsid w:val="006B1D9B"/>
    <w:rsid w:val="006B2E24"/>
    <w:rsid w:val="006D0F03"/>
    <w:rsid w:val="006D4524"/>
    <w:rsid w:val="006E24E5"/>
    <w:rsid w:val="006E613A"/>
    <w:rsid w:val="006E727C"/>
    <w:rsid w:val="00713540"/>
    <w:rsid w:val="0071653E"/>
    <w:rsid w:val="00730F9A"/>
    <w:rsid w:val="00742FCA"/>
    <w:rsid w:val="00757124"/>
    <w:rsid w:val="00761C05"/>
    <w:rsid w:val="0076540F"/>
    <w:rsid w:val="00787DCB"/>
    <w:rsid w:val="007A0278"/>
    <w:rsid w:val="007A03CD"/>
    <w:rsid w:val="007A5B11"/>
    <w:rsid w:val="007B536E"/>
    <w:rsid w:val="007B74AF"/>
    <w:rsid w:val="007D0D3B"/>
    <w:rsid w:val="007D545C"/>
    <w:rsid w:val="007D617D"/>
    <w:rsid w:val="007E563E"/>
    <w:rsid w:val="007E6735"/>
    <w:rsid w:val="007F0FDC"/>
    <w:rsid w:val="007F53B7"/>
    <w:rsid w:val="007F760D"/>
    <w:rsid w:val="00802D72"/>
    <w:rsid w:val="00805450"/>
    <w:rsid w:val="00807E81"/>
    <w:rsid w:val="008200BF"/>
    <w:rsid w:val="008206FC"/>
    <w:rsid w:val="008264ED"/>
    <w:rsid w:val="00827808"/>
    <w:rsid w:val="00830749"/>
    <w:rsid w:val="00832823"/>
    <w:rsid w:val="00834B97"/>
    <w:rsid w:val="008432B1"/>
    <w:rsid w:val="00850FCA"/>
    <w:rsid w:val="00861EE7"/>
    <w:rsid w:val="00867AB1"/>
    <w:rsid w:val="00870858"/>
    <w:rsid w:val="0087165C"/>
    <w:rsid w:val="008737B6"/>
    <w:rsid w:val="008737F3"/>
    <w:rsid w:val="008847C9"/>
    <w:rsid w:val="008848DF"/>
    <w:rsid w:val="008B448D"/>
    <w:rsid w:val="008B61C6"/>
    <w:rsid w:val="008B7E08"/>
    <w:rsid w:val="008D0BC5"/>
    <w:rsid w:val="008D145B"/>
    <w:rsid w:val="008D3256"/>
    <w:rsid w:val="008D4770"/>
    <w:rsid w:val="008E09A9"/>
    <w:rsid w:val="008E3C28"/>
    <w:rsid w:val="008F6F99"/>
    <w:rsid w:val="009032DF"/>
    <w:rsid w:val="00913955"/>
    <w:rsid w:val="0091470E"/>
    <w:rsid w:val="0091499F"/>
    <w:rsid w:val="009163FC"/>
    <w:rsid w:val="0092519A"/>
    <w:rsid w:val="00925DB6"/>
    <w:rsid w:val="0092786C"/>
    <w:rsid w:val="00934227"/>
    <w:rsid w:val="00936406"/>
    <w:rsid w:val="00952A51"/>
    <w:rsid w:val="00955B21"/>
    <w:rsid w:val="00957D37"/>
    <w:rsid w:val="00961AE0"/>
    <w:rsid w:val="00962892"/>
    <w:rsid w:val="00964E0F"/>
    <w:rsid w:val="009715F4"/>
    <w:rsid w:val="00971D7C"/>
    <w:rsid w:val="009757D9"/>
    <w:rsid w:val="00977F30"/>
    <w:rsid w:val="00985B06"/>
    <w:rsid w:val="009957A3"/>
    <w:rsid w:val="00995CA6"/>
    <w:rsid w:val="009A42DA"/>
    <w:rsid w:val="009B6881"/>
    <w:rsid w:val="009B6FCF"/>
    <w:rsid w:val="009C61B1"/>
    <w:rsid w:val="009C715E"/>
    <w:rsid w:val="009D632F"/>
    <w:rsid w:val="009E67FB"/>
    <w:rsid w:val="009E6E92"/>
    <w:rsid w:val="00A00F0A"/>
    <w:rsid w:val="00A07A7A"/>
    <w:rsid w:val="00A16461"/>
    <w:rsid w:val="00A26F76"/>
    <w:rsid w:val="00A37216"/>
    <w:rsid w:val="00A560B7"/>
    <w:rsid w:val="00A61A4E"/>
    <w:rsid w:val="00A639F2"/>
    <w:rsid w:val="00A81C07"/>
    <w:rsid w:val="00A829D0"/>
    <w:rsid w:val="00A834FE"/>
    <w:rsid w:val="00A86E7A"/>
    <w:rsid w:val="00AA40F4"/>
    <w:rsid w:val="00AA5BD0"/>
    <w:rsid w:val="00AC22F9"/>
    <w:rsid w:val="00AC41E8"/>
    <w:rsid w:val="00AD4321"/>
    <w:rsid w:val="00AD5FF4"/>
    <w:rsid w:val="00AD7DBB"/>
    <w:rsid w:val="00AE1E88"/>
    <w:rsid w:val="00AF5B7F"/>
    <w:rsid w:val="00B02789"/>
    <w:rsid w:val="00B03A44"/>
    <w:rsid w:val="00B10008"/>
    <w:rsid w:val="00B1630D"/>
    <w:rsid w:val="00B200C3"/>
    <w:rsid w:val="00B24584"/>
    <w:rsid w:val="00B27BC8"/>
    <w:rsid w:val="00B42CEE"/>
    <w:rsid w:val="00B669D3"/>
    <w:rsid w:val="00B747D9"/>
    <w:rsid w:val="00B762DB"/>
    <w:rsid w:val="00B8278B"/>
    <w:rsid w:val="00B8366B"/>
    <w:rsid w:val="00B872E3"/>
    <w:rsid w:val="00B90AAE"/>
    <w:rsid w:val="00B90C13"/>
    <w:rsid w:val="00B94E11"/>
    <w:rsid w:val="00BA3A15"/>
    <w:rsid w:val="00BA4103"/>
    <w:rsid w:val="00BB149F"/>
    <w:rsid w:val="00BD7F03"/>
    <w:rsid w:val="00C042A8"/>
    <w:rsid w:val="00C057B0"/>
    <w:rsid w:val="00C1040B"/>
    <w:rsid w:val="00C16E40"/>
    <w:rsid w:val="00C34ACA"/>
    <w:rsid w:val="00C428DD"/>
    <w:rsid w:val="00C463A3"/>
    <w:rsid w:val="00C469F0"/>
    <w:rsid w:val="00C52933"/>
    <w:rsid w:val="00C54543"/>
    <w:rsid w:val="00C727B1"/>
    <w:rsid w:val="00C73F3F"/>
    <w:rsid w:val="00C90833"/>
    <w:rsid w:val="00C9226E"/>
    <w:rsid w:val="00C92758"/>
    <w:rsid w:val="00CB3027"/>
    <w:rsid w:val="00CB4EEE"/>
    <w:rsid w:val="00CB5268"/>
    <w:rsid w:val="00CC1B7F"/>
    <w:rsid w:val="00CC416F"/>
    <w:rsid w:val="00CE639E"/>
    <w:rsid w:val="00CF0115"/>
    <w:rsid w:val="00CF1A5B"/>
    <w:rsid w:val="00CF3F9A"/>
    <w:rsid w:val="00D06BDD"/>
    <w:rsid w:val="00D11218"/>
    <w:rsid w:val="00D11D91"/>
    <w:rsid w:val="00D11FCD"/>
    <w:rsid w:val="00D12EDC"/>
    <w:rsid w:val="00D2378B"/>
    <w:rsid w:val="00D25ECD"/>
    <w:rsid w:val="00D31AED"/>
    <w:rsid w:val="00D3368F"/>
    <w:rsid w:val="00D33722"/>
    <w:rsid w:val="00D35B3D"/>
    <w:rsid w:val="00D3662B"/>
    <w:rsid w:val="00D430A7"/>
    <w:rsid w:val="00D44EEE"/>
    <w:rsid w:val="00D47FBA"/>
    <w:rsid w:val="00D52358"/>
    <w:rsid w:val="00D53635"/>
    <w:rsid w:val="00D62158"/>
    <w:rsid w:val="00D63393"/>
    <w:rsid w:val="00D6710B"/>
    <w:rsid w:val="00D80E00"/>
    <w:rsid w:val="00D8358F"/>
    <w:rsid w:val="00D8458D"/>
    <w:rsid w:val="00D84BA0"/>
    <w:rsid w:val="00D945E5"/>
    <w:rsid w:val="00DA25A9"/>
    <w:rsid w:val="00DA34FD"/>
    <w:rsid w:val="00DB3D33"/>
    <w:rsid w:val="00DE3FDB"/>
    <w:rsid w:val="00DE7684"/>
    <w:rsid w:val="00DF5AA4"/>
    <w:rsid w:val="00E0240D"/>
    <w:rsid w:val="00E0247F"/>
    <w:rsid w:val="00E04202"/>
    <w:rsid w:val="00E11FE4"/>
    <w:rsid w:val="00E159F8"/>
    <w:rsid w:val="00E15F26"/>
    <w:rsid w:val="00E16866"/>
    <w:rsid w:val="00E31589"/>
    <w:rsid w:val="00E33037"/>
    <w:rsid w:val="00E34449"/>
    <w:rsid w:val="00E55EF7"/>
    <w:rsid w:val="00E64E76"/>
    <w:rsid w:val="00E6628C"/>
    <w:rsid w:val="00E83900"/>
    <w:rsid w:val="00E855E0"/>
    <w:rsid w:val="00E86E8C"/>
    <w:rsid w:val="00E8717D"/>
    <w:rsid w:val="00E928C8"/>
    <w:rsid w:val="00E9473B"/>
    <w:rsid w:val="00E97B57"/>
    <w:rsid w:val="00EA445F"/>
    <w:rsid w:val="00EB2471"/>
    <w:rsid w:val="00EC0610"/>
    <w:rsid w:val="00EC4D80"/>
    <w:rsid w:val="00EC505E"/>
    <w:rsid w:val="00EC5336"/>
    <w:rsid w:val="00EC7353"/>
    <w:rsid w:val="00ED1C47"/>
    <w:rsid w:val="00ED261F"/>
    <w:rsid w:val="00ED3D5B"/>
    <w:rsid w:val="00ED5807"/>
    <w:rsid w:val="00EF3A9B"/>
    <w:rsid w:val="00EF60B6"/>
    <w:rsid w:val="00F13A92"/>
    <w:rsid w:val="00F26546"/>
    <w:rsid w:val="00F27BB6"/>
    <w:rsid w:val="00F323CC"/>
    <w:rsid w:val="00F336E6"/>
    <w:rsid w:val="00F41A34"/>
    <w:rsid w:val="00F46740"/>
    <w:rsid w:val="00F54D17"/>
    <w:rsid w:val="00F6464C"/>
    <w:rsid w:val="00F71AF3"/>
    <w:rsid w:val="00F75C1D"/>
    <w:rsid w:val="00F76FDE"/>
    <w:rsid w:val="00F8090D"/>
    <w:rsid w:val="00F901F4"/>
    <w:rsid w:val="00FA30C2"/>
    <w:rsid w:val="00FA4266"/>
    <w:rsid w:val="00FB0D7A"/>
    <w:rsid w:val="00FB7149"/>
    <w:rsid w:val="00FB796F"/>
    <w:rsid w:val="00FC0D95"/>
    <w:rsid w:val="00FE3390"/>
    <w:rsid w:val="00FE37FD"/>
    <w:rsid w:val="00FE47FA"/>
    <w:rsid w:val="00FE6C4E"/>
    <w:rsid w:val="00FE7E3B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DAC1"/>
  <w15:docId w15:val="{1A08EAB3-A452-416C-A37F-1101DB3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1218"/>
  </w:style>
  <w:style w:type="paragraph" w:styleId="Nadpis1">
    <w:name w:val="heading 1"/>
    <w:basedOn w:val="Normlny"/>
    <w:next w:val="Normlny"/>
    <w:link w:val="Nadpis1Char"/>
    <w:uiPriority w:val="9"/>
    <w:qFormat/>
    <w:rsid w:val="00F27BB6"/>
    <w:pPr>
      <w:keepNext/>
      <w:numPr>
        <w:numId w:val="23"/>
      </w:numPr>
      <w:suppressAutoHyphens/>
      <w:autoSpaceDE w:val="0"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7BB6"/>
    <w:pPr>
      <w:keepNext/>
      <w:numPr>
        <w:ilvl w:val="1"/>
        <w:numId w:val="23"/>
      </w:numPr>
      <w:suppressAutoHyphens/>
      <w:autoSpaceDE w:val="0"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21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218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112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11218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218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54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545C"/>
    <w:rPr>
      <w:b/>
      <w:bCs/>
      <w:sz w:val="20"/>
      <w:szCs w:val="20"/>
    </w:rPr>
  </w:style>
  <w:style w:type="character" w:customStyle="1" w:styleId="subscript">
    <w:name w:val="subscript"/>
    <w:basedOn w:val="Predvolenpsmoodseku"/>
    <w:rsid w:val="00961AE0"/>
  </w:style>
  <w:style w:type="paragraph" w:styleId="Revzia">
    <w:name w:val="Revision"/>
    <w:hidden/>
    <w:uiPriority w:val="99"/>
    <w:semiHidden/>
    <w:rsid w:val="00936406"/>
    <w:pPr>
      <w:spacing w:after="0" w:line="240" w:lineRule="auto"/>
    </w:pPr>
  </w:style>
  <w:style w:type="paragraph" w:customStyle="1" w:styleId="norm">
    <w:name w:val="norm"/>
    <w:basedOn w:val="Normlny"/>
    <w:rsid w:val="0090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8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6E7A"/>
  </w:style>
  <w:style w:type="paragraph" w:styleId="Pta">
    <w:name w:val="footer"/>
    <w:basedOn w:val="Normlny"/>
    <w:link w:val="PtaChar"/>
    <w:uiPriority w:val="99"/>
    <w:unhideWhenUsed/>
    <w:rsid w:val="00A8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6E7A"/>
  </w:style>
  <w:style w:type="character" w:styleId="Hypertextovprepojenie">
    <w:name w:val="Hyperlink"/>
    <w:basedOn w:val="Predvolenpsmoodseku"/>
    <w:uiPriority w:val="99"/>
    <w:unhideWhenUsed/>
    <w:rsid w:val="006E727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CE5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59"/>
    <w:rsid w:val="002C6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27BB6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7BB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5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2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5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1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0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6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4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3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2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3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7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32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7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9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1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4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8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07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15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2/414/20180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FA00-DD11-47FB-9361-A930EAE8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Broošová Natália</dc:creator>
  <cp:keywords/>
  <dc:description/>
  <cp:lastModifiedBy>Szabóová, Diana</cp:lastModifiedBy>
  <cp:revision>5</cp:revision>
  <cp:lastPrinted>2019-09-11T11:58:00Z</cp:lastPrinted>
  <dcterms:created xsi:type="dcterms:W3CDTF">2019-09-11T11:26:00Z</dcterms:created>
  <dcterms:modified xsi:type="dcterms:W3CDTF">2019-09-13T07:09:00Z</dcterms:modified>
</cp:coreProperties>
</file>