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F3" w:rsidRPr="00F57E41" w:rsidRDefault="007151F3" w:rsidP="007151F3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7151F3" w:rsidRPr="00F57E41" w:rsidRDefault="007151F3" w:rsidP="007151F3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7151F3" w:rsidRPr="00F57E41" w:rsidRDefault="007151F3" w:rsidP="007151F3">
      <w:pPr>
        <w:jc w:val="both"/>
        <w:rPr>
          <w:b/>
          <w:bCs/>
          <w:sz w:val="22"/>
        </w:rPr>
      </w:pPr>
    </w:p>
    <w:p w:rsidR="007151F3" w:rsidRPr="009D1CB9" w:rsidRDefault="007151F3" w:rsidP="007151F3">
      <w:pPr>
        <w:jc w:val="both"/>
        <w:rPr>
          <w:rFonts w:ascii="Times New Roman" w:hAnsi="Times New Roman"/>
          <w:szCs w:val="24"/>
        </w:rPr>
      </w:pPr>
      <w:r w:rsidRPr="009D1CB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1244</w:t>
      </w:r>
      <w:r w:rsidRPr="009D1CB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C341C0">
        <w:rPr>
          <w:rFonts w:ascii="Times New Roman" w:hAnsi="Times New Roman"/>
          <w:b/>
          <w:bCs/>
          <w:szCs w:val="24"/>
        </w:rPr>
        <w:t>6</w:t>
      </w:r>
      <w:r w:rsidRPr="009D1CB9">
        <w:rPr>
          <w:rFonts w:ascii="Times New Roman" w:hAnsi="Times New Roman"/>
          <w:szCs w:val="24"/>
        </w:rPr>
        <w:t>. schôdza výboru</w:t>
      </w:r>
    </w:p>
    <w:p w:rsidR="007151F3" w:rsidRPr="003C02C4" w:rsidRDefault="007151F3" w:rsidP="007151F3">
      <w:pPr>
        <w:jc w:val="both"/>
        <w:rPr>
          <w:rFonts w:ascii="Times New Roman" w:hAnsi="Times New Roman"/>
          <w:b/>
          <w:bCs/>
        </w:rPr>
      </w:pPr>
    </w:p>
    <w:p w:rsidR="007151F3" w:rsidRDefault="00E8570B" w:rsidP="007151F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185</w:t>
      </w:r>
    </w:p>
    <w:p w:rsidR="007151F3" w:rsidRPr="003C02C4" w:rsidRDefault="007151F3" w:rsidP="007151F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51F3" w:rsidRPr="003C02C4" w:rsidRDefault="007151F3" w:rsidP="007151F3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7151F3" w:rsidRPr="003C02C4" w:rsidRDefault="007151F3" w:rsidP="007151F3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7151F3" w:rsidRPr="003C02C4" w:rsidRDefault="007151F3" w:rsidP="007151F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7151F3" w:rsidRPr="003C02C4" w:rsidRDefault="007151F3" w:rsidP="007151F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7151F3" w:rsidRPr="003C02C4" w:rsidRDefault="007151F3" w:rsidP="007151F3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 xml:space="preserve">z </w:t>
      </w:r>
      <w:r w:rsidR="00C341C0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</w:t>
      </w:r>
      <w:r w:rsidRPr="003C02C4">
        <w:rPr>
          <w:rFonts w:ascii="Times New Roman" w:hAnsi="Times New Roman"/>
          <w:b/>
        </w:rPr>
        <w:t xml:space="preserve"> </w:t>
      </w:r>
      <w:r w:rsidR="00A56191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7151F3" w:rsidRPr="003C02C4" w:rsidRDefault="007151F3" w:rsidP="007151F3">
      <w:pPr>
        <w:jc w:val="both"/>
        <w:rPr>
          <w:rFonts w:ascii="Times New Roman" w:hAnsi="Times New Roman"/>
          <w:sz w:val="22"/>
          <w:lang w:val="cs-CZ"/>
        </w:rPr>
      </w:pPr>
    </w:p>
    <w:p w:rsidR="007151F3" w:rsidRPr="003C02C4" w:rsidRDefault="007151F3" w:rsidP="007151F3">
      <w:pPr>
        <w:jc w:val="both"/>
        <w:rPr>
          <w:rFonts w:ascii="Times New Roman" w:hAnsi="Times New Roman"/>
          <w:b/>
          <w:sz w:val="22"/>
        </w:rPr>
      </w:pPr>
    </w:p>
    <w:p w:rsidR="007151F3" w:rsidRPr="00385FF3" w:rsidRDefault="007151F3" w:rsidP="007151F3">
      <w:pPr>
        <w:jc w:val="both"/>
        <w:rPr>
          <w:rFonts w:ascii="Times New Roman" w:hAnsi="Times New Roman"/>
          <w:szCs w:val="24"/>
        </w:rPr>
      </w:pPr>
      <w:r w:rsidRPr="00385FF3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</w:t>
      </w:r>
      <w:r w:rsidRPr="00385FF3">
        <w:rPr>
          <w:rFonts w:ascii="Times New Roman" w:hAnsi="Times New Roman"/>
          <w:bCs/>
          <w:szCs w:val="24"/>
        </w:rPr>
        <w:t xml:space="preserve">zákona, </w:t>
      </w:r>
      <w:r w:rsidRPr="00A71BB4">
        <w:rPr>
          <w:rFonts w:ascii="Times New Roman" w:hAnsi="Times New Roman"/>
          <w:noProof/>
          <w:szCs w:val="24"/>
        </w:rPr>
        <w:t xml:space="preserve">ktorým sa mení a dopĺňa zákon č. 311/2001 Z. z. Zákonník práce v znení neskorších predpisov a ktorým sa menia a dopĺňajú niektoré zákony </w:t>
      </w:r>
      <w:r w:rsidRPr="00A71BB4">
        <w:rPr>
          <w:rFonts w:ascii="Times New Roman" w:hAnsi="Times New Roman"/>
          <w:b/>
          <w:szCs w:val="24"/>
        </w:rPr>
        <w:t>(tlač 1515</w:t>
      </w:r>
      <w:r>
        <w:rPr>
          <w:rFonts w:ascii="Times New Roman" w:hAnsi="Times New Roman"/>
          <w:b/>
          <w:szCs w:val="24"/>
        </w:rPr>
        <w:t>a</w:t>
      </w:r>
      <w:r w:rsidRPr="00A71BB4">
        <w:rPr>
          <w:rFonts w:ascii="Times New Roman" w:hAnsi="Times New Roman"/>
          <w:b/>
          <w:szCs w:val="24"/>
        </w:rPr>
        <w:t>)</w:t>
      </w:r>
    </w:p>
    <w:p w:rsidR="007151F3" w:rsidRPr="00385FF3" w:rsidRDefault="007151F3" w:rsidP="007151F3">
      <w:pPr>
        <w:jc w:val="both"/>
        <w:rPr>
          <w:rFonts w:ascii="Times New Roman" w:hAnsi="Times New Roman"/>
          <w:szCs w:val="24"/>
        </w:rPr>
      </w:pPr>
    </w:p>
    <w:p w:rsidR="007151F3" w:rsidRPr="00385FF3" w:rsidRDefault="007151F3" w:rsidP="007151F3">
      <w:pPr>
        <w:ind w:left="708"/>
        <w:jc w:val="both"/>
        <w:rPr>
          <w:rFonts w:ascii="Times New Roman" w:hAnsi="Times New Roman"/>
          <w:b/>
          <w:szCs w:val="24"/>
        </w:rPr>
      </w:pPr>
      <w:r w:rsidRPr="00385FF3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7151F3" w:rsidRPr="00385FF3" w:rsidRDefault="007151F3" w:rsidP="007151F3">
      <w:pPr>
        <w:ind w:firstLine="708"/>
        <w:jc w:val="both"/>
        <w:rPr>
          <w:rFonts w:ascii="Times New Roman" w:hAnsi="Times New Roman"/>
          <w:szCs w:val="24"/>
        </w:rPr>
      </w:pPr>
    </w:p>
    <w:p w:rsidR="007151F3" w:rsidRPr="00385FF3" w:rsidRDefault="007151F3" w:rsidP="007151F3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385FF3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7151F3" w:rsidRPr="00385FF3" w:rsidRDefault="007151F3" w:rsidP="007151F3">
      <w:pPr>
        <w:pStyle w:val="Zkladntext"/>
        <w:rPr>
          <w:rFonts w:ascii="Times New Roman" w:hAnsi="Times New Roman"/>
          <w:sz w:val="24"/>
          <w:szCs w:val="24"/>
        </w:rPr>
      </w:pPr>
    </w:p>
    <w:p w:rsidR="007151F3" w:rsidRPr="00385FF3" w:rsidRDefault="007151F3" w:rsidP="007151F3">
      <w:pPr>
        <w:jc w:val="both"/>
        <w:rPr>
          <w:rFonts w:ascii="Times New Roman" w:hAnsi="Times New Roman"/>
          <w:szCs w:val="24"/>
        </w:rPr>
      </w:pPr>
      <w:r w:rsidRPr="00385FF3">
        <w:rPr>
          <w:rFonts w:ascii="Times New Roman" w:hAnsi="Times New Roman"/>
          <w:szCs w:val="24"/>
        </w:rPr>
        <w:t xml:space="preserve"> </w:t>
      </w:r>
      <w:r w:rsidRPr="00385FF3">
        <w:rPr>
          <w:rFonts w:ascii="Times New Roman" w:hAnsi="Times New Roman"/>
          <w:szCs w:val="24"/>
        </w:rPr>
        <w:tab/>
        <w:t xml:space="preserve">     spoločnú správu výborov Národnej rady Slovenskej republiky o výsledku prerokovania vládneho návrhu </w:t>
      </w:r>
      <w:r w:rsidRPr="00385FF3">
        <w:rPr>
          <w:rFonts w:ascii="Times New Roman" w:hAnsi="Times New Roman"/>
          <w:bCs/>
          <w:szCs w:val="24"/>
        </w:rPr>
        <w:t xml:space="preserve">zákona, </w:t>
      </w:r>
      <w:r w:rsidRPr="00A71BB4">
        <w:rPr>
          <w:rFonts w:ascii="Times New Roman" w:hAnsi="Times New Roman"/>
          <w:noProof/>
          <w:szCs w:val="24"/>
        </w:rPr>
        <w:t xml:space="preserve">ktorým sa mení a dopĺňa zákon č. 311/2001 Z. z. Zákonník práce v znení neskorších predpisov a ktorým sa menia a dopĺňajú niektoré zákony </w:t>
      </w:r>
      <w:r w:rsidRPr="00A71BB4">
        <w:rPr>
          <w:rFonts w:ascii="Times New Roman" w:hAnsi="Times New Roman"/>
          <w:b/>
          <w:szCs w:val="24"/>
        </w:rPr>
        <w:t>(tlač 1515</w:t>
      </w:r>
      <w:r>
        <w:rPr>
          <w:rFonts w:ascii="Times New Roman" w:hAnsi="Times New Roman"/>
          <w:b/>
          <w:szCs w:val="24"/>
        </w:rPr>
        <w:t>a</w:t>
      </w:r>
      <w:r w:rsidRPr="00A71BB4">
        <w:rPr>
          <w:rFonts w:ascii="Times New Roman" w:hAnsi="Times New Roman"/>
          <w:b/>
          <w:szCs w:val="24"/>
        </w:rPr>
        <w:t>)</w:t>
      </w:r>
      <w:r w:rsidRPr="00385FF3">
        <w:rPr>
          <w:rFonts w:ascii="Times New Roman" w:hAnsi="Times New Roman"/>
          <w:szCs w:val="24"/>
        </w:rPr>
        <w:t>;</w:t>
      </w:r>
    </w:p>
    <w:p w:rsidR="007151F3" w:rsidRPr="00385FF3" w:rsidRDefault="007151F3" w:rsidP="007151F3">
      <w:pPr>
        <w:rPr>
          <w:rFonts w:ascii="Times New Roman" w:hAnsi="Times New Roman"/>
          <w:szCs w:val="24"/>
        </w:rPr>
      </w:pPr>
    </w:p>
    <w:p w:rsidR="007151F3" w:rsidRPr="00385FF3" w:rsidRDefault="007151F3" w:rsidP="007151F3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385FF3">
        <w:rPr>
          <w:rFonts w:ascii="Times New Roman" w:hAnsi="Times New Roman"/>
          <w:b/>
          <w:bCs/>
          <w:szCs w:val="24"/>
        </w:rPr>
        <w:t>p o v e r u j e</w:t>
      </w:r>
    </w:p>
    <w:p w:rsidR="007151F3" w:rsidRPr="00385FF3" w:rsidRDefault="007151F3" w:rsidP="007151F3">
      <w:pPr>
        <w:ind w:left="1068"/>
        <w:jc w:val="both"/>
        <w:rPr>
          <w:rFonts w:ascii="Times New Roman" w:hAnsi="Times New Roman"/>
          <w:szCs w:val="24"/>
        </w:rPr>
      </w:pPr>
    </w:p>
    <w:p w:rsidR="007151F3" w:rsidRPr="006E0755" w:rsidRDefault="007151F3" w:rsidP="007151F3">
      <w:pPr>
        <w:ind w:left="1068"/>
        <w:jc w:val="both"/>
        <w:rPr>
          <w:rFonts w:ascii="Times New Roman" w:hAnsi="Times New Roman"/>
          <w:sz w:val="22"/>
        </w:rPr>
      </w:pPr>
    </w:p>
    <w:p w:rsidR="007151F3" w:rsidRPr="006E0755" w:rsidRDefault="007151F3" w:rsidP="007151F3">
      <w:pPr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E0755">
        <w:rPr>
          <w:rFonts w:ascii="Times New Roman" w:hAnsi="Times New Roman"/>
          <w:b/>
        </w:rPr>
        <w:t>spoločn</w:t>
      </w:r>
      <w:r w:rsidR="003B5B71">
        <w:rPr>
          <w:rFonts w:ascii="Times New Roman" w:hAnsi="Times New Roman"/>
          <w:b/>
        </w:rPr>
        <w:t>ú</w:t>
      </w:r>
      <w:r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  <w:b/>
        </w:rPr>
        <w:t>spravodaj</w:t>
      </w:r>
      <w:r w:rsidR="003B5B71">
        <w:rPr>
          <w:rFonts w:ascii="Times New Roman" w:hAnsi="Times New Roman"/>
          <w:b/>
        </w:rPr>
        <w:t>kyňu</w:t>
      </w:r>
      <w:r w:rsidRPr="006E0755">
        <w:rPr>
          <w:rFonts w:ascii="Times New Roman" w:hAnsi="Times New Roman"/>
          <w:b/>
        </w:rPr>
        <w:t xml:space="preserve">, </w:t>
      </w:r>
      <w:r w:rsidRPr="00DD229B">
        <w:rPr>
          <w:rFonts w:ascii="Times New Roman" w:hAnsi="Times New Roman"/>
        </w:rPr>
        <w:t>poslan</w:t>
      </w:r>
      <w:r w:rsidR="003B5B71">
        <w:rPr>
          <w:rFonts w:ascii="Times New Roman" w:hAnsi="Times New Roman"/>
        </w:rPr>
        <w:t>kyňu</w:t>
      </w:r>
      <w:r>
        <w:rPr>
          <w:rFonts w:ascii="Times New Roman" w:hAnsi="Times New Roman"/>
        </w:rPr>
        <w:t xml:space="preserve"> Národnej rady Slovenskej republiky </w:t>
      </w:r>
      <w:r w:rsidR="003B5B71">
        <w:rPr>
          <w:rFonts w:ascii="Times New Roman" w:hAnsi="Times New Roman"/>
          <w:b/>
        </w:rPr>
        <w:t xml:space="preserve">Janu </w:t>
      </w:r>
      <w:proofErr w:type="spellStart"/>
      <w:r w:rsidR="003B5B71">
        <w:rPr>
          <w:rFonts w:ascii="Times New Roman" w:hAnsi="Times New Roman"/>
          <w:b/>
        </w:rPr>
        <w:t>Vaľovú</w:t>
      </w:r>
      <w:proofErr w:type="spellEnd"/>
      <w:r>
        <w:rPr>
          <w:rFonts w:ascii="Times New Roman" w:hAnsi="Times New Roman"/>
          <w:b/>
        </w:rPr>
        <w:t>,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aby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n</w:t>
      </w:r>
      <w:r w:rsidRPr="006E0755">
        <w:rPr>
          <w:rFonts w:ascii="Times New Roman" w:hAnsi="Times New Roman"/>
          <w:bCs/>
        </w:rPr>
        <w:t>a </w:t>
      </w:r>
      <w:r w:rsidRPr="006E0755">
        <w:rPr>
          <w:rFonts w:ascii="Times New Roman" w:hAnsi="Times New Roman"/>
        </w:rPr>
        <w:t>schôdzi Národnej rady Slovenskej republiky informoval</w:t>
      </w:r>
      <w:r w:rsidR="003B5B71">
        <w:rPr>
          <w:rFonts w:ascii="Times New Roman" w:hAnsi="Times New Roman"/>
        </w:rPr>
        <w:t>a</w:t>
      </w:r>
      <w:r w:rsidRPr="006E0755">
        <w:rPr>
          <w:rFonts w:ascii="Times New Roman" w:hAnsi="Times New Roman"/>
        </w:rPr>
        <w:t xml:space="preserve"> o výsledku rokovania výboru a pri rokovaní o  predmetnom návrhu zákona predkladal</w:t>
      </w:r>
      <w:r w:rsidR="003B5B71">
        <w:rPr>
          <w:rFonts w:ascii="Times New Roman" w:hAnsi="Times New Roman"/>
        </w:rPr>
        <w:t>a</w:t>
      </w:r>
      <w:r w:rsidRPr="006E0755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7151F3" w:rsidRPr="006E0755" w:rsidRDefault="007151F3" w:rsidP="007151F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151F3" w:rsidRDefault="007151F3" w:rsidP="007151F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p w:rsidR="007151F3" w:rsidRPr="00385FF3" w:rsidRDefault="007151F3" w:rsidP="007151F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p w:rsidR="007151F3" w:rsidRDefault="007151F3" w:rsidP="007151F3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7151F3" w:rsidRDefault="007151F3" w:rsidP="007151F3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7151F3" w:rsidRDefault="007151F3" w:rsidP="007151F3">
      <w:pPr>
        <w:tabs>
          <w:tab w:val="left" w:pos="5760"/>
        </w:tabs>
        <w:rPr>
          <w:rStyle w:val="Siln"/>
        </w:rPr>
      </w:pPr>
    </w:p>
    <w:p w:rsidR="007151F3" w:rsidRDefault="007151F3" w:rsidP="007151F3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7151F3" w:rsidRDefault="007151F3" w:rsidP="007151F3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7151F3" w:rsidRDefault="007151F3" w:rsidP="007151F3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p w:rsidR="007151F3" w:rsidRPr="000E42EA" w:rsidRDefault="007151F3" w:rsidP="007151F3">
      <w:pPr>
        <w:rPr>
          <w:rFonts w:ascii="Times New Roman" w:hAnsi="Times New Roman"/>
        </w:rPr>
      </w:pPr>
    </w:p>
    <w:p w:rsidR="007151F3" w:rsidRDefault="007151F3" w:rsidP="007151F3">
      <w:bookmarkStart w:id="0" w:name="_GoBack"/>
      <w:bookmarkEnd w:id="0"/>
    </w:p>
    <w:p w:rsidR="00AE5D25" w:rsidRDefault="00AE5D25"/>
    <w:sectPr w:rsidR="00AE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F3"/>
    <w:rsid w:val="003B5B71"/>
    <w:rsid w:val="007151F3"/>
    <w:rsid w:val="00A56191"/>
    <w:rsid w:val="00AE5D25"/>
    <w:rsid w:val="00C341C0"/>
    <w:rsid w:val="00E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9B7E"/>
  <w15:chartTrackingRefBased/>
  <w15:docId w15:val="{F1DCF082-B6E1-4C1D-9B57-11BE9580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1F3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151F3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7151F3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7151F3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7151F3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151F3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>Kancelaria NRSR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dcterms:created xsi:type="dcterms:W3CDTF">2019-06-03T11:40:00Z</dcterms:created>
  <dcterms:modified xsi:type="dcterms:W3CDTF">2019-09-10T09:27:00Z</dcterms:modified>
</cp:coreProperties>
</file>