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8F" w:rsidRDefault="0079538F" w:rsidP="0079538F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9538F" w:rsidRDefault="0079538F" w:rsidP="0079538F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9538F" w:rsidRPr="00991C9D" w:rsidRDefault="0079538F" w:rsidP="0079538F">
      <w:pPr>
        <w:jc w:val="both"/>
        <w:rPr>
          <w:b/>
          <w:bCs/>
          <w:sz w:val="20"/>
          <w:szCs w:val="20"/>
        </w:rPr>
      </w:pPr>
    </w:p>
    <w:p w:rsidR="0079538F" w:rsidRPr="00A579C2" w:rsidRDefault="0079538F" w:rsidP="0079538F">
      <w:pPr>
        <w:jc w:val="both"/>
        <w:rPr>
          <w:rFonts w:ascii="Times New Roman" w:hAnsi="Times New Roman" w:cs="Times New Roman"/>
        </w:rPr>
      </w:pPr>
      <w:r w:rsidRPr="00A579C2">
        <w:rPr>
          <w:rFonts w:ascii="Times New Roman" w:hAnsi="Times New Roman" w:cs="Times New Roman"/>
          <w:bCs/>
        </w:rPr>
        <w:t>Číslo: CRD-1266/2019</w:t>
      </w:r>
      <w:r w:rsidRPr="00A579C2">
        <w:rPr>
          <w:rFonts w:ascii="Times New Roman" w:hAnsi="Times New Roman" w:cs="Times New Roman"/>
          <w:bCs/>
        </w:rPr>
        <w:tab/>
      </w:r>
      <w:r w:rsidRPr="00A579C2">
        <w:rPr>
          <w:rFonts w:ascii="Times New Roman" w:hAnsi="Times New Roman" w:cs="Times New Roman"/>
          <w:b/>
          <w:bCs/>
        </w:rPr>
        <w:tab/>
      </w:r>
      <w:r w:rsidRPr="00A579C2">
        <w:rPr>
          <w:rFonts w:ascii="Times New Roman" w:hAnsi="Times New Roman" w:cs="Times New Roman"/>
          <w:b/>
          <w:bCs/>
        </w:rPr>
        <w:tab/>
      </w:r>
      <w:r w:rsidRPr="00A579C2">
        <w:rPr>
          <w:rFonts w:ascii="Times New Roman" w:hAnsi="Times New Roman" w:cs="Times New Roman"/>
          <w:b/>
          <w:bCs/>
        </w:rPr>
        <w:tab/>
      </w:r>
      <w:r w:rsidRPr="00A579C2">
        <w:rPr>
          <w:rFonts w:ascii="Times New Roman" w:hAnsi="Times New Roman" w:cs="Times New Roman"/>
          <w:b/>
          <w:bCs/>
        </w:rPr>
        <w:tab/>
      </w:r>
      <w:r w:rsidRPr="00A579C2">
        <w:rPr>
          <w:rFonts w:ascii="Times New Roman" w:hAnsi="Times New Roman" w:cs="Times New Roman"/>
          <w:b/>
          <w:bCs/>
        </w:rPr>
        <w:tab/>
      </w:r>
      <w:r w:rsidRPr="00A579C2">
        <w:rPr>
          <w:rFonts w:ascii="Times New Roman" w:hAnsi="Times New Roman" w:cs="Times New Roman"/>
          <w:b/>
          <w:bCs/>
        </w:rPr>
        <w:tab/>
        <w:t>5</w:t>
      </w:r>
      <w:r w:rsidR="00E724B2">
        <w:rPr>
          <w:rFonts w:ascii="Times New Roman" w:hAnsi="Times New Roman" w:cs="Times New Roman"/>
          <w:b/>
          <w:bCs/>
        </w:rPr>
        <w:t>6</w:t>
      </w:r>
      <w:r w:rsidRPr="00A579C2">
        <w:rPr>
          <w:rFonts w:ascii="Times New Roman" w:hAnsi="Times New Roman" w:cs="Times New Roman"/>
          <w:b/>
          <w:bCs/>
        </w:rPr>
        <w:t>.</w:t>
      </w:r>
      <w:r w:rsidRPr="00A579C2">
        <w:rPr>
          <w:rFonts w:ascii="Times New Roman" w:hAnsi="Times New Roman" w:cs="Times New Roman"/>
        </w:rPr>
        <w:t xml:space="preserve"> schôdza výboru</w:t>
      </w:r>
    </w:p>
    <w:p w:rsidR="0079538F" w:rsidRPr="00A579C2" w:rsidRDefault="0079538F" w:rsidP="0079538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lang w:val="cs-CZ"/>
        </w:rPr>
      </w:pPr>
    </w:p>
    <w:p w:rsidR="0079538F" w:rsidRPr="001421DC" w:rsidRDefault="008B2478" w:rsidP="0079538F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32"/>
          <w:szCs w:val="32"/>
          <w:lang w:val="cs-CZ"/>
        </w:rPr>
      </w:pPr>
      <w:r w:rsidRPr="001421DC">
        <w:rPr>
          <w:rFonts w:ascii="Times New Roman" w:hAnsi="Times New Roman" w:cs="Times New Roman"/>
          <w:b/>
          <w:sz w:val="32"/>
          <w:szCs w:val="32"/>
          <w:lang w:val="cs-CZ"/>
        </w:rPr>
        <w:t>181</w:t>
      </w:r>
    </w:p>
    <w:p w:rsidR="0079538F" w:rsidRPr="000668C1" w:rsidRDefault="0079538F" w:rsidP="0079538F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79538F" w:rsidRPr="00E4639D" w:rsidRDefault="0079538F" w:rsidP="0079538F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79538F" w:rsidRPr="00E4639D" w:rsidRDefault="0079538F" w:rsidP="0079538F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79538F" w:rsidRPr="00E4639D" w:rsidRDefault="0079538F" w:rsidP="0079538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79538F" w:rsidRPr="00E4639D" w:rsidRDefault="0079538F" w:rsidP="0079538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79538F" w:rsidRPr="00E4639D" w:rsidRDefault="0079538F" w:rsidP="0079538F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285104">
        <w:rPr>
          <w:rFonts w:ascii="Times New Roman" w:hAnsi="Times New Roman" w:cs="Times New Roman"/>
          <w:b/>
        </w:rPr>
        <w:t xml:space="preserve"> 10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954580">
        <w:rPr>
          <w:rFonts w:ascii="Times New Roman" w:hAnsi="Times New Roman" w:cs="Times New Roman"/>
          <w:b/>
        </w:rPr>
        <w:t>septembra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9</w:t>
      </w:r>
    </w:p>
    <w:p w:rsidR="0079538F" w:rsidRPr="002840DB" w:rsidRDefault="0079538F" w:rsidP="0079538F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79538F" w:rsidRPr="001D27CD" w:rsidRDefault="0079538F" w:rsidP="0079538F">
      <w:pPr>
        <w:pStyle w:val="Bezriadkovani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D27CD">
        <w:rPr>
          <w:rFonts w:ascii="Times New Roman" w:hAnsi="Times New Roman"/>
          <w:sz w:val="24"/>
          <w:szCs w:val="24"/>
        </w:rPr>
        <w:t>k </w:t>
      </w:r>
      <w:r w:rsidRPr="001D27CD">
        <w:rPr>
          <w:rFonts w:ascii="Times New Roman" w:hAnsi="Times New Roman"/>
          <w:color w:val="000000"/>
          <w:sz w:val="24"/>
          <w:szCs w:val="24"/>
        </w:rPr>
        <w:t xml:space="preserve">návrhu </w:t>
      </w:r>
      <w:r w:rsidRPr="001D27CD">
        <w:rPr>
          <w:rFonts w:ascii="Times New Roman" w:hAnsi="Times New Roman"/>
          <w:sz w:val="24"/>
          <w:szCs w:val="24"/>
        </w:rPr>
        <w:t xml:space="preserve">skupiny poslancov Národnej rady Slovenskej republiky na vydanie zákona, ktorým sa mení zákon č. 571/2009 Z. z. o rodičovskom príspevku a o zmene a doplnení niektorých zákonov v znení neskorších predpisov </w:t>
      </w:r>
      <w:r w:rsidRPr="001D27CD">
        <w:rPr>
          <w:rFonts w:ascii="Times New Roman" w:hAnsi="Times New Roman"/>
          <w:b/>
          <w:sz w:val="24"/>
          <w:szCs w:val="24"/>
        </w:rPr>
        <w:t xml:space="preserve">(tlač 1531) </w:t>
      </w:r>
    </w:p>
    <w:p w:rsidR="0079538F" w:rsidRPr="001E0B24" w:rsidRDefault="0079538F" w:rsidP="0079538F">
      <w:pPr>
        <w:ind w:left="708"/>
        <w:jc w:val="both"/>
        <w:rPr>
          <w:rFonts w:ascii="Times New Roman" w:hAnsi="Times New Roman" w:cs="Times New Roman"/>
          <w:b/>
        </w:rPr>
      </w:pPr>
    </w:p>
    <w:p w:rsidR="0079538F" w:rsidRPr="00E4639D" w:rsidRDefault="0079538F" w:rsidP="0079538F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79538F" w:rsidRPr="00E4639D" w:rsidRDefault="0079538F" w:rsidP="0079538F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79538F" w:rsidRPr="00E4639D" w:rsidRDefault="0079538F" w:rsidP="0079538F">
      <w:pPr>
        <w:ind w:left="708"/>
        <w:jc w:val="both"/>
        <w:rPr>
          <w:rFonts w:ascii="Times New Roman" w:hAnsi="Times New Roman" w:cs="Times New Roman"/>
          <w:b/>
        </w:rPr>
      </w:pPr>
    </w:p>
    <w:p w:rsidR="0079538F" w:rsidRPr="00E4639D" w:rsidRDefault="0079538F" w:rsidP="0079538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79538F" w:rsidRPr="00E4639D" w:rsidRDefault="0079538F" w:rsidP="0079538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9538F" w:rsidRPr="00E4639D" w:rsidRDefault="0079538F" w:rsidP="0079538F">
      <w:pPr>
        <w:pStyle w:val="Bezriadkovania"/>
        <w:spacing w:line="276" w:lineRule="auto"/>
        <w:jc w:val="both"/>
        <w:rPr>
          <w:rFonts w:ascii="Times New Roman" w:hAnsi="Times New Roman"/>
        </w:rPr>
      </w:pPr>
      <w:r w:rsidRPr="00E4639D">
        <w:rPr>
          <w:rFonts w:ascii="Times New Roman" w:hAnsi="Times New Roman"/>
        </w:rPr>
        <w:tab/>
        <w:t xml:space="preserve">     s návrhom </w:t>
      </w:r>
      <w:r w:rsidRPr="00427814">
        <w:rPr>
          <w:rFonts w:ascii="Times New Roman" w:hAnsi="Times New Roman"/>
        </w:rPr>
        <w:t xml:space="preserve">skupiny poslancov Národnej rady Slovenskej republiky na vydanie zákona, </w:t>
      </w:r>
      <w:r w:rsidRPr="008C6893">
        <w:rPr>
          <w:rFonts w:ascii="Times New Roman" w:hAnsi="Times New Roman"/>
          <w:sz w:val="24"/>
          <w:szCs w:val="24"/>
        </w:rPr>
        <w:t xml:space="preserve">ktorým sa mení zákon č. 571/2009 Z. z. o rodičovskom príspevku a o zmene a doplnení niektorých zákonov v znení neskorších predpisov </w:t>
      </w:r>
      <w:r w:rsidRPr="008C6893">
        <w:rPr>
          <w:rFonts w:ascii="Times New Roman" w:hAnsi="Times New Roman"/>
          <w:b/>
          <w:sz w:val="24"/>
          <w:szCs w:val="24"/>
        </w:rPr>
        <w:t>(tlač 1531)</w:t>
      </w:r>
      <w:r w:rsidRPr="00E4639D">
        <w:rPr>
          <w:rFonts w:ascii="Times New Roman" w:hAnsi="Times New Roman"/>
        </w:rPr>
        <w:t>;</w:t>
      </w:r>
    </w:p>
    <w:p w:rsidR="0079538F" w:rsidRPr="00E4639D" w:rsidRDefault="0079538F" w:rsidP="0079538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9538F" w:rsidRPr="00E4639D" w:rsidRDefault="0079538F" w:rsidP="0079538F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79538F" w:rsidRPr="00E4639D" w:rsidRDefault="0079538F" w:rsidP="0079538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79538F" w:rsidRPr="00E4639D" w:rsidRDefault="0079538F" w:rsidP="0079538F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79538F" w:rsidRDefault="0079538F" w:rsidP="0079538F">
      <w:pPr>
        <w:pStyle w:val="Bezriadkovani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39D">
        <w:rPr>
          <w:rFonts w:ascii="Times New Roman" w:hAnsi="Times New Roman"/>
        </w:rPr>
        <w:tab/>
        <w:t xml:space="preserve">      návrh </w:t>
      </w:r>
      <w:r w:rsidRPr="00427814">
        <w:rPr>
          <w:rFonts w:ascii="Times New Roman" w:hAnsi="Times New Roman"/>
        </w:rPr>
        <w:t xml:space="preserve">skupiny poslancov Národnej rady Slovenskej republiky na vydanie zákona, </w:t>
      </w:r>
      <w:r w:rsidRPr="008C6893">
        <w:rPr>
          <w:rFonts w:ascii="Times New Roman" w:hAnsi="Times New Roman"/>
          <w:sz w:val="24"/>
          <w:szCs w:val="24"/>
        </w:rPr>
        <w:t xml:space="preserve">ktorým sa mení zákon č. 571/2009 Z. z. o rodičovskom príspevku a o zmene a doplnení niektorých zákonov v znení neskorších predpisov </w:t>
      </w:r>
      <w:r w:rsidRPr="008C6893">
        <w:rPr>
          <w:rFonts w:ascii="Times New Roman" w:hAnsi="Times New Roman"/>
          <w:b/>
          <w:sz w:val="24"/>
          <w:szCs w:val="24"/>
        </w:rPr>
        <w:t>(tlač 1531)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 w:rsidR="00107285" w:rsidRPr="001D27CD">
        <w:rPr>
          <w:rFonts w:ascii="Times New Roman" w:hAnsi="Times New Roman"/>
          <w:sz w:val="24"/>
          <w:szCs w:val="24"/>
        </w:rPr>
        <w:t>s týmto</w:t>
      </w:r>
      <w:bookmarkStart w:id="0" w:name="_GoBack"/>
      <w:bookmarkEnd w:id="0"/>
      <w:r w:rsidRPr="00A579C2">
        <w:rPr>
          <w:rFonts w:ascii="Times New Roman" w:hAnsi="Times New Roman"/>
          <w:sz w:val="24"/>
          <w:szCs w:val="24"/>
        </w:rPr>
        <w:t xml:space="preserve"> pozmeňujúcim návrh</w:t>
      </w:r>
      <w:r w:rsidR="00107285">
        <w:rPr>
          <w:rFonts w:ascii="Times New Roman" w:hAnsi="Times New Roman"/>
          <w:sz w:val="24"/>
          <w:szCs w:val="24"/>
        </w:rPr>
        <w:t>om:</w:t>
      </w:r>
    </w:p>
    <w:p w:rsidR="00107285" w:rsidRDefault="00107285" w:rsidP="00107285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 čl. I sa doterajší text označuje ako bod 1 a dopĺňa sa bod 2, ktorý znie: </w:t>
      </w: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„2. Za § 12c sa vkladá § 12d, ktorý vrátane nadpisu znie:</w:t>
      </w: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07285" w:rsidRDefault="00107285" w:rsidP="00107285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„§ 12d</w:t>
      </w:r>
    </w:p>
    <w:p w:rsidR="00107285" w:rsidRDefault="00107285" w:rsidP="00107285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Prechodné ustanovenie účinné od 1. novembra 2019</w:t>
      </w: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Postup podľa § 4 ods. 6 sa v roku 2019 neuplatňuje.“.</w:t>
      </w: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07285" w:rsidRDefault="00107285" w:rsidP="00107285">
      <w:pPr>
        <w:jc w:val="both"/>
        <w:rPr>
          <w:rStyle w:val="awspan1"/>
          <w:color w:val="000000" w:themeColor="text1"/>
        </w:rPr>
      </w:pPr>
      <w:r>
        <w:rPr>
          <w:rStyle w:val="awspan1"/>
          <w:rFonts w:ascii="Times New Roman" w:hAnsi="Times New Roman" w:cs="Times New Roman"/>
          <w:color w:val="000000" w:themeColor="text1"/>
        </w:rPr>
        <w:t xml:space="preserve">Navrhovaná úprava nadobúda účinnosť 1. novembra 2019, čo sa primerane premietne do článku upravujúceho účinnosť. </w:t>
      </w:r>
    </w:p>
    <w:p w:rsidR="00107285" w:rsidRDefault="00107285" w:rsidP="00107285">
      <w:pPr>
        <w:jc w:val="both"/>
        <w:rPr>
          <w:rStyle w:val="awspan1"/>
          <w:rFonts w:ascii="Times New Roman" w:hAnsi="Times New Roman" w:cs="Times New Roman"/>
          <w:color w:val="000000" w:themeColor="text1"/>
        </w:rPr>
      </w:pPr>
    </w:p>
    <w:p w:rsidR="00107285" w:rsidRDefault="00107285" w:rsidP="00107285">
      <w:pPr>
        <w:jc w:val="both"/>
      </w:pPr>
      <w:r>
        <w:rPr>
          <w:rStyle w:val="awspan1"/>
          <w:rFonts w:ascii="Times New Roman" w:hAnsi="Times New Roman" w:cs="Times New Roman"/>
          <w:color w:val="000000" w:themeColor="text1"/>
        </w:rPr>
        <w:t>V súvislosti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s navrhovanou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zmenou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sa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vykoná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primeraná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úprava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názvu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návrhu</w:t>
      </w:r>
      <w:r>
        <w:rPr>
          <w:rStyle w:val="awspan1"/>
          <w:rFonts w:ascii="Times New Roman" w:hAnsi="Times New Roman" w:cs="Times New Roman"/>
          <w:color w:val="000000" w:themeColor="text1"/>
          <w:spacing w:val="51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zákona, ako aj primeraná</w:t>
      </w:r>
      <w:r>
        <w:rPr>
          <w:rStyle w:val="awspan1"/>
          <w:rFonts w:ascii="Times New Roman" w:hAnsi="Times New Roman" w:cs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úprava</w:t>
      </w:r>
      <w:r>
        <w:rPr>
          <w:rStyle w:val="awspan1"/>
          <w:rFonts w:ascii="Times New Roman" w:hAnsi="Times New Roman" w:cs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úvodnej</w:t>
      </w:r>
      <w:r>
        <w:rPr>
          <w:rStyle w:val="awspan1"/>
          <w:rFonts w:ascii="Times New Roman" w:hAnsi="Times New Roman" w:cs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vety</w:t>
      </w:r>
      <w:r>
        <w:rPr>
          <w:rStyle w:val="awspan1"/>
          <w:rFonts w:ascii="Times New Roman" w:hAnsi="Times New Roman" w:cs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čl.</w:t>
      </w:r>
      <w:r>
        <w:rPr>
          <w:rStyle w:val="awspan1"/>
          <w:rFonts w:ascii="Times New Roman" w:hAnsi="Times New Roman" w:cs="Times New Roman"/>
          <w:color w:val="000000" w:themeColor="text1"/>
          <w:spacing w:val="29"/>
        </w:rPr>
        <w:t xml:space="preserve"> </w:t>
      </w:r>
      <w:r>
        <w:rPr>
          <w:rStyle w:val="awspan1"/>
          <w:rFonts w:ascii="Times New Roman" w:hAnsi="Times New Roman" w:cs="Times New Roman"/>
          <w:color w:val="000000" w:themeColor="text1"/>
        </w:rPr>
        <w:t>I.</w:t>
      </w: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07285" w:rsidRDefault="00107285" w:rsidP="0010728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07285" w:rsidRPr="00143EB5" w:rsidRDefault="00107285" w:rsidP="00107285">
      <w:pPr>
        <w:ind w:left="4253"/>
        <w:jc w:val="both"/>
        <w:rPr>
          <w:rFonts w:ascii="Times New Roman" w:hAnsi="Times New Roman" w:cs="Times New Roman"/>
          <w:color w:val="000000" w:themeColor="text1"/>
        </w:rPr>
      </w:pPr>
      <w:r w:rsidRPr="00143EB5">
        <w:rPr>
          <w:rStyle w:val="awspan1"/>
          <w:rFonts w:ascii="Times New Roman" w:hAnsi="Times New Roman" w:cs="Times New Roman"/>
          <w:color w:val="000000" w:themeColor="text1"/>
        </w:rPr>
        <w:lastRenderedPageBreak/>
        <w:t>Navrhuje sa</w:t>
      </w:r>
      <w:r w:rsidRPr="00143EB5">
        <w:rPr>
          <w:rStyle w:val="awspan1"/>
          <w:rFonts w:ascii="Times New Roman" w:hAnsi="Times New Roman" w:cs="Times New Roman"/>
          <w:color w:val="000000" w:themeColor="text1"/>
          <w:spacing w:val="270"/>
        </w:rPr>
        <w:t xml:space="preserve"> </w:t>
      </w:r>
      <w:r w:rsidRPr="00143EB5">
        <w:rPr>
          <w:rStyle w:val="awspan1"/>
          <w:rFonts w:ascii="Times New Roman" w:hAnsi="Times New Roman" w:cs="Times New Roman"/>
          <w:color w:val="000000" w:themeColor="text1"/>
        </w:rPr>
        <w:t>vylúčiť</w:t>
      </w:r>
      <w:r w:rsidRPr="00143EB5">
        <w:rPr>
          <w:rStyle w:val="awspan1"/>
          <w:rFonts w:ascii="Times New Roman" w:hAnsi="Times New Roman" w:cs="Times New Roman"/>
          <w:color w:val="000000" w:themeColor="text1"/>
          <w:spacing w:val="270"/>
        </w:rPr>
        <w:t xml:space="preserve"> </w:t>
      </w:r>
      <w:r w:rsidRPr="00143EB5">
        <w:rPr>
          <w:rStyle w:val="awspan1"/>
          <w:rFonts w:ascii="Times New Roman" w:hAnsi="Times New Roman" w:cs="Times New Roman"/>
          <w:color w:val="000000" w:themeColor="text1"/>
        </w:rPr>
        <w:t>uplatnenie</w:t>
      </w:r>
      <w:r w:rsidRPr="00143EB5">
        <w:rPr>
          <w:rStyle w:val="awspan1"/>
          <w:rFonts w:ascii="Times New Roman" w:hAnsi="Times New Roman" w:cs="Times New Roman"/>
          <w:color w:val="000000" w:themeColor="text1"/>
          <w:spacing w:val="270"/>
        </w:rPr>
        <w:t xml:space="preserve"> </w:t>
      </w:r>
      <w:r w:rsidRPr="00143EB5">
        <w:rPr>
          <w:rStyle w:val="awspan1"/>
          <w:rFonts w:ascii="Times New Roman" w:hAnsi="Times New Roman" w:cs="Times New Roman"/>
          <w:color w:val="000000" w:themeColor="text1"/>
        </w:rPr>
        <w:t>súčasného</w:t>
      </w:r>
      <w:r w:rsidRPr="00143EB5">
        <w:rPr>
          <w:rStyle w:val="awspan1"/>
          <w:rFonts w:ascii="Times New Roman" w:hAnsi="Times New Roman" w:cs="Times New Roman"/>
          <w:color w:val="000000" w:themeColor="text1"/>
          <w:spacing w:val="270"/>
        </w:rPr>
        <w:t xml:space="preserve"> </w:t>
      </w:r>
      <w:r w:rsidRPr="00143EB5">
        <w:rPr>
          <w:rStyle w:val="awspan1"/>
          <w:rFonts w:ascii="Times New Roman" w:hAnsi="Times New Roman" w:cs="Times New Roman"/>
          <w:color w:val="000000" w:themeColor="text1"/>
        </w:rPr>
        <w:t>valorizačného mechanizmu</w:t>
      </w:r>
      <w:r w:rsidRPr="00143EB5">
        <w:rPr>
          <w:rStyle w:val="awspan1"/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143EB5">
        <w:rPr>
          <w:rStyle w:val="awspan1"/>
          <w:rFonts w:ascii="Times New Roman" w:hAnsi="Times New Roman" w:cs="Times New Roman"/>
          <w:color w:val="000000" w:themeColor="text1"/>
        </w:rPr>
        <w:t>z dôvodu,</w:t>
      </w:r>
      <w:r w:rsidRPr="00143EB5">
        <w:rPr>
          <w:rStyle w:val="awspan1"/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143EB5">
        <w:rPr>
          <w:rStyle w:val="awspan1"/>
          <w:rFonts w:ascii="Times New Roman" w:hAnsi="Times New Roman" w:cs="Times New Roman"/>
          <w:color w:val="000000" w:themeColor="text1"/>
        </w:rPr>
        <w:t>že s účinnosťou</w:t>
      </w:r>
      <w:r w:rsidRPr="00143EB5">
        <w:rPr>
          <w:rStyle w:val="awspan1"/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143EB5">
        <w:rPr>
          <w:rStyle w:val="awspan1"/>
          <w:rFonts w:ascii="Times New Roman" w:hAnsi="Times New Roman" w:cs="Times New Roman"/>
          <w:color w:val="000000" w:themeColor="text1"/>
        </w:rPr>
        <w:t>od</w:t>
      </w:r>
      <w:r w:rsidRPr="00143EB5">
        <w:rPr>
          <w:rStyle w:val="awspan1"/>
          <w:rFonts w:ascii="Times New Roman" w:hAnsi="Times New Roman" w:cs="Times New Roman"/>
          <w:color w:val="000000" w:themeColor="text1"/>
          <w:spacing w:val="64"/>
        </w:rPr>
        <w:t xml:space="preserve"> </w:t>
      </w:r>
      <w:r w:rsidRPr="00143EB5">
        <w:rPr>
          <w:rStyle w:val="awspan1"/>
          <w:rFonts w:ascii="Times New Roman" w:hAnsi="Times New Roman" w:cs="Times New Roman"/>
          <w:color w:val="000000" w:themeColor="text1"/>
        </w:rPr>
        <w:t>1. januára 2020 sa novo ustanovujú sumy rodičovského príspevku.</w:t>
      </w:r>
    </w:p>
    <w:p w:rsidR="00107285" w:rsidRDefault="00107285" w:rsidP="00107285"/>
    <w:p w:rsidR="0079538F" w:rsidRPr="00E4639D" w:rsidRDefault="0079538F" w:rsidP="0079538F">
      <w:pPr>
        <w:jc w:val="both"/>
        <w:rPr>
          <w:rFonts w:ascii="Times New Roman" w:hAnsi="Times New Roman" w:cs="Times New Roman"/>
        </w:rPr>
      </w:pPr>
    </w:p>
    <w:p w:rsidR="0079538F" w:rsidRPr="007A42D7" w:rsidRDefault="0079538F" w:rsidP="0079538F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79538F" w:rsidRPr="00901FC9" w:rsidRDefault="0079538F" w:rsidP="0079538F">
      <w:pPr>
        <w:rPr>
          <w:rFonts w:ascii="Times New Roman" w:hAnsi="Times New Roman"/>
        </w:rPr>
      </w:pPr>
    </w:p>
    <w:p w:rsidR="0079538F" w:rsidRDefault="0079538F" w:rsidP="001D27CD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  <w:r w:rsidR="001D27CD">
        <w:rPr>
          <w:rFonts w:ascii="Times New Roman" w:hAnsi="Times New Roman"/>
          <w:bCs/>
        </w:rPr>
        <w:br/>
      </w: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79538F" w:rsidRDefault="0079538F" w:rsidP="001D27CD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Default="00107285" w:rsidP="001D27CD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Default="00107285" w:rsidP="001D27CD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Default="00107285" w:rsidP="007953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Default="00107285" w:rsidP="007953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Default="00107285" w:rsidP="007953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Default="00107285" w:rsidP="007953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Default="00107285" w:rsidP="007953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Default="00107285" w:rsidP="007953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7285" w:rsidRPr="00991C9D" w:rsidRDefault="00107285" w:rsidP="007953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9538F" w:rsidRDefault="0079538F" w:rsidP="0079538F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9538F" w:rsidRPr="00E4639D" w:rsidRDefault="0079538F" w:rsidP="0079538F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79538F" w:rsidRPr="00E4639D" w:rsidRDefault="0079538F" w:rsidP="0079538F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79538F" w:rsidRPr="00E4639D" w:rsidRDefault="0079538F" w:rsidP="0079538F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79538F" w:rsidRPr="00E4639D" w:rsidRDefault="0079538F" w:rsidP="0079538F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79538F" w:rsidRDefault="0079538F" w:rsidP="0079538F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</w:p>
    <w:sectPr w:rsidR="0079538F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87" w:rsidRDefault="00692687">
      <w:r>
        <w:separator/>
      </w:r>
    </w:p>
  </w:endnote>
  <w:endnote w:type="continuationSeparator" w:id="0">
    <w:p w:rsidR="00692687" w:rsidRDefault="0069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926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79538F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E833ED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69268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926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87" w:rsidRDefault="00692687">
      <w:r>
        <w:separator/>
      </w:r>
    </w:p>
  </w:footnote>
  <w:footnote w:type="continuationSeparator" w:id="0">
    <w:p w:rsidR="00692687" w:rsidRDefault="00692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926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926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926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8F"/>
    <w:rsid w:val="000E190C"/>
    <w:rsid w:val="00107285"/>
    <w:rsid w:val="001421DC"/>
    <w:rsid w:val="00143EB5"/>
    <w:rsid w:val="001D27CD"/>
    <w:rsid w:val="0026608B"/>
    <w:rsid w:val="00285104"/>
    <w:rsid w:val="0029708D"/>
    <w:rsid w:val="00427B40"/>
    <w:rsid w:val="00692687"/>
    <w:rsid w:val="0079538F"/>
    <w:rsid w:val="008B2478"/>
    <w:rsid w:val="00954580"/>
    <w:rsid w:val="00AF71BA"/>
    <w:rsid w:val="00B651CB"/>
    <w:rsid w:val="00C82DC9"/>
    <w:rsid w:val="00D40471"/>
    <w:rsid w:val="00D9570A"/>
    <w:rsid w:val="00E724B2"/>
    <w:rsid w:val="00E8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14C5C-1E08-4873-BE32-A62267B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538F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9538F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7953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538F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53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538F"/>
    <w:rPr>
      <w:rFonts w:ascii="Arial" w:eastAsia="Times New Roman" w:hAnsi="Arial" w:cs="Arial"/>
      <w:sz w:val="24"/>
      <w:szCs w:val="24"/>
      <w:lang w:eastAsia="sk-SK"/>
    </w:rPr>
  </w:style>
  <w:style w:type="paragraph" w:styleId="Bezriadkovania">
    <w:name w:val="No Spacing"/>
    <w:uiPriority w:val="1"/>
    <w:qFormat/>
    <w:rsid w:val="0079538F"/>
    <w:pPr>
      <w:spacing w:after="0" w:line="240" w:lineRule="auto"/>
    </w:pPr>
    <w:rPr>
      <w:rFonts w:eastAsia="Times New Roman" w:cs="Times New Roman"/>
    </w:rPr>
  </w:style>
  <w:style w:type="character" w:customStyle="1" w:styleId="awspan1">
    <w:name w:val="awspan1"/>
    <w:basedOn w:val="Predvolenpsmoodseku"/>
    <w:rsid w:val="00143EB5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1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1D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cp:lastPrinted>2019-09-10T11:39:00Z</cp:lastPrinted>
  <dcterms:created xsi:type="dcterms:W3CDTF">2019-06-04T07:10:00Z</dcterms:created>
  <dcterms:modified xsi:type="dcterms:W3CDTF">2019-09-10T12:09:00Z</dcterms:modified>
</cp:coreProperties>
</file>