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/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5A5DAE" w:rsidRDefault="005A5DAE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10</w:t>
      </w:r>
      <w:r w:rsidR="008757E6">
        <w:t>7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8757E6">
        <w:t>12</w:t>
      </w:r>
      <w:r w:rsidR="00997944">
        <w:t>8</w:t>
      </w:r>
      <w:r w:rsidR="003E3331">
        <w:t>8</w:t>
      </w:r>
      <w:r w:rsidRPr="00F607F2">
        <w:t>/</w:t>
      </w:r>
      <w:r>
        <w:t>2019</w:t>
      </w:r>
    </w:p>
    <w:p w:rsidR="00EA0832" w:rsidRDefault="00EA0832" w:rsidP="00EA0832"/>
    <w:p w:rsidR="00627BA3" w:rsidRDefault="00627BA3" w:rsidP="00EA0832"/>
    <w:p w:rsidR="00627BA3" w:rsidRDefault="00627BA3" w:rsidP="00EA0832"/>
    <w:p w:rsidR="00EA0832" w:rsidRPr="00E138CC" w:rsidRDefault="00E160C0" w:rsidP="00EA0832">
      <w:pPr>
        <w:jc w:val="center"/>
        <w:rPr>
          <w:sz w:val="36"/>
          <w:szCs w:val="36"/>
        </w:rPr>
      </w:pPr>
      <w:r>
        <w:rPr>
          <w:sz w:val="36"/>
          <w:szCs w:val="36"/>
        </w:rPr>
        <w:t>677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Pr="00997944" w:rsidRDefault="00EA0832" w:rsidP="00EA0832">
      <w:pPr>
        <w:tabs>
          <w:tab w:val="left" w:pos="851"/>
          <w:tab w:val="left" w:pos="993"/>
        </w:tabs>
      </w:pPr>
    </w:p>
    <w:p w:rsidR="003E3331" w:rsidRPr="003E3331" w:rsidRDefault="00627BA3" w:rsidP="003E3331">
      <w:pPr>
        <w:tabs>
          <w:tab w:val="left" w:pos="284"/>
        </w:tabs>
        <w:jc w:val="both"/>
        <w:rPr>
          <w:iCs/>
        </w:rPr>
      </w:pPr>
      <w:r w:rsidRPr="003E3331">
        <w:rPr>
          <w:noProof/>
        </w:rPr>
        <w:t>k vládnemu návrhu zákona,</w:t>
      </w:r>
      <w:r w:rsidR="003E3331" w:rsidRPr="003E3331">
        <w:rPr>
          <w:noProof/>
        </w:rPr>
        <w:t xml:space="preserve"> ktorým sa mení a dopĺňa zákon č. 595/2003 Z. z. o dani z príjmov v znení neskorších predpisov </w:t>
      </w:r>
      <w:r w:rsidR="003E3331" w:rsidRPr="003E3331">
        <w:t>(tlač 1513)</w:t>
      </w:r>
    </w:p>
    <w:p w:rsidR="00997944" w:rsidRPr="003E3331" w:rsidRDefault="00997944" w:rsidP="00997944">
      <w:pPr>
        <w:tabs>
          <w:tab w:val="left" w:pos="284"/>
        </w:tabs>
        <w:jc w:val="both"/>
        <w:rPr>
          <w:iCs/>
        </w:rPr>
      </w:pPr>
    </w:p>
    <w:p w:rsidR="006B26BB" w:rsidRPr="00997944" w:rsidRDefault="006B26B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EA0832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EA0832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3E3331" w:rsidRPr="003E3331" w:rsidRDefault="005A5DAE" w:rsidP="003E3331">
      <w:pPr>
        <w:tabs>
          <w:tab w:val="left" w:pos="1134"/>
        </w:tabs>
        <w:jc w:val="both"/>
        <w:rPr>
          <w:iCs/>
        </w:rPr>
      </w:pPr>
      <w:r>
        <w:tab/>
      </w:r>
      <w:r w:rsidR="00EA0832" w:rsidRPr="006B26BB">
        <w:t xml:space="preserve">s vládnym </w:t>
      </w:r>
      <w:r w:rsidR="00EA0832" w:rsidRPr="006B26BB">
        <w:rPr>
          <w:rFonts w:cs="Arial"/>
          <w:noProof/>
        </w:rPr>
        <w:t>návrhom zákona</w:t>
      </w:r>
      <w:r w:rsidR="003E3331" w:rsidRPr="003E3331">
        <w:rPr>
          <w:noProof/>
        </w:rPr>
        <w:t xml:space="preserve">, ktorým sa mení a dopĺňa zákon č. 595/2003 Z. z. o dani z príjmov v znení neskorších predpisov </w:t>
      </w:r>
      <w:r w:rsidR="003E3331" w:rsidRPr="003E3331">
        <w:t>(tlač 1513)</w:t>
      </w:r>
      <w:r w:rsidR="003E3331">
        <w:t>;</w:t>
      </w:r>
    </w:p>
    <w:p w:rsidR="003E3331" w:rsidRPr="003E3331" w:rsidRDefault="003E3331" w:rsidP="003E3331">
      <w:pPr>
        <w:tabs>
          <w:tab w:val="left" w:pos="284"/>
        </w:tabs>
        <w:jc w:val="both"/>
        <w:rPr>
          <w:iCs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3E3331" w:rsidRDefault="00627BA3" w:rsidP="003E3331">
      <w:pPr>
        <w:tabs>
          <w:tab w:val="left" w:pos="284"/>
          <w:tab w:val="left" w:pos="1134"/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 w:rsidR="003E3331">
        <w:rPr>
          <w:rFonts w:cs="Arial"/>
          <w:noProof/>
        </w:rPr>
        <w:tab/>
      </w:r>
      <w:r w:rsidR="00EA0832" w:rsidRPr="006B26BB">
        <w:rPr>
          <w:rFonts w:cs="Arial"/>
          <w:noProof/>
        </w:rPr>
        <w:t>vládny návrh zákona</w:t>
      </w:r>
      <w:r w:rsidR="003E3331" w:rsidRPr="003E3331">
        <w:rPr>
          <w:noProof/>
        </w:rPr>
        <w:t xml:space="preserve">, ktorým sa mení a dopĺňa zákon č. 595/2003 Z. z. o dani z príjmov v znení neskorších predpisov </w:t>
      </w:r>
      <w:r w:rsidR="003E3331" w:rsidRPr="003E3331">
        <w:t>(tlač 1513)</w:t>
      </w:r>
      <w:r w:rsidR="00997944">
        <w:t xml:space="preserve"> </w:t>
      </w:r>
      <w:r w:rsidR="00EA0832" w:rsidRPr="006B26BB">
        <w:rPr>
          <w:b/>
          <w:bCs/>
        </w:rPr>
        <w:t xml:space="preserve">schváliť </w:t>
      </w:r>
      <w:r w:rsidR="00EA0832" w:rsidRPr="006B26BB">
        <w:rPr>
          <w:bCs/>
        </w:rPr>
        <w:t xml:space="preserve">so zmenami a doplnkami uvedenými v prílohe tohto uznesenia; </w:t>
      </w:r>
    </w:p>
    <w:p w:rsidR="00EA0832" w:rsidRDefault="00EA0832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</w:t>
      </w:r>
      <w:r w:rsidR="00627BA3">
        <w:t>ovi</w:t>
      </w:r>
      <w:r>
        <w:t xml:space="preserve"> gestorského Výboru Národnej rady Slovenskej republiky pre </w:t>
      </w:r>
      <w:r w:rsidR="00997944">
        <w:t xml:space="preserve">financie a rozpočet. </w:t>
      </w:r>
    </w:p>
    <w:p w:rsidR="00EA0832" w:rsidRDefault="00EA0832" w:rsidP="00EA0832">
      <w:pPr>
        <w:pStyle w:val="Zkladntext"/>
        <w:tabs>
          <w:tab w:val="left" w:pos="1134"/>
        </w:tabs>
      </w:pPr>
    </w:p>
    <w:p w:rsidR="003E3331" w:rsidRDefault="003E3331" w:rsidP="00EA0832">
      <w:pPr>
        <w:pStyle w:val="Zkladntext"/>
        <w:tabs>
          <w:tab w:val="left" w:pos="1134"/>
        </w:tabs>
      </w:pPr>
    </w:p>
    <w:p w:rsidR="003E3331" w:rsidRDefault="003E3331" w:rsidP="00EA0832">
      <w:pPr>
        <w:pStyle w:val="Zkladntext"/>
        <w:tabs>
          <w:tab w:val="left" w:pos="1134"/>
        </w:tabs>
      </w:pPr>
    </w:p>
    <w:p w:rsidR="00816480" w:rsidRDefault="00816480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A0832" w:rsidRDefault="00EA0832" w:rsidP="00EA0832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E160C0">
        <w:rPr>
          <w:b/>
        </w:rPr>
        <w:t xml:space="preserve"> 677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Pr="00187AF9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b/>
          <w:sz w:val="24"/>
        </w:rPr>
      </w:pPr>
    </w:p>
    <w:p w:rsidR="00187AF9" w:rsidRPr="00187AF9" w:rsidRDefault="005A5DAE" w:rsidP="00187AF9">
      <w:pPr>
        <w:tabs>
          <w:tab w:val="left" w:pos="284"/>
        </w:tabs>
        <w:jc w:val="both"/>
        <w:rPr>
          <w:b/>
          <w:iCs/>
        </w:rPr>
      </w:pPr>
      <w:r w:rsidRPr="00187AF9">
        <w:rPr>
          <w:b/>
          <w:noProof/>
        </w:rPr>
        <w:t>k vládnemu návrhu zákona</w:t>
      </w:r>
      <w:r w:rsidR="00187AF9" w:rsidRPr="00187AF9">
        <w:rPr>
          <w:b/>
          <w:noProof/>
        </w:rPr>
        <w:t xml:space="preserve">, ktorým sa mení a dopĺňa zákon č. 595/2003 Z. z. o dani z príjmov v znení neskorších predpisov </w:t>
      </w:r>
      <w:r w:rsidR="00187AF9" w:rsidRPr="00187AF9">
        <w:rPr>
          <w:b/>
        </w:rPr>
        <w:t>(tlač 1513)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825A90" w:rsidRPr="001A6E11" w:rsidRDefault="00825A90" w:rsidP="00825A90">
      <w:pPr>
        <w:spacing w:line="360" w:lineRule="auto"/>
        <w:rPr>
          <w:b/>
        </w:rPr>
      </w:pPr>
    </w:p>
    <w:p w:rsidR="00825A90" w:rsidRPr="001A6E11" w:rsidRDefault="00825A90" w:rsidP="00825A90">
      <w:pPr>
        <w:pStyle w:val="Odsekzoznamu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A6E11">
        <w:rPr>
          <w:rFonts w:ascii="Times New Roman" w:hAnsi="Times New Roman" w:cs="Times New Roman"/>
          <w:b/>
          <w:sz w:val="24"/>
          <w:szCs w:val="24"/>
        </w:rPr>
        <w:t xml:space="preserve">K čl. I, 1. bodu </w:t>
      </w:r>
    </w:p>
    <w:p w:rsidR="00825A90" w:rsidRPr="001A6E11" w:rsidRDefault="00825A90" w:rsidP="00825A90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6E11">
        <w:rPr>
          <w:rFonts w:ascii="Times New Roman" w:hAnsi="Times New Roman" w:cs="Times New Roman"/>
          <w:sz w:val="24"/>
          <w:szCs w:val="24"/>
        </w:rPr>
        <w:t>V čl. I, 1. bode, § 2 písm. w) sa za prvé slová „zdaňovacie obdobie“ vkladajú slová „neprevyšujú sumu ustanovenú osobitným predpisom,</w:t>
      </w:r>
      <w:r w:rsidRPr="001A6E11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Pr="001A6E11">
        <w:rPr>
          <w:rFonts w:ascii="Times New Roman" w:hAnsi="Times New Roman" w:cs="Times New Roman"/>
          <w:sz w:val="24"/>
          <w:szCs w:val="24"/>
        </w:rPr>
        <w:t>)“.</w:t>
      </w:r>
    </w:p>
    <w:p w:rsidR="00825A90" w:rsidRDefault="00825A90" w:rsidP="00825A90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25A90" w:rsidRDefault="00825A90" w:rsidP="00825A90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3045D">
        <w:rPr>
          <w:rFonts w:ascii="Times New Roman" w:hAnsi="Times New Roman" w:cs="Times New Roman"/>
          <w:sz w:val="24"/>
          <w:szCs w:val="24"/>
        </w:rPr>
        <w:t>Pozmeňujúci návrh</w:t>
      </w:r>
      <w:r>
        <w:rPr>
          <w:rFonts w:ascii="Times New Roman" w:hAnsi="Times New Roman" w:cs="Times New Roman"/>
          <w:sz w:val="24"/>
          <w:szCs w:val="24"/>
        </w:rPr>
        <w:t xml:space="preserve"> terminologicky spresňuje novelizačné ustanovenie. </w:t>
      </w:r>
    </w:p>
    <w:p w:rsidR="00825A90" w:rsidRPr="00595466" w:rsidRDefault="00825A90" w:rsidP="00825A90">
      <w:pPr>
        <w:jc w:val="both"/>
        <w:rPr>
          <w:b/>
        </w:rPr>
      </w:pPr>
    </w:p>
    <w:p w:rsidR="00825A90" w:rsidRPr="00D3045D" w:rsidRDefault="00825A90" w:rsidP="00825A90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5D">
        <w:rPr>
          <w:rFonts w:ascii="Times New Roman" w:hAnsi="Times New Roman" w:cs="Times New Roman"/>
          <w:b/>
          <w:sz w:val="24"/>
          <w:szCs w:val="24"/>
        </w:rPr>
        <w:t xml:space="preserve">K čl. I, 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D3045D">
        <w:rPr>
          <w:rFonts w:ascii="Times New Roman" w:hAnsi="Times New Roman" w:cs="Times New Roman"/>
          <w:b/>
          <w:sz w:val="24"/>
          <w:szCs w:val="24"/>
        </w:rPr>
        <w:t xml:space="preserve">. bodu </w:t>
      </w:r>
    </w:p>
    <w:p w:rsidR="00825A90" w:rsidRDefault="00825A90" w:rsidP="00825A90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73F1">
        <w:rPr>
          <w:rFonts w:ascii="Times New Roman" w:hAnsi="Times New Roman" w:cs="Times New Roman"/>
          <w:sz w:val="24"/>
          <w:szCs w:val="24"/>
        </w:rPr>
        <w:t>V čl. I,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73F1">
        <w:rPr>
          <w:rFonts w:ascii="Times New Roman" w:hAnsi="Times New Roman" w:cs="Times New Roman"/>
          <w:sz w:val="24"/>
          <w:szCs w:val="24"/>
        </w:rPr>
        <w:t xml:space="preserve">. bode, § </w:t>
      </w:r>
      <w:r>
        <w:rPr>
          <w:rFonts w:ascii="Times New Roman" w:hAnsi="Times New Roman" w:cs="Times New Roman"/>
          <w:sz w:val="24"/>
          <w:szCs w:val="24"/>
        </w:rPr>
        <w:t>17 ods. 33 písm. c) sa vypúšťajú slová „podľa osobitného predpisu“.</w:t>
      </w:r>
    </w:p>
    <w:p w:rsidR="00825A90" w:rsidRDefault="00825A90" w:rsidP="00825A90">
      <w:pPr>
        <w:pStyle w:val="Odsekzoznamu"/>
        <w:spacing w:after="0" w:line="240" w:lineRule="auto"/>
        <w:ind w:left="368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25A90" w:rsidRDefault="00825A90" w:rsidP="00825A90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Pozmeňujúci návrh vypúšťa nadbytočné slová, nakoľko pojem „reálna hodnota“ je legislatívnou skratkou zavedenou v § 8 ods. 2 platného znenia zákona. </w:t>
      </w:r>
    </w:p>
    <w:p w:rsidR="00825A90" w:rsidRDefault="00825A90" w:rsidP="00825A90">
      <w:pPr>
        <w:pStyle w:val="Odsekzoznamu"/>
        <w:spacing w:after="0" w:line="240" w:lineRule="auto"/>
        <w:ind w:left="3686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A90" w:rsidRPr="00D3045D" w:rsidRDefault="00825A90" w:rsidP="00825A90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5D">
        <w:rPr>
          <w:rFonts w:ascii="Times New Roman" w:hAnsi="Times New Roman" w:cs="Times New Roman"/>
          <w:b/>
          <w:sz w:val="24"/>
          <w:szCs w:val="24"/>
        </w:rPr>
        <w:t xml:space="preserve">K čl. I, 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D3045D">
        <w:rPr>
          <w:rFonts w:ascii="Times New Roman" w:hAnsi="Times New Roman" w:cs="Times New Roman"/>
          <w:b/>
          <w:sz w:val="24"/>
          <w:szCs w:val="24"/>
        </w:rPr>
        <w:t xml:space="preserve">. bodu </w:t>
      </w:r>
    </w:p>
    <w:p w:rsidR="00825A90" w:rsidRDefault="00825A90" w:rsidP="00825A90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73F1">
        <w:rPr>
          <w:rFonts w:ascii="Times New Roman" w:hAnsi="Times New Roman" w:cs="Times New Roman"/>
          <w:sz w:val="24"/>
          <w:szCs w:val="24"/>
        </w:rPr>
        <w:t xml:space="preserve">V čl. I, 47. bode, § 17i ods. 2 písm. a) prvom bode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1473F1">
        <w:rPr>
          <w:rFonts w:ascii="Times New Roman" w:hAnsi="Times New Roman" w:cs="Times New Roman"/>
          <w:sz w:val="24"/>
          <w:szCs w:val="24"/>
        </w:rPr>
        <w:t>za slová „bez zahrnutia“ vkladá slovo „do“.</w:t>
      </w:r>
    </w:p>
    <w:p w:rsidR="00825A90" w:rsidRPr="00655895" w:rsidRDefault="00825A90" w:rsidP="00825A90">
      <w:pPr>
        <w:jc w:val="both"/>
      </w:pPr>
    </w:p>
    <w:p w:rsidR="00825A90" w:rsidRPr="001473F1" w:rsidRDefault="00825A90" w:rsidP="00825A90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5D">
        <w:rPr>
          <w:rFonts w:ascii="Times New Roman" w:hAnsi="Times New Roman" w:cs="Times New Roman"/>
          <w:sz w:val="24"/>
          <w:szCs w:val="24"/>
        </w:rPr>
        <w:t>Pozmeňujúci návrh gramatickej povahy</w:t>
      </w:r>
      <w:r>
        <w:rPr>
          <w:rFonts w:ascii="Times New Roman" w:hAnsi="Times New Roman" w:cs="Times New Roman"/>
          <w:sz w:val="24"/>
          <w:szCs w:val="24"/>
        </w:rPr>
        <w:t xml:space="preserve"> zosúlaďuje predmetné znenie so znením </w:t>
      </w:r>
      <w:r w:rsidRPr="001473F1">
        <w:rPr>
          <w:rFonts w:ascii="Times New Roman" w:hAnsi="Times New Roman" w:cs="Times New Roman"/>
          <w:sz w:val="24"/>
          <w:szCs w:val="24"/>
        </w:rPr>
        <w:t xml:space="preserve">§ 17i ods.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473F1">
        <w:rPr>
          <w:rFonts w:ascii="Times New Roman" w:hAnsi="Times New Roman" w:cs="Times New Roman"/>
          <w:sz w:val="24"/>
          <w:szCs w:val="24"/>
        </w:rPr>
        <w:t xml:space="preserve"> písm. a)</w:t>
      </w:r>
      <w:r>
        <w:rPr>
          <w:rFonts w:ascii="Times New Roman" w:hAnsi="Times New Roman" w:cs="Times New Roman"/>
          <w:sz w:val="24"/>
          <w:szCs w:val="24"/>
        </w:rPr>
        <w:t xml:space="preserve"> (čl. I, 47. bod návrhu zákona)</w:t>
      </w:r>
      <w:r w:rsidRPr="00D3045D">
        <w:rPr>
          <w:rFonts w:ascii="Times New Roman" w:hAnsi="Times New Roman" w:cs="Times New Roman"/>
          <w:sz w:val="24"/>
          <w:szCs w:val="24"/>
        </w:rPr>
        <w:t>.</w:t>
      </w:r>
    </w:p>
    <w:p w:rsidR="00825A90" w:rsidRPr="00AA57B8" w:rsidRDefault="00825A90" w:rsidP="00825A90">
      <w:pPr>
        <w:jc w:val="both"/>
        <w:rPr>
          <w:b/>
        </w:rPr>
      </w:pPr>
    </w:p>
    <w:p w:rsidR="00825A90" w:rsidRPr="00D3045D" w:rsidRDefault="00825A90" w:rsidP="00825A90">
      <w:pPr>
        <w:pStyle w:val="Odsekzoznamu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5D">
        <w:rPr>
          <w:rFonts w:ascii="Times New Roman" w:hAnsi="Times New Roman" w:cs="Times New Roman"/>
          <w:b/>
          <w:sz w:val="24"/>
          <w:szCs w:val="24"/>
        </w:rPr>
        <w:t xml:space="preserve">K čl. I, 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D3045D">
        <w:rPr>
          <w:rFonts w:ascii="Times New Roman" w:hAnsi="Times New Roman" w:cs="Times New Roman"/>
          <w:b/>
          <w:sz w:val="24"/>
          <w:szCs w:val="24"/>
        </w:rPr>
        <w:t xml:space="preserve">. bodu </w:t>
      </w:r>
    </w:p>
    <w:p w:rsidR="00825A90" w:rsidRDefault="00825A90" w:rsidP="00825A90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045D">
        <w:rPr>
          <w:rFonts w:ascii="Times New Roman" w:hAnsi="Times New Roman" w:cs="Times New Roman"/>
          <w:sz w:val="24"/>
          <w:szCs w:val="24"/>
        </w:rPr>
        <w:t>V čl.</w:t>
      </w:r>
      <w:r>
        <w:rPr>
          <w:rFonts w:ascii="Times New Roman" w:hAnsi="Times New Roman" w:cs="Times New Roman"/>
          <w:sz w:val="24"/>
          <w:szCs w:val="24"/>
        </w:rPr>
        <w:t xml:space="preserve"> I, 74. bode, § 30 ods. 2 sa za prvé slovo „konkurzu“ vkladajú slová „na daňovníka“. </w:t>
      </w:r>
    </w:p>
    <w:p w:rsidR="00825A90" w:rsidRPr="00FF2230" w:rsidRDefault="00825A90" w:rsidP="00825A90">
      <w:pPr>
        <w:ind w:left="3969"/>
        <w:jc w:val="both"/>
        <w:rPr>
          <w:rFonts w:eastAsiaTheme="minorHAnsi"/>
          <w:lang w:eastAsia="en-US"/>
        </w:rPr>
      </w:pPr>
    </w:p>
    <w:p w:rsidR="00825A90" w:rsidRDefault="00825A90" w:rsidP="00825A90">
      <w:pPr>
        <w:ind w:left="3969"/>
        <w:jc w:val="both"/>
        <w:rPr>
          <w:rFonts w:eastAsiaTheme="minorHAnsi"/>
          <w:lang w:eastAsia="en-US"/>
        </w:rPr>
      </w:pPr>
      <w:r w:rsidRPr="00FF2230">
        <w:rPr>
          <w:rFonts w:eastAsiaTheme="minorHAnsi"/>
          <w:lang w:eastAsia="en-US"/>
        </w:rPr>
        <w:t xml:space="preserve">Pozmeňujúci návrh terminologicky precizuje navrhované znenie. </w:t>
      </w:r>
    </w:p>
    <w:p w:rsidR="009033EC" w:rsidRPr="009033EC" w:rsidRDefault="009033EC" w:rsidP="009033EC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EC">
        <w:rPr>
          <w:rFonts w:ascii="Times New Roman" w:hAnsi="Times New Roman" w:cs="Times New Roman"/>
          <w:b/>
          <w:sz w:val="24"/>
          <w:szCs w:val="24"/>
        </w:rPr>
        <w:lastRenderedPageBreak/>
        <w:t>K čl. I, nový bod</w:t>
      </w:r>
    </w:p>
    <w:p w:rsidR="009033EC" w:rsidRPr="009033EC" w:rsidRDefault="009033EC" w:rsidP="009033EC">
      <w:r w:rsidRPr="009033EC">
        <w:t>Za doterajší bod 82 sa vkladá nový bod 83, ktorý znie:</w:t>
      </w:r>
    </w:p>
    <w:p w:rsidR="009033EC" w:rsidRPr="009033EC" w:rsidRDefault="009033EC" w:rsidP="009033EC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033EC">
        <w:rPr>
          <w:rFonts w:ascii="Times New Roman" w:hAnsi="Times New Roman" w:cs="Times New Roman"/>
          <w:sz w:val="24"/>
          <w:szCs w:val="24"/>
        </w:rPr>
        <w:t>„83. Poznámka pod čiarou k odkazu 125a znie:</w:t>
      </w:r>
    </w:p>
    <w:p w:rsidR="009033EC" w:rsidRPr="009033EC" w:rsidRDefault="009033EC" w:rsidP="009033EC">
      <w:r w:rsidRPr="009033EC">
        <w:t>„</w:t>
      </w:r>
      <w:r w:rsidRPr="009033EC">
        <w:rPr>
          <w:vertAlign w:val="superscript"/>
        </w:rPr>
        <w:t>125a</w:t>
      </w:r>
      <w:r w:rsidRPr="009033EC">
        <w:t>) § 2 ods. 1 písm. d) tretí bod zákona č. 600/2003 Z. z.“.“.</w:t>
      </w:r>
    </w:p>
    <w:p w:rsidR="009033EC" w:rsidRPr="009033EC" w:rsidRDefault="009033EC" w:rsidP="009033EC"/>
    <w:p w:rsidR="009033EC" w:rsidRPr="009033EC" w:rsidRDefault="009033EC" w:rsidP="009033EC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3EC">
        <w:rPr>
          <w:rFonts w:ascii="Times New Roman" w:hAnsi="Times New Roman" w:cs="Times New Roman"/>
          <w:sz w:val="24"/>
          <w:szCs w:val="24"/>
        </w:rPr>
        <w:t>Doterajšie body 83 a </w:t>
      </w:r>
      <w:proofErr w:type="spellStart"/>
      <w:r w:rsidRPr="009033EC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9033EC">
        <w:rPr>
          <w:rFonts w:ascii="Times New Roman" w:hAnsi="Times New Roman" w:cs="Times New Roman"/>
          <w:sz w:val="24"/>
          <w:szCs w:val="24"/>
        </w:rPr>
        <w:t xml:space="preserve">. sa primerane prečíslujú. </w:t>
      </w:r>
    </w:p>
    <w:p w:rsidR="009033EC" w:rsidRPr="009033EC" w:rsidRDefault="009033EC" w:rsidP="009033EC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33EC" w:rsidRPr="009033EC" w:rsidRDefault="009033EC" w:rsidP="009033EC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3EC">
        <w:rPr>
          <w:rFonts w:ascii="Times New Roman" w:hAnsi="Times New Roman" w:cs="Times New Roman"/>
          <w:sz w:val="24"/>
          <w:szCs w:val="24"/>
        </w:rPr>
        <w:t>Nový bod 83 nadobúda účinnosť 1. januára 2020, čo sa premietne do ustanovenia o účinnosti zákona pri spracúvaní čistopisu schváleného znenia.</w:t>
      </w:r>
    </w:p>
    <w:p w:rsidR="009033EC" w:rsidRPr="009033EC" w:rsidRDefault="009033EC" w:rsidP="009033EC">
      <w:pPr>
        <w:ind w:left="284"/>
      </w:pPr>
    </w:p>
    <w:p w:rsidR="009033EC" w:rsidRPr="009033EC" w:rsidRDefault="009033EC" w:rsidP="009033EC">
      <w:pPr>
        <w:ind w:left="4111"/>
        <w:jc w:val="both"/>
      </w:pPr>
      <w:r w:rsidRPr="009033EC">
        <w:t>Navrhovanou úpravou dochádza k odstráneniu formálneho nedostatku zapríčineného duplicitným zavedením poznámky pod čiarou k odkazu 125a prostredníctvom zákona č. 221/2019 Z. z., ktorým sa mení a dopĺňa zákon č. 177/2018 Z. z. o niektorých opatreniach na znižovanie administratívnej záťaže využívaním informačných systémov verejnej správy a o zmene a doplnení niektorých zákonov (zákon proti byrokracii) a ktorým sa menia a dopĺňajú niektoré zákony. Touto zmenou sa v ustanovení § 33 ods. 2 týkajúceho sa uplatnenia daňového bonusu na dieťa bude poznámka pod čiarou k odkazu 125a odvolávať na zákon č. 600/2003 Z. z. o prídavku na dieťa a o zmene zákona o sociálnom poistení.</w:t>
      </w:r>
    </w:p>
    <w:p w:rsidR="009033EC" w:rsidRPr="009033EC" w:rsidRDefault="009033EC" w:rsidP="00825A90">
      <w:pPr>
        <w:ind w:left="3969"/>
        <w:jc w:val="both"/>
        <w:rPr>
          <w:rFonts w:eastAsiaTheme="minorHAnsi"/>
          <w:lang w:eastAsia="en-US"/>
        </w:rPr>
      </w:pPr>
    </w:p>
    <w:p w:rsidR="00825A90" w:rsidRPr="009033EC" w:rsidRDefault="00825A90" w:rsidP="00825A90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EC">
        <w:rPr>
          <w:rFonts w:ascii="Times New Roman" w:hAnsi="Times New Roman" w:cs="Times New Roman"/>
          <w:b/>
          <w:sz w:val="24"/>
          <w:szCs w:val="24"/>
        </w:rPr>
        <w:t xml:space="preserve">K čl. I, 112. bodu </w:t>
      </w:r>
    </w:p>
    <w:p w:rsidR="00825A90" w:rsidRDefault="00825A90" w:rsidP="00825A90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045D">
        <w:rPr>
          <w:rFonts w:ascii="Times New Roman" w:hAnsi="Times New Roman" w:cs="Times New Roman"/>
          <w:sz w:val="24"/>
          <w:szCs w:val="24"/>
        </w:rPr>
        <w:t>V čl.</w:t>
      </w:r>
      <w:r>
        <w:rPr>
          <w:rFonts w:ascii="Times New Roman" w:hAnsi="Times New Roman" w:cs="Times New Roman"/>
          <w:sz w:val="24"/>
          <w:szCs w:val="24"/>
        </w:rPr>
        <w:t xml:space="preserve"> I, 112. bod znie: </w:t>
      </w:r>
    </w:p>
    <w:p w:rsidR="00825A90" w:rsidRDefault="00825A90" w:rsidP="00825A90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„112. V § 43 ods. 3 písm. o) sa za slovo „držiteľa“ vkladajú slová „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§ 8 ods. 1 písm. l)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“.“. </w:t>
      </w:r>
    </w:p>
    <w:p w:rsidR="00825A90" w:rsidRDefault="00825A90" w:rsidP="00825A90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25A90" w:rsidRDefault="00825A90" w:rsidP="00825A90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Pozmeňujúci návrh koriguje novelizačný bod vhodnejším umiestneným navrhovaného vnútorného odkazu. </w:t>
      </w:r>
    </w:p>
    <w:p w:rsidR="00825A90" w:rsidRPr="00E85E9A" w:rsidRDefault="00825A90" w:rsidP="00825A90">
      <w:pPr>
        <w:jc w:val="both"/>
        <w:rPr>
          <w:b/>
        </w:rPr>
      </w:pPr>
    </w:p>
    <w:p w:rsidR="00825A90" w:rsidRPr="00D3045D" w:rsidRDefault="00825A90" w:rsidP="00825A90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5D">
        <w:rPr>
          <w:rFonts w:ascii="Times New Roman" w:hAnsi="Times New Roman" w:cs="Times New Roman"/>
          <w:b/>
          <w:sz w:val="24"/>
          <w:szCs w:val="24"/>
        </w:rPr>
        <w:t>K čl. I, 1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D3045D">
        <w:rPr>
          <w:rFonts w:ascii="Times New Roman" w:hAnsi="Times New Roman" w:cs="Times New Roman"/>
          <w:b/>
          <w:sz w:val="24"/>
          <w:szCs w:val="24"/>
        </w:rPr>
        <w:t xml:space="preserve">. bodu </w:t>
      </w:r>
    </w:p>
    <w:p w:rsidR="00825A90" w:rsidRDefault="00825A90" w:rsidP="00825A90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045D">
        <w:rPr>
          <w:rFonts w:ascii="Times New Roman" w:hAnsi="Times New Roman" w:cs="Times New Roman"/>
          <w:sz w:val="24"/>
          <w:szCs w:val="24"/>
        </w:rPr>
        <w:t>V čl.</w:t>
      </w:r>
      <w:r>
        <w:rPr>
          <w:rFonts w:ascii="Times New Roman" w:hAnsi="Times New Roman" w:cs="Times New Roman"/>
          <w:sz w:val="24"/>
          <w:szCs w:val="24"/>
        </w:rPr>
        <w:t xml:space="preserve"> I, 117. bode</w:t>
      </w:r>
      <w:r w:rsidRPr="00D304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§ 43 ods. 17 písm. a) sa slovo „jej“ nahrádza slovom „mu“.</w:t>
      </w:r>
    </w:p>
    <w:p w:rsidR="00825A90" w:rsidRDefault="00825A90" w:rsidP="00825A90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5A90" w:rsidRDefault="00825A90" w:rsidP="00825A90">
      <w:pPr>
        <w:ind w:left="284" w:firstLine="3686"/>
        <w:jc w:val="both"/>
      </w:pPr>
      <w:r w:rsidRPr="00D3045D">
        <w:t xml:space="preserve">Pozmeňujúci návrh gramatickej povahy. </w:t>
      </w:r>
    </w:p>
    <w:p w:rsidR="00825A90" w:rsidRDefault="00825A90" w:rsidP="00825A90">
      <w:pPr>
        <w:jc w:val="both"/>
      </w:pPr>
    </w:p>
    <w:p w:rsidR="00825A90" w:rsidRPr="00D3045D" w:rsidRDefault="00825A90" w:rsidP="00825A90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5D">
        <w:rPr>
          <w:rFonts w:ascii="Times New Roman" w:hAnsi="Times New Roman" w:cs="Times New Roman"/>
          <w:b/>
          <w:sz w:val="24"/>
          <w:szCs w:val="24"/>
        </w:rPr>
        <w:t xml:space="preserve">K čl. I, </w:t>
      </w:r>
      <w:r>
        <w:rPr>
          <w:rFonts w:ascii="Times New Roman" w:hAnsi="Times New Roman" w:cs="Times New Roman"/>
          <w:b/>
          <w:sz w:val="24"/>
          <w:szCs w:val="24"/>
        </w:rPr>
        <w:t>127</w:t>
      </w:r>
      <w:r w:rsidRPr="00D3045D">
        <w:rPr>
          <w:rFonts w:ascii="Times New Roman" w:hAnsi="Times New Roman" w:cs="Times New Roman"/>
          <w:b/>
          <w:sz w:val="24"/>
          <w:szCs w:val="24"/>
        </w:rPr>
        <w:t xml:space="preserve">. bodu </w:t>
      </w:r>
    </w:p>
    <w:p w:rsidR="00825A90" w:rsidRDefault="00825A90" w:rsidP="00825A90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045D">
        <w:rPr>
          <w:rFonts w:ascii="Times New Roman" w:hAnsi="Times New Roman" w:cs="Times New Roman"/>
          <w:sz w:val="24"/>
          <w:szCs w:val="24"/>
        </w:rPr>
        <w:t>V čl.</w:t>
      </w:r>
      <w:r>
        <w:rPr>
          <w:rFonts w:ascii="Times New Roman" w:hAnsi="Times New Roman" w:cs="Times New Roman"/>
          <w:sz w:val="24"/>
          <w:szCs w:val="24"/>
        </w:rPr>
        <w:t xml:space="preserve"> I, 127. bode</w:t>
      </w:r>
      <w:r w:rsidRPr="00D304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§ 49a ods. 6 písm. b) sa pred slovo „názov“ vkladajú slová „obchodné meno alebo“. </w:t>
      </w:r>
    </w:p>
    <w:p w:rsidR="00825A90" w:rsidRDefault="00825A90" w:rsidP="00825A90">
      <w:pPr>
        <w:pStyle w:val="Odsekzoznamu"/>
        <w:tabs>
          <w:tab w:val="left" w:pos="426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Pozmeňujúci návrh terminologicky spresňuje predmetné ustanovenie jeho zosúladením s navrhovaným znením § 49a. </w:t>
      </w:r>
    </w:p>
    <w:p w:rsidR="00825A90" w:rsidRDefault="00825A90" w:rsidP="00825A90">
      <w:pPr>
        <w:pStyle w:val="Odsekzoznamu"/>
        <w:tabs>
          <w:tab w:val="left" w:pos="426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A90" w:rsidRPr="008C6442" w:rsidRDefault="00825A90" w:rsidP="00825A90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42">
        <w:rPr>
          <w:rFonts w:ascii="Times New Roman" w:hAnsi="Times New Roman" w:cs="Times New Roman"/>
          <w:b/>
          <w:sz w:val="24"/>
          <w:szCs w:val="24"/>
        </w:rPr>
        <w:t xml:space="preserve">K čl. I, 134. bodu </w:t>
      </w:r>
    </w:p>
    <w:p w:rsidR="00825A90" w:rsidRDefault="00825A90" w:rsidP="00825A90">
      <w:pPr>
        <w:spacing w:line="360" w:lineRule="auto"/>
        <w:ind w:left="284"/>
        <w:jc w:val="both"/>
      </w:pPr>
      <w:r>
        <w:t xml:space="preserve">V čl. I, 134. bode, § 52zz ods. 4 sa za slová „základnom imaní“ vkladá slovo „najmenej“. </w:t>
      </w:r>
    </w:p>
    <w:p w:rsidR="00825A90" w:rsidRDefault="00825A90" w:rsidP="00825A90">
      <w:pPr>
        <w:ind w:left="3969"/>
        <w:jc w:val="both"/>
      </w:pPr>
    </w:p>
    <w:p w:rsidR="00825A90" w:rsidRDefault="00825A90" w:rsidP="00825A90">
      <w:pPr>
        <w:ind w:left="3969"/>
        <w:jc w:val="both"/>
      </w:pPr>
      <w:r>
        <w:t xml:space="preserve">Pozmeňujúci návrh precizuje novelizačné ustanovenia harmonizáciou jeho znenia s § 13c ods. 2 písm. a) platného znenia zákona. </w:t>
      </w:r>
    </w:p>
    <w:p w:rsidR="00825A90" w:rsidRDefault="00825A90" w:rsidP="00825A90">
      <w:pPr>
        <w:ind w:left="3969"/>
        <w:jc w:val="both"/>
      </w:pPr>
    </w:p>
    <w:p w:rsidR="00825A90" w:rsidRDefault="00825A90" w:rsidP="00825A90">
      <w:pPr>
        <w:tabs>
          <w:tab w:val="left" w:pos="426"/>
        </w:tabs>
        <w:ind w:left="3969"/>
        <w:jc w:val="both"/>
      </w:pPr>
      <w:bookmarkStart w:id="0" w:name="_GoBack"/>
      <w:bookmarkEnd w:id="0"/>
    </w:p>
    <w:p w:rsidR="00825A90" w:rsidRPr="008C6442" w:rsidRDefault="00825A90" w:rsidP="00825A90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42">
        <w:rPr>
          <w:rFonts w:ascii="Times New Roman" w:hAnsi="Times New Roman" w:cs="Times New Roman"/>
          <w:b/>
          <w:sz w:val="24"/>
          <w:szCs w:val="24"/>
        </w:rPr>
        <w:t xml:space="preserve">K čl. I, 134. bodu </w:t>
      </w:r>
    </w:p>
    <w:p w:rsidR="00825A90" w:rsidRDefault="00825A90" w:rsidP="00825A90">
      <w:pPr>
        <w:tabs>
          <w:tab w:val="left" w:pos="426"/>
        </w:tabs>
        <w:spacing w:line="360" w:lineRule="auto"/>
        <w:ind w:left="284"/>
        <w:jc w:val="both"/>
      </w:pPr>
      <w:r>
        <w:t>V čl. I, 134. bode, § 52zz ods. 8 sa slovo „uplatní“ nahrádza slovom „uplatnia“.</w:t>
      </w:r>
    </w:p>
    <w:p w:rsidR="00825A90" w:rsidRDefault="00825A90" w:rsidP="00825A90">
      <w:pPr>
        <w:tabs>
          <w:tab w:val="left" w:pos="426"/>
        </w:tabs>
        <w:ind w:left="284" w:firstLine="3686"/>
        <w:jc w:val="both"/>
      </w:pPr>
    </w:p>
    <w:p w:rsidR="00825A90" w:rsidRDefault="00825A90" w:rsidP="00825A90">
      <w:pPr>
        <w:ind w:left="284" w:firstLine="3686"/>
        <w:jc w:val="both"/>
      </w:pPr>
      <w:r w:rsidRPr="00D3045D">
        <w:t xml:space="preserve">Pozmeňujúci návrh gramatickej povahy. </w:t>
      </w:r>
    </w:p>
    <w:p w:rsidR="00825A90" w:rsidRDefault="00825A90" w:rsidP="00825A90">
      <w:pPr>
        <w:tabs>
          <w:tab w:val="left" w:pos="426"/>
        </w:tabs>
        <w:ind w:left="284" w:firstLine="3686"/>
        <w:jc w:val="both"/>
      </w:pPr>
    </w:p>
    <w:p w:rsidR="00E160C0" w:rsidRDefault="00E160C0" w:rsidP="00825A90">
      <w:pPr>
        <w:tabs>
          <w:tab w:val="left" w:pos="426"/>
        </w:tabs>
        <w:ind w:left="284" w:firstLine="3686"/>
        <w:jc w:val="both"/>
      </w:pPr>
    </w:p>
    <w:p w:rsidR="00825A90" w:rsidRPr="008C6442" w:rsidRDefault="00825A90" w:rsidP="00825A90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42">
        <w:rPr>
          <w:rFonts w:ascii="Times New Roman" w:hAnsi="Times New Roman" w:cs="Times New Roman"/>
          <w:b/>
          <w:sz w:val="24"/>
          <w:szCs w:val="24"/>
        </w:rPr>
        <w:t xml:space="preserve">K čl. I, 134. bodu </w:t>
      </w:r>
    </w:p>
    <w:p w:rsidR="00825A90" w:rsidRDefault="00825A90" w:rsidP="00825A90">
      <w:pPr>
        <w:tabs>
          <w:tab w:val="left" w:pos="426"/>
        </w:tabs>
        <w:spacing w:line="360" w:lineRule="auto"/>
        <w:ind w:left="284"/>
        <w:jc w:val="both"/>
      </w:pPr>
      <w:r>
        <w:t>V čl. I, 134. bode, § 52zz ods. 15 sa za slová „doby odpisovania,“ vkladajú slová „alebo pri zmene“.</w:t>
      </w:r>
    </w:p>
    <w:p w:rsidR="00825A90" w:rsidRDefault="00825A90" w:rsidP="00825A90">
      <w:pPr>
        <w:tabs>
          <w:tab w:val="left" w:pos="426"/>
        </w:tabs>
        <w:ind w:left="3969"/>
        <w:jc w:val="both"/>
      </w:pPr>
      <w:r>
        <w:t xml:space="preserve">Pozmeňujúci návrh štylistickej povahy precizuje znenie navrhovaného ustanovenia. </w:t>
      </w:r>
    </w:p>
    <w:p w:rsidR="00825A90" w:rsidRDefault="00825A90" w:rsidP="00825A90">
      <w:pPr>
        <w:tabs>
          <w:tab w:val="left" w:pos="426"/>
        </w:tabs>
        <w:ind w:left="3969"/>
        <w:jc w:val="both"/>
      </w:pPr>
    </w:p>
    <w:p w:rsidR="00825A90" w:rsidRPr="008C6442" w:rsidRDefault="00825A90" w:rsidP="00825A90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42">
        <w:rPr>
          <w:rFonts w:ascii="Times New Roman" w:hAnsi="Times New Roman" w:cs="Times New Roman"/>
          <w:b/>
          <w:sz w:val="24"/>
          <w:szCs w:val="24"/>
        </w:rPr>
        <w:t xml:space="preserve">K čl. I, 134. bodu </w:t>
      </w:r>
    </w:p>
    <w:p w:rsidR="00825A90" w:rsidRDefault="00825A90" w:rsidP="00825A90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I, 134. bode, § 52zz ods. 16 sa slová „§ 30 ods. 1 prvej vety a druhej vety písm. b)“ nahrádzajú slovami „§ 30 ods. 1 prvej vety a písm. b)“.</w:t>
      </w:r>
    </w:p>
    <w:p w:rsidR="00825A90" w:rsidRDefault="00825A90" w:rsidP="00825A90">
      <w:pPr>
        <w:pStyle w:val="Odsekzoznamu"/>
        <w:tabs>
          <w:tab w:val="left" w:pos="426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25A90" w:rsidRDefault="00825A90" w:rsidP="00825A90">
      <w:pPr>
        <w:pStyle w:val="Odsekzoznamu"/>
        <w:tabs>
          <w:tab w:val="left" w:pos="426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Pozmeňujúci návrh koriguje nesprávne uvedený vnútorný odkaz, nakoľko predmetné ustanovenie § 30 ods. 1 neobsahuje „druhú vetu“ (čl. I, 73. bod návrhu zákona).</w:t>
      </w:r>
    </w:p>
    <w:p w:rsidR="00825A90" w:rsidRPr="008C6442" w:rsidRDefault="00825A90" w:rsidP="00825A90">
      <w:pPr>
        <w:tabs>
          <w:tab w:val="left" w:pos="426"/>
        </w:tabs>
        <w:ind w:left="3969"/>
        <w:jc w:val="both"/>
      </w:pPr>
    </w:p>
    <w:p w:rsidR="00825A90" w:rsidRPr="008C6442" w:rsidRDefault="00825A90" w:rsidP="00825A90">
      <w:pPr>
        <w:pStyle w:val="Odsekzoznamu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42">
        <w:rPr>
          <w:rFonts w:ascii="Times New Roman" w:hAnsi="Times New Roman" w:cs="Times New Roman"/>
          <w:b/>
          <w:sz w:val="24"/>
          <w:szCs w:val="24"/>
        </w:rPr>
        <w:t xml:space="preserve">K čl. I, 134. bodu </w:t>
      </w:r>
    </w:p>
    <w:p w:rsidR="00825A90" w:rsidRDefault="00825A90" w:rsidP="00825A90">
      <w:pPr>
        <w:tabs>
          <w:tab w:val="left" w:pos="426"/>
        </w:tabs>
        <w:spacing w:line="360" w:lineRule="auto"/>
        <w:ind w:left="284"/>
        <w:jc w:val="both"/>
      </w:pPr>
      <w:r>
        <w:t xml:space="preserve">V čl. I, 134. bode, § 52zza ods. 3 sa slová „§ 22 ods. 6“ nahrádzajú slovami „§ 22 ods. 9“. </w:t>
      </w:r>
    </w:p>
    <w:p w:rsidR="00825A90" w:rsidRDefault="00825A90" w:rsidP="00825A90">
      <w:pPr>
        <w:tabs>
          <w:tab w:val="left" w:pos="426"/>
        </w:tabs>
        <w:ind w:left="3969"/>
        <w:jc w:val="both"/>
      </w:pPr>
    </w:p>
    <w:p w:rsidR="00825A90" w:rsidRDefault="00825A90" w:rsidP="00825A90">
      <w:pPr>
        <w:tabs>
          <w:tab w:val="left" w:pos="426"/>
        </w:tabs>
        <w:ind w:left="3969"/>
        <w:jc w:val="both"/>
      </w:pPr>
      <w:r>
        <w:t xml:space="preserve">Pozmeňujúci návrh koriguje nesprávne uvedený vnútorný odkaz, ktorý má odkazovať na ustanovenie novelizované v čl. I, 62. bode návrhu zákona. </w:t>
      </w:r>
    </w:p>
    <w:p w:rsidR="004F65BA" w:rsidRDefault="004F65BA" w:rsidP="004F65BA">
      <w:pPr>
        <w:pStyle w:val="Bezriadkovania"/>
        <w:jc w:val="both"/>
        <w:rPr>
          <w:color w:val="002060"/>
        </w:rPr>
      </w:pPr>
    </w:p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255"/>
    <w:multiLevelType w:val="hybridMultilevel"/>
    <w:tmpl w:val="0B26F9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E2DB0"/>
    <w:rsid w:val="001025EA"/>
    <w:rsid w:val="00187AF9"/>
    <w:rsid w:val="001E02CC"/>
    <w:rsid w:val="001E2A34"/>
    <w:rsid w:val="00275707"/>
    <w:rsid w:val="0035597B"/>
    <w:rsid w:val="003A4B06"/>
    <w:rsid w:val="003E3331"/>
    <w:rsid w:val="004A40A5"/>
    <w:rsid w:val="004A6B5E"/>
    <w:rsid w:val="004F65BA"/>
    <w:rsid w:val="00537098"/>
    <w:rsid w:val="005A5DAE"/>
    <w:rsid w:val="005C46FD"/>
    <w:rsid w:val="00621E0E"/>
    <w:rsid w:val="00627BA3"/>
    <w:rsid w:val="006B26BB"/>
    <w:rsid w:val="00714F0D"/>
    <w:rsid w:val="00774578"/>
    <w:rsid w:val="007B411C"/>
    <w:rsid w:val="00816480"/>
    <w:rsid w:val="008250CB"/>
    <w:rsid w:val="00825A90"/>
    <w:rsid w:val="008757E6"/>
    <w:rsid w:val="008B3527"/>
    <w:rsid w:val="009033EC"/>
    <w:rsid w:val="0090471E"/>
    <w:rsid w:val="00980C1E"/>
    <w:rsid w:val="00997944"/>
    <w:rsid w:val="00A20894"/>
    <w:rsid w:val="00A4055A"/>
    <w:rsid w:val="00A5553F"/>
    <w:rsid w:val="00A62C1E"/>
    <w:rsid w:val="00A873F8"/>
    <w:rsid w:val="00B12C71"/>
    <w:rsid w:val="00C41881"/>
    <w:rsid w:val="00CB75D8"/>
    <w:rsid w:val="00E138CC"/>
    <w:rsid w:val="00E160C0"/>
    <w:rsid w:val="00E70C4E"/>
    <w:rsid w:val="00E80DC0"/>
    <w:rsid w:val="00E87DEF"/>
    <w:rsid w:val="00E95AF9"/>
    <w:rsid w:val="00EA0832"/>
    <w:rsid w:val="00F607F2"/>
    <w:rsid w:val="00F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,ODRAZKY PRVA UROVEN Char,Nad Char,Odstavec_muj Char,Conclusion de partie Char,_Odstavec se seznamem Char,Seznam - odrážky Char,Odstavec cíl se seznamem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46</cp:revision>
  <cp:lastPrinted>2019-09-06T14:54:00Z</cp:lastPrinted>
  <dcterms:created xsi:type="dcterms:W3CDTF">2019-03-26T11:39:00Z</dcterms:created>
  <dcterms:modified xsi:type="dcterms:W3CDTF">2019-09-09T11:58:00Z</dcterms:modified>
</cp:coreProperties>
</file>