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57E6">
        <w:t>128</w:t>
      </w:r>
      <w:r w:rsidR="006B26BB">
        <w:t>3</w:t>
      </w:r>
      <w:r w:rsidRPr="00F607F2">
        <w:t>/</w:t>
      </w:r>
      <w:r>
        <w:t>2019</w:t>
      </w:r>
    </w:p>
    <w:p w:rsidR="00EA0832" w:rsidRDefault="00EA0832" w:rsidP="00EA0832"/>
    <w:p w:rsidR="00EA0832" w:rsidRPr="00FB4FC5" w:rsidRDefault="00FB4FC5" w:rsidP="00EA0832">
      <w:pPr>
        <w:jc w:val="center"/>
        <w:rPr>
          <w:sz w:val="36"/>
          <w:szCs w:val="36"/>
        </w:rPr>
      </w:pPr>
      <w:r w:rsidRPr="00FB4FC5">
        <w:rPr>
          <w:sz w:val="36"/>
          <w:szCs w:val="36"/>
        </w:rPr>
        <w:t>673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6B26BB" w:rsidRPr="006B26BB" w:rsidRDefault="008757E6" w:rsidP="006B26BB">
      <w:pPr>
        <w:jc w:val="both"/>
        <w:rPr>
          <w:iCs/>
        </w:rPr>
      </w:pPr>
      <w:r w:rsidRPr="006B26BB">
        <w:rPr>
          <w:noProof/>
        </w:rPr>
        <w:t>k vládnemu návrhu zákona</w:t>
      </w:r>
      <w:r w:rsidR="006B26BB" w:rsidRPr="006B26BB">
        <w:rPr>
          <w:noProof/>
        </w:rPr>
        <w:t xml:space="preserve"> o dohľade a pomoci pri riešení neodôvodnenej geografickej diskriminácie zákazníka na vnútornom trhu a o zmene zákona č. 128/2002 Z. z. o štátnej kontrole vnútorného trhu vo veciach ochrany spotrebiteľa a o zmene a doplnení niektorých zákonov v znení neskorších predpisov </w:t>
      </w:r>
      <w:r w:rsidR="006B26BB" w:rsidRPr="006B26BB">
        <w:t>(tlač 1508)</w:t>
      </w:r>
    </w:p>
    <w:p w:rsidR="00816480" w:rsidRPr="006B26BB" w:rsidRDefault="00816480" w:rsidP="00EA0832">
      <w:pPr>
        <w:tabs>
          <w:tab w:val="left" w:pos="851"/>
          <w:tab w:val="left" w:pos="993"/>
        </w:tabs>
      </w:pPr>
    </w:p>
    <w:p w:rsidR="006B26BB" w:rsidRPr="006B26BB" w:rsidRDefault="006B26B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8757E6" w:rsidRPr="008757E6" w:rsidRDefault="00EA0832" w:rsidP="006B26BB">
      <w:pPr>
        <w:jc w:val="both"/>
        <w:rPr>
          <w:iCs/>
        </w:rPr>
      </w:pPr>
      <w:r w:rsidRPr="006B26BB">
        <w:tab/>
        <w:t xml:space="preserve">        s vládnym </w:t>
      </w:r>
      <w:r w:rsidRPr="006B26BB">
        <w:rPr>
          <w:rFonts w:cs="Arial"/>
          <w:noProof/>
        </w:rPr>
        <w:t>návrhom zákona</w:t>
      </w:r>
      <w:r w:rsidR="006B26BB" w:rsidRPr="006B26BB">
        <w:rPr>
          <w:rFonts w:cs="Arial"/>
          <w:noProof/>
        </w:rPr>
        <w:t xml:space="preserve"> </w:t>
      </w:r>
      <w:r w:rsidR="006B26BB" w:rsidRPr="006B26BB">
        <w:rPr>
          <w:noProof/>
        </w:rPr>
        <w:t xml:space="preserve">o dohľade a pomoci pri riešení neodôvodnenej geografickej diskriminácie zákazníka na vnútornom trhu a o zmene zákona č. 128/2002 Z. z. o štátnej kontrole vnútorného trhu vo veciach ochrany spotrebiteľa a o zmene a doplnení niektorých zákonov v znení neskorších predpisov </w:t>
      </w:r>
      <w:r w:rsidR="006B26BB" w:rsidRPr="006B26BB">
        <w:t>(tlač 1508)</w:t>
      </w:r>
      <w:r w:rsidR="008757E6">
        <w:t>;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6B26BB" w:rsidRDefault="00EA0832" w:rsidP="006B26BB">
      <w:pPr>
        <w:ind w:firstLine="1276"/>
        <w:jc w:val="both"/>
        <w:rPr>
          <w:iCs/>
        </w:rPr>
      </w:pPr>
      <w:r w:rsidRPr="006B26BB">
        <w:rPr>
          <w:rFonts w:cs="Arial"/>
          <w:noProof/>
        </w:rPr>
        <w:t>vládny návrh zákona</w:t>
      </w:r>
      <w:r w:rsidRPr="006B26BB">
        <w:t xml:space="preserve"> </w:t>
      </w:r>
      <w:r w:rsidR="006B26BB" w:rsidRPr="006B26BB">
        <w:rPr>
          <w:noProof/>
        </w:rPr>
        <w:t xml:space="preserve">o dohľade a pomoci pri riešení neodôvodnenej geografickej diskriminácie zákazníka na vnútornom trhu a o zmene zákona č. 128/2002 Z. z. o štátnej kontrole vnútorného trhu vo veciach ochrany spotrebiteľa a o zmene a doplnení niektorých zákonov v znení neskorších predpisov </w:t>
      </w:r>
      <w:r w:rsidR="006B26BB" w:rsidRPr="006B26BB">
        <w:t xml:space="preserve">(tlač 1508) </w:t>
      </w:r>
      <w:r w:rsidRPr="006B26BB">
        <w:rPr>
          <w:b/>
          <w:bCs/>
        </w:rPr>
        <w:t xml:space="preserve">schváliť </w:t>
      </w:r>
      <w:r w:rsidRPr="006B26BB"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predsedníčke gestorského Výboru Národnej rady Slovenskej republiky pre hospodárske záležitosti.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FB4FC5">
        <w:rPr>
          <w:b/>
        </w:rPr>
        <w:t xml:space="preserve"> 673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A5553F" w:rsidRPr="00A5553F" w:rsidRDefault="00A5553F" w:rsidP="00A5553F">
      <w:pPr>
        <w:jc w:val="both"/>
        <w:rPr>
          <w:b/>
          <w:iCs/>
        </w:rPr>
      </w:pPr>
      <w:r w:rsidRPr="00A5553F">
        <w:rPr>
          <w:b/>
          <w:noProof/>
        </w:rPr>
        <w:t xml:space="preserve">k vládnemu návrhu zákona o dohľade a pomoci pri riešení neodôvodnenej geografickej diskriminácie zákazníka na vnútornom trhu a o zmene zákona č. 128/2002 Z. z. o štátnej kontrole vnútorného trhu vo veciach ochrany spotrebiteľa a o zmene a doplnení niektorých zákonov v znení neskorších predpisov </w:t>
      </w:r>
      <w:r w:rsidRPr="00A5553F">
        <w:rPr>
          <w:b/>
        </w:rPr>
        <w:t>(tlač 1508)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Default="004F65BA" w:rsidP="004F65BA">
      <w:pPr>
        <w:pStyle w:val="Bezriadkovania"/>
        <w:jc w:val="both"/>
        <w:rPr>
          <w:color w:val="002060"/>
        </w:rPr>
      </w:pPr>
    </w:p>
    <w:p w:rsidR="00D239D9" w:rsidRDefault="00D239D9" w:rsidP="00D239D9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1 sa slovo „určuje“ nahrádza slovom „ustanovuje“.</w:t>
      </w:r>
    </w:p>
    <w:p w:rsidR="00D239D9" w:rsidRDefault="00D239D9" w:rsidP="00D239D9">
      <w:pPr>
        <w:ind w:left="4395"/>
        <w:jc w:val="both"/>
        <w:rPr>
          <w:rStyle w:val="Zstupntext"/>
          <w:color w:val="000000"/>
          <w:sz w:val="22"/>
          <w:szCs w:val="22"/>
        </w:rPr>
      </w:pPr>
      <w:r>
        <w:rPr>
          <w:rStyle w:val="Zstupntext"/>
          <w:color w:val="000000"/>
        </w:rPr>
        <w:t>Navrhuje sa terminologické spresnenie ustanovenia tak, aby bolo zrejmé, že orgán dohľadu bude ustanovený zákonom a nie určený na základe zákona.</w:t>
      </w:r>
    </w:p>
    <w:p w:rsidR="00D239D9" w:rsidRDefault="00D239D9" w:rsidP="00D239D9">
      <w:pPr>
        <w:ind w:left="4395"/>
        <w:jc w:val="both"/>
        <w:rPr>
          <w:rStyle w:val="Zstupntext"/>
          <w:color w:val="000000"/>
        </w:rPr>
      </w:pPr>
    </w:p>
    <w:p w:rsidR="00FB4FC5" w:rsidRDefault="00FB4FC5" w:rsidP="00D239D9">
      <w:pPr>
        <w:ind w:left="4395"/>
        <w:jc w:val="both"/>
        <w:rPr>
          <w:rStyle w:val="Zstupntext"/>
          <w:color w:val="000000"/>
        </w:rPr>
      </w:pPr>
    </w:p>
    <w:p w:rsidR="00D239D9" w:rsidRDefault="00D239D9" w:rsidP="00D239D9">
      <w:pPr>
        <w:pStyle w:val="Odsekzoznamu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2 sa vypúšťajú slová „(Ú. v. EÚ L 60I, 2.3.2018)“.</w:t>
      </w:r>
    </w:p>
    <w:p w:rsidR="00D239D9" w:rsidRDefault="00D239D9" w:rsidP="00D239D9">
      <w:pPr>
        <w:ind w:left="4395"/>
        <w:jc w:val="both"/>
      </w:pPr>
      <w:r>
        <w:t>Ide o legislatívno-technickú úpravu názvu nariadenia Európskeho parlamentu a Rady (EÚ) 2018/302.</w:t>
      </w:r>
    </w:p>
    <w:p w:rsidR="00FB4FC5" w:rsidRDefault="00FB4FC5" w:rsidP="00D239D9">
      <w:pPr>
        <w:ind w:left="4395"/>
        <w:jc w:val="both"/>
      </w:pPr>
    </w:p>
    <w:p w:rsidR="00FB4FC5" w:rsidRDefault="00FB4FC5" w:rsidP="00D239D9">
      <w:pPr>
        <w:ind w:left="4395"/>
        <w:jc w:val="both"/>
      </w:pPr>
    </w:p>
    <w:p w:rsidR="00D239D9" w:rsidRDefault="00D239D9" w:rsidP="00D239D9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III sa slová „15. októbra“ nahrádzajú slovami „1. novembra“.</w:t>
      </w:r>
    </w:p>
    <w:p w:rsidR="00D239D9" w:rsidRDefault="00D239D9" w:rsidP="00D239D9">
      <w:pPr>
        <w:ind w:left="4395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Zmena  navrhovaného  nadobudnutia  účinnosti právneho predpisu sa navrhuje z hľadiska  prebiehajúceho legislatívneho procesu v  Národnej rade Slovenskej republiky  a  z   hľadiska   zachovania  ústavných lehôt v ďalšom štádiu legislatívneho procesu.</w:t>
      </w: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>
      <w:bookmarkStart w:id="0" w:name="_GoBack"/>
      <w:bookmarkEnd w:id="0"/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82984"/>
    <w:multiLevelType w:val="hybridMultilevel"/>
    <w:tmpl w:val="068C8E5C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>
      <w:start w:val="1"/>
      <w:numFmt w:val="lowerLetter"/>
      <w:lvlText w:val="%2."/>
      <w:lvlJc w:val="left"/>
      <w:pPr>
        <w:ind w:left="1221" w:hanging="360"/>
      </w:pPr>
    </w:lvl>
    <w:lvl w:ilvl="2" w:tplc="041B001B">
      <w:start w:val="1"/>
      <w:numFmt w:val="lowerRoman"/>
      <w:lvlText w:val="%3."/>
      <w:lvlJc w:val="right"/>
      <w:pPr>
        <w:ind w:left="1941" w:hanging="180"/>
      </w:pPr>
    </w:lvl>
    <w:lvl w:ilvl="3" w:tplc="041B000F">
      <w:start w:val="1"/>
      <w:numFmt w:val="decimal"/>
      <w:lvlText w:val="%4."/>
      <w:lvlJc w:val="left"/>
      <w:pPr>
        <w:ind w:left="2661" w:hanging="360"/>
      </w:pPr>
    </w:lvl>
    <w:lvl w:ilvl="4" w:tplc="041B0019">
      <w:start w:val="1"/>
      <w:numFmt w:val="lowerLetter"/>
      <w:lvlText w:val="%5."/>
      <w:lvlJc w:val="left"/>
      <w:pPr>
        <w:ind w:left="3381" w:hanging="360"/>
      </w:pPr>
    </w:lvl>
    <w:lvl w:ilvl="5" w:tplc="041B001B">
      <w:start w:val="1"/>
      <w:numFmt w:val="lowerRoman"/>
      <w:lvlText w:val="%6."/>
      <w:lvlJc w:val="right"/>
      <w:pPr>
        <w:ind w:left="4101" w:hanging="180"/>
      </w:pPr>
    </w:lvl>
    <w:lvl w:ilvl="6" w:tplc="041B000F">
      <w:start w:val="1"/>
      <w:numFmt w:val="decimal"/>
      <w:lvlText w:val="%7."/>
      <w:lvlJc w:val="left"/>
      <w:pPr>
        <w:ind w:left="4821" w:hanging="360"/>
      </w:pPr>
    </w:lvl>
    <w:lvl w:ilvl="7" w:tplc="041B0019">
      <w:start w:val="1"/>
      <w:numFmt w:val="lowerLetter"/>
      <w:lvlText w:val="%8."/>
      <w:lvlJc w:val="left"/>
      <w:pPr>
        <w:ind w:left="5541" w:hanging="360"/>
      </w:pPr>
    </w:lvl>
    <w:lvl w:ilvl="8" w:tplc="041B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1025EA"/>
    <w:rsid w:val="001E02CC"/>
    <w:rsid w:val="001E2A34"/>
    <w:rsid w:val="00275707"/>
    <w:rsid w:val="0035597B"/>
    <w:rsid w:val="003A4B06"/>
    <w:rsid w:val="004A40A5"/>
    <w:rsid w:val="004A6B5E"/>
    <w:rsid w:val="004F65BA"/>
    <w:rsid w:val="00537098"/>
    <w:rsid w:val="005C46FD"/>
    <w:rsid w:val="00621E0E"/>
    <w:rsid w:val="006B26BB"/>
    <w:rsid w:val="00714F0D"/>
    <w:rsid w:val="00774578"/>
    <w:rsid w:val="007B411C"/>
    <w:rsid w:val="00816480"/>
    <w:rsid w:val="008250CB"/>
    <w:rsid w:val="008757E6"/>
    <w:rsid w:val="008B3527"/>
    <w:rsid w:val="0090471E"/>
    <w:rsid w:val="00980C1E"/>
    <w:rsid w:val="00A20894"/>
    <w:rsid w:val="00A4055A"/>
    <w:rsid w:val="00A5553F"/>
    <w:rsid w:val="00A62C1E"/>
    <w:rsid w:val="00A873F8"/>
    <w:rsid w:val="00B12C71"/>
    <w:rsid w:val="00CB75D8"/>
    <w:rsid w:val="00D239D9"/>
    <w:rsid w:val="00E138CC"/>
    <w:rsid w:val="00E70C4E"/>
    <w:rsid w:val="00E80DC0"/>
    <w:rsid w:val="00E87DEF"/>
    <w:rsid w:val="00E95AF9"/>
    <w:rsid w:val="00EA0832"/>
    <w:rsid w:val="00F607F2"/>
    <w:rsid w:val="00F65851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E76D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39</cp:revision>
  <cp:lastPrinted>2019-09-03T12:55:00Z</cp:lastPrinted>
  <dcterms:created xsi:type="dcterms:W3CDTF">2019-03-26T11:39:00Z</dcterms:created>
  <dcterms:modified xsi:type="dcterms:W3CDTF">2019-09-03T12:55:00Z</dcterms:modified>
</cp:coreProperties>
</file>