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885DD0">
        <w:rPr>
          <w:sz w:val="22"/>
          <w:szCs w:val="22"/>
        </w:rPr>
        <w:t>6</w:t>
      </w:r>
      <w:r w:rsidR="00290410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290410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CA474C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EE4BD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</w:t>
      </w:r>
      <w:r w:rsidR="00EE4BD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na vydanie zákona, ktorým sa </w:t>
      </w:r>
      <w:r w:rsidR="00CA474C">
        <w:rPr>
          <w:rFonts w:cs="Arial"/>
          <w:szCs w:val="22"/>
        </w:rPr>
        <w:t xml:space="preserve">dopĺňa </w:t>
      </w:r>
      <w:r w:rsidR="00290410">
        <w:rPr>
          <w:rFonts w:cs="Arial"/>
          <w:szCs w:val="22"/>
        </w:rPr>
        <w:t>zákon Národnej rady Slovenskej republiky</w:t>
      </w:r>
      <w:r w:rsidR="00CA474C">
        <w:rPr>
          <w:rFonts w:cs="Arial"/>
          <w:szCs w:val="22"/>
        </w:rPr>
        <w:t xml:space="preserve"> č. </w:t>
      </w:r>
      <w:r w:rsidR="00290410">
        <w:rPr>
          <w:rFonts w:cs="Arial"/>
          <w:szCs w:val="22"/>
        </w:rPr>
        <w:t>241/1993 Z. z. o štátnych sviatkoch, dňoch pracovného pokoja a pamätných dňoch v znení neskorších predpisov</w:t>
      </w:r>
      <w:r w:rsidR="00290410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EE4BDF">
        <w:rPr>
          <w:rFonts w:cs="Arial"/>
          <w:szCs w:val="22"/>
        </w:rPr>
        <w:t>5</w:t>
      </w:r>
      <w:r w:rsidR="00290410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C0CE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C0CE0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C0CE0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C0CE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CA474C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C1F81" w:rsidRDefault="004C1F81" w:rsidP="004C1F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0CE0"/>
    <w:rsid w:val="000C251F"/>
    <w:rsid w:val="000C290E"/>
    <w:rsid w:val="000E1185"/>
    <w:rsid w:val="000E308C"/>
    <w:rsid w:val="000F0FEC"/>
    <w:rsid w:val="001010A5"/>
    <w:rsid w:val="00106234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041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C1F81"/>
    <w:rsid w:val="004D06C1"/>
    <w:rsid w:val="004F21D2"/>
    <w:rsid w:val="004F7D12"/>
    <w:rsid w:val="0050354E"/>
    <w:rsid w:val="00515EFF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A25AA"/>
    <w:rsid w:val="006B2714"/>
    <w:rsid w:val="006E6102"/>
    <w:rsid w:val="006F42ED"/>
    <w:rsid w:val="007351A5"/>
    <w:rsid w:val="007448FA"/>
    <w:rsid w:val="00766D8D"/>
    <w:rsid w:val="00780F19"/>
    <w:rsid w:val="007902C7"/>
    <w:rsid w:val="007B2F24"/>
    <w:rsid w:val="008411A0"/>
    <w:rsid w:val="00885DD0"/>
    <w:rsid w:val="008A0C9B"/>
    <w:rsid w:val="008B1A45"/>
    <w:rsid w:val="008F2E09"/>
    <w:rsid w:val="009067EF"/>
    <w:rsid w:val="00941B20"/>
    <w:rsid w:val="00992885"/>
    <w:rsid w:val="00A1402A"/>
    <w:rsid w:val="00A22F4D"/>
    <w:rsid w:val="00A45288"/>
    <w:rsid w:val="00AA254D"/>
    <w:rsid w:val="00AA3DED"/>
    <w:rsid w:val="00AB4082"/>
    <w:rsid w:val="00AE401A"/>
    <w:rsid w:val="00B066C4"/>
    <w:rsid w:val="00B141A0"/>
    <w:rsid w:val="00B1506F"/>
    <w:rsid w:val="00B20ACA"/>
    <w:rsid w:val="00B52139"/>
    <w:rsid w:val="00B65522"/>
    <w:rsid w:val="00B67AE7"/>
    <w:rsid w:val="00BC0526"/>
    <w:rsid w:val="00BE56B2"/>
    <w:rsid w:val="00C00FA1"/>
    <w:rsid w:val="00C11306"/>
    <w:rsid w:val="00C649B2"/>
    <w:rsid w:val="00C87421"/>
    <w:rsid w:val="00C90136"/>
    <w:rsid w:val="00CA474C"/>
    <w:rsid w:val="00CA7E0E"/>
    <w:rsid w:val="00D00792"/>
    <w:rsid w:val="00D32354"/>
    <w:rsid w:val="00D5482F"/>
    <w:rsid w:val="00D6353F"/>
    <w:rsid w:val="00D952E1"/>
    <w:rsid w:val="00D96BB4"/>
    <w:rsid w:val="00DA0846"/>
    <w:rsid w:val="00DB2F55"/>
    <w:rsid w:val="00DB62B6"/>
    <w:rsid w:val="00DC6113"/>
    <w:rsid w:val="00DD46FF"/>
    <w:rsid w:val="00DF72F2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E4BDF"/>
    <w:rsid w:val="00EF4E86"/>
    <w:rsid w:val="00F12030"/>
    <w:rsid w:val="00F3742B"/>
    <w:rsid w:val="00F46EEF"/>
    <w:rsid w:val="00F74CD1"/>
    <w:rsid w:val="00F91B80"/>
    <w:rsid w:val="00FA2EB1"/>
    <w:rsid w:val="00FC1BE0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2019-08-27T07:17:00Z</cp:lastPrinted>
  <dcterms:created xsi:type="dcterms:W3CDTF">2019-08-26T12:46:00Z</dcterms:created>
  <dcterms:modified xsi:type="dcterms:W3CDTF">2019-08-27T10:55:00Z</dcterms:modified>
</cp:coreProperties>
</file>