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67AE7">
        <w:rPr>
          <w:sz w:val="22"/>
          <w:szCs w:val="22"/>
        </w:rPr>
        <w:t>1</w:t>
      </w:r>
      <w:r w:rsidR="003E185C">
        <w:rPr>
          <w:sz w:val="22"/>
          <w:szCs w:val="22"/>
        </w:rPr>
        <w:t>7</w:t>
      </w:r>
      <w:r w:rsidR="004F7D12">
        <w:rPr>
          <w:sz w:val="22"/>
          <w:szCs w:val="22"/>
        </w:rPr>
        <w:t>2</w:t>
      </w:r>
      <w:r w:rsidR="00D00792">
        <w:rPr>
          <w:sz w:val="22"/>
          <w:szCs w:val="22"/>
        </w:rPr>
        <w:t>7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67AE7">
      <w:pPr>
        <w:pStyle w:val="rozhodnutia"/>
      </w:pPr>
      <w:r>
        <w:t>17</w:t>
      </w:r>
      <w:r w:rsidR="00A45288">
        <w:t>3</w:t>
      </w:r>
      <w:r w:rsidR="00D00792">
        <w:t>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67AE7">
        <w:rPr>
          <w:rFonts w:ascii="Arial" w:hAnsi="Arial" w:cs="Arial"/>
          <w:sz w:val="22"/>
          <w:szCs w:val="22"/>
        </w:rPr>
        <w:t> 27.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D00792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0962F3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4F7D12">
        <w:rPr>
          <w:rFonts w:cs="Arial"/>
          <w:szCs w:val="22"/>
        </w:rPr>
        <w:t xml:space="preserve"> </w:t>
      </w:r>
      <w:r w:rsidR="00D00792">
        <w:rPr>
          <w:rFonts w:cs="Arial"/>
          <w:szCs w:val="22"/>
        </w:rPr>
        <w:t xml:space="preserve">Petra PČOLINSKÉHO, Borisa KOLLÁRA, Milana KRAJNIAKA, Adriany PČOLINSKEJ a Petra ŠTARCHOŇA na vydanie zákona, ktorým sa dopĺňa zákon č. 30/2019 Z. z. o hazardných hrách a o zmene a doplnení niektorých zákonov v znení zákona č. 221/2019 Z. z.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67AE7">
        <w:rPr>
          <w:rFonts w:cs="Arial"/>
          <w:szCs w:val="22"/>
        </w:rPr>
        <w:t>16</w:t>
      </w:r>
      <w:r w:rsidR="00F3742B">
        <w:rPr>
          <w:rFonts w:cs="Arial"/>
          <w:szCs w:val="22"/>
        </w:rPr>
        <w:t>3</w:t>
      </w:r>
      <w:r w:rsidR="00D00792">
        <w:rPr>
          <w:rFonts w:cs="Arial"/>
          <w:szCs w:val="22"/>
        </w:rPr>
        <w:t>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67AE7">
        <w:rPr>
          <w:rFonts w:cs="Arial"/>
          <w:szCs w:val="22"/>
        </w:rPr>
        <w:t>2</w:t>
      </w:r>
      <w:r w:rsidR="00AA254D">
        <w:rPr>
          <w:rFonts w:cs="Arial"/>
          <w:szCs w:val="22"/>
        </w:rPr>
        <w:t>3</w:t>
      </w:r>
      <w:r w:rsidR="00B67AE7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D6CEA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ED6CEA">
        <w:rPr>
          <w:rFonts w:ascii="Arial" w:hAnsi="Arial" w:cs="Arial"/>
          <w:sz w:val="22"/>
          <w:szCs w:val="22"/>
        </w:rPr>
        <w:t>financie a rozpočet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ED6CEA">
        <w:rPr>
          <w:rFonts w:ascii="Arial" w:hAnsi="Arial" w:cs="Arial"/>
          <w:sz w:val="22"/>
          <w:szCs w:val="22"/>
        </w:rPr>
        <w:t>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ED6CEA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C35FDE" w:rsidRDefault="00C35FDE" w:rsidP="00C35FD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962F3"/>
    <w:rsid w:val="000C055E"/>
    <w:rsid w:val="000C251F"/>
    <w:rsid w:val="000C290E"/>
    <w:rsid w:val="000E308C"/>
    <w:rsid w:val="000F0FEC"/>
    <w:rsid w:val="001010A5"/>
    <w:rsid w:val="00106234"/>
    <w:rsid w:val="00162A33"/>
    <w:rsid w:val="00170CC8"/>
    <w:rsid w:val="00173C80"/>
    <w:rsid w:val="00177F9B"/>
    <w:rsid w:val="00192D80"/>
    <w:rsid w:val="001D3570"/>
    <w:rsid w:val="001D7F32"/>
    <w:rsid w:val="001E7933"/>
    <w:rsid w:val="00244D40"/>
    <w:rsid w:val="00294C93"/>
    <w:rsid w:val="002B2F61"/>
    <w:rsid w:val="002C7297"/>
    <w:rsid w:val="002F5AAA"/>
    <w:rsid w:val="00320188"/>
    <w:rsid w:val="00345D4D"/>
    <w:rsid w:val="00351461"/>
    <w:rsid w:val="00355E49"/>
    <w:rsid w:val="00370627"/>
    <w:rsid w:val="003D7FBE"/>
    <w:rsid w:val="003E185C"/>
    <w:rsid w:val="003F4F33"/>
    <w:rsid w:val="00430EB7"/>
    <w:rsid w:val="00484701"/>
    <w:rsid w:val="00492F29"/>
    <w:rsid w:val="004D06C1"/>
    <w:rsid w:val="004F21D2"/>
    <w:rsid w:val="004F7D12"/>
    <w:rsid w:val="0050354E"/>
    <w:rsid w:val="00515EFF"/>
    <w:rsid w:val="0054739D"/>
    <w:rsid w:val="005A2B98"/>
    <w:rsid w:val="005F3F76"/>
    <w:rsid w:val="00650056"/>
    <w:rsid w:val="00671C99"/>
    <w:rsid w:val="0069489D"/>
    <w:rsid w:val="006B2714"/>
    <w:rsid w:val="006E6102"/>
    <w:rsid w:val="007351A5"/>
    <w:rsid w:val="007448FA"/>
    <w:rsid w:val="00766D8D"/>
    <w:rsid w:val="00780F19"/>
    <w:rsid w:val="007B2F24"/>
    <w:rsid w:val="008A0C9B"/>
    <w:rsid w:val="008B1A45"/>
    <w:rsid w:val="00941B20"/>
    <w:rsid w:val="00992885"/>
    <w:rsid w:val="00A45288"/>
    <w:rsid w:val="00AA254D"/>
    <w:rsid w:val="00AA3DED"/>
    <w:rsid w:val="00AB4082"/>
    <w:rsid w:val="00AE401A"/>
    <w:rsid w:val="00B066C4"/>
    <w:rsid w:val="00B1506F"/>
    <w:rsid w:val="00B20ACA"/>
    <w:rsid w:val="00B65522"/>
    <w:rsid w:val="00B67AE7"/>
    <w:rsid w:val="00BE56B2"/>
    <w:rsid w:val="00C00FA1"/>
    <w:rsid w:val="00C11306"/>
    <w:rsid w:val="00C35FDE"/>
    <w:rsid w:val="00C649B2"/>
    <w:rsid w:val="00C87421"/>
    <w:rsid w:val="00C90136"/>
    <w:rsid w:val="00CA7E0E"/>
    <w:rsid w:val="00D00792"/>
    <w:rsid w:val="00D32354"/>
    <w:rsid w:val="00D5482F"/>
    <w:rsid w:val="00D6353F"/>
    <w:rsid w:val="00D952E1"/>
    <w:rsid w:val="00DA0846"/>
    <w:rsid w:val="00DB2F55"/>
    <w:rsid w:val="00DC6113"/>
    <w:rsid w:val="00E03578"/>
    <w:rsid w:val="00E047C7"/>
    <w:rsid w:val="00E06A51"/>
    <w:rsid w:val="00E25086"/>
    <w:rsid w:val="00E32557"/>
    <w:rsid w:val="00E449BA"/>
    <w:rsid w:val="00E45268"/>
    <w:rsid w:val="00E66789"/>
    <w:rsid w:val="00E93847"/>
    <w:rsid w:val="00ED6CEA"/>
    <w:rsid w:val="00EF4E86"/>
    <w:rsid w:val="00F12030"/>
    <w:rsid w:val="00F3742B"/>
    <w:rsid w:val="00F46EEF"/>
    <w:rsid w:val="00F74CD1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1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2019-08-27T06:34:00Z</cp:lastPrinted>
  <dcterms:created xsi:type="dcterms:W3CDTF">2019-08-26T12:04:00Z</dcterms:created>
  <dcterms:modified xsi:type="dcterms:W3CDTF">2019-08-27T10:51:00Z</dcterms:modified>
</cp:coreProperties>
</file>