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AC" w:rsidRPr="00552386" w:rsidRDefault="00EC0CAC" w:rsidP="00552386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  <w:lang w:eastAsia="sk-SK"/>
        </w:rPr>
      </w:pPr>
      <w:bookmarkStart w:id="0" w:name="_GoBack"/>
      <w:bookmarkEnd w:id="0"/>
      <w:r w:rsidRPr="00552386">
        <w:rPr>
          <w:rFonts w:ascii="Times New Roman" w:hAnsi="Times New Roman" w:cs="Times New Roman"/>
          <w:b/>
          <w:sz w:val="24"/>
          <w:szCs w:val="20"/>
          <w:lang w:eastAsia="sk-SK"/>
        </w:rPr>
        <w:t>V Y H L Á Š K A </w:t>
      </w:r>
    </w:p>
    <w:p w:rsidR="00EC0CAC" w:rsidRPr="00552386" w:rsidRDefault="00EC0CAC" w:rsidP="00552386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  <w:lang w:eastAsia="sk-SK"/>
        </w:rPr>
      </w:pPr>
      <w:r w:rsidRPr="00552386">
        <w:rPr>
          <w:rFonts w:ascii="Times New Roman" w:hAnsi="Times New Roman" w:cs="Times New Roman"/>
          <w:b/>
          <w:sz w:val="24"/>
          <w:szCs w:val="20"/>
          <w:lang w:eastAsia="sk-SK"/>
        </w:rPr>
        <w:t>Úradu pre verejné obstarávanie</w:t>
      </w:r>
    </w:p>
    <w:p w:rsidR="00EC0CAC" w:rsidRPr="00552386" w:rsidRDefault="00EC0CAC" w:rsidP="00552386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  <w:lang w:eastAsia="sk-SK"/>
        </w:rPr>
      </w:pPr>
      <w:r w:rsidRPr="00552386">
        <w:rPr>
          <w:rFonts w:ascii="Times New Roman" w:hAnsi="Times New Roman" w:cs="Times New Roman"/>
          <w:sz w:val="24"/>
          <w:szCs w:val="20"/>
          <w:lang w:eastAsia="sk-SK"/>
        </w:rPr>
        <w:t>z</w:t>
      </w:r>
      <w:r w:rsidR="00ED62A6">
        <w:rPr>
          <w:rFonts w:ascii="Times New Roman" w:hAnsi="Times New Roman" w:cs="Times New Roman"/>
          <w:sz w:val="24"/>
          <w:szCs w:val="20"/>
          <w:lang w:eastAsia="sk-SK"/>
        </w:rPr>
        <w:t> </w:t>
      </w:r>
      <w:r w:rsidR="00E445D9">
        <w:rPr>
          <w:rFonts w:ascii="Times New Roman" w:hAnsi="Times New Roman" w:cs="Times New Roman"/>
          <w:sz w:val="24"/>
          <w:szCs w:val="20"/>
          <w:lang w:eastAsia="sk-SK"/>
        </w:rPr>
        <w:t>.........................</w:t>
      </w:r>
      <w:r w:rsidRPr="00552386">
        <w:rPr>
          <w:rFonts w:ascii="Times New Roman" w:hAnsi="Times New Roman" w:cs="Times New Roman"/>
          <w:b/>
          <w:sz w:val="24"/>
          <w:szCs w:val="20"/>
          <w:lang w:eastAsia="sk-SK"/>
        </w:rPr>
        <w:t>,</w:t>
      </w:r>
    </w:p>
    <w:p w:rsidR="000121BF" w:rsidRPr="000121BF" w:rsidRDefault="000121BF" w:rsidP="00D75F3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sk-SK"/>
        </w:rPr>
      </w:pPr>
      <w:r w:rsidRPr="000121BF">
        <w:rPr>
          <w:rFonts w:ascii="Times New Roman" w:hAnsi="Times New Roman" w:cs="Times New Roman"/>
          <w:b/>
          <w:sz w:val="24"/>
          <w:szCs w:val="20"/>
          <w:lang w:eastAsia="sk-SK"/>
        </w:rPr>
        <w:t>ktorou sa ustanovujú</w:t>
      </w:r>
      <w:r w:rsidR="00E445D9">
        <w:rPr>
          <w:rFonts w:ascii="Times New Roman" w:hAnsi="Times New Roman" w:cs="Times New Roman"/>
          <w:b/>
          <w:sz w:val="24"/>
          <w:szCs w:val="20"/>
          <w:lang w:eastAsia="sk-SK"/>
        </w:rPr>
        <w:t xml:space="preserve"> obsahové náležitosti dotazníku na účely zápisu do zoznamu elektronických prostriedkov na elektronickú komunikáciu vo verejnom obstarávaní</w:t>
      </w:r>
      <w:r w:rsidRPr="000121BF">
        <w:rPr>
          <w:rFonts w:ascii="Times New Roman" w:hAnsi="Times New Roman" w:cs="Times New Roman"/>
          <w:b/>
          <w:sz w:val="24"/>
          <w:szCs w:val="20"/>
          <w:lang w:eastAsia="sk-SK"/>
        </w:rPr>
        <w:t xml:space="preserve"> </w:t>
      </w:r>
    </w:p>
    <w:p w:rsidR="00FE29D0" w:rsidRDefault="0085546F" w:rsidP="0085546F">
      <w:pPr>
        <w:tabs>
          <w:tab w:val="left" w:pos="3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ab/>
      </w:r>
    </w:p>
    <w:p w:rsidR="00FE29D0" w:rsidRDefault="00FE29D0" w:rsidP="00EC0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EC0CAC" w:rsidRDefault="00EC0CAC" w:rsidP="00EC0C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250FA">
        <w:rPr>
          <w:rFonts w:ascii="Times New Roman" w:hAnsi="Times New Roman" w:cs="Times New Roman"/>
          <w:sz w:val="24"/>
          <w:szCs w:val="24"/>
          <w:lang w:eastAsia="sk-SK"/>
        </w:rPr>
        <w:t>Úrad pre verejné obstarávanie</w:t>
      </w:r>
      <w:r w:rsidR="00E62D2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121BF">
        <w:rPr>
          <w:rFonts w:ascii="Times New Roman" w:hAnsi="Times New Roman" w:cs="Times New Roman"/>
          <w:sz w:val="24"/>
          <w:szCs w:val="24"/>
          <w:lang w:eastAsia="sk-SK"/>
        </w:rPr>
        <w:t>podľa § 1</w:t>
      </w:r>
      <w:r w:rsidR="00E445D9">
        <w:rPr>
          <w:rFonts w:ascii="Times New Roman" w:hAnsi="Times New Roman" w:cs="Times New Roman"/>
          <w:sz w:val="24"/>
          <w:szCs w:val="24"/>
          <w:lang w:eastAsia="sk-SK"/>
        </w:rPr>
        <w:t>58b</w:t>
      </w:r>
      <w:r w:rsidR="000121BF">
        <w:rPr>
          <w:rFonts w:ascii="Times New Roman" w:hAnsi="Times New Roman" w:cs="Times New Roman"/>
          <w:sz w:val="24"/>
          <w:szCs w:val="24"/>
          <w:lang w:eastAsia="sk-SK"/>
        </w:rPr>
        <w:t xml:space="preserve"> ods. </w:t>
      </w:r>
      <w:r w:rsidR="00E445D9">
        <w:rPr>
          <w:rFonts w:ascii="Times New Roman" w:hAnsi="Times New Roman" w:cs="Times New Roman"/>
          <w:sz w:val="24"/>
          <w:szCs w:val="24"/>
          <w:lang w:eastAsia="sk-SK"/>
        </w:rPr>
        <w:t>2 písm. f)</w:t>
      </w:r>
      <w:r w:rsidRPr="00D70AE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F6097F">
        <w:rPr>
          <w:rFonts w:ascii="Times New Roman" w:hAnsi="Times New Roman" w:cs="Times New Roman"/>
          <w:sz w:val="24"/>
          <w:szCs w:val="24"/>
          <w:lang w:eastAsia="sk-SK"/>
        </w:rPr>
        <w:t>zákona</w:t>
      </w:r>
      <w:r w:rsidR="00D70AE7" w:rsidRPr="00F6097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054BC" w:rsidRPr="00F6097F">
        <w:rPr>
          <w:rFonts w:ascii="Times New Roman" w:hAnsi="Times New Roman" w:cs="Times New Roman"/>
          <w:sz w:val="24"/>
          <w:szCs w:val="24"/>
          <w:lang w:eastAsia="sk-SK"/>
        </w:rPr>
        <w:t>č</w:t>
      </w:r>
      <w:r w:rsidR="00BB24B7">
        <w:rPr>
          <w:rFonts w:ascii="Times New Roman" w:hAnsi="Times New Roman" w:cs="Times New Roman"/>
          <w:sz w:val="24"/>
          <w:szCs w:val="24"/>
          <w:lang w:eastAsia="sk-SK"/>
        </w:rPr>
        <w:t>. </w:t>
      </w:r>
      <w:r w:rsidR="008054BC" w:rsidRPr="00F6097F">
        <w:rPr>
          <w:rFonts w:ascii="Times New Roman" w:hAnsi="Times New Roman" w:cs="Times New Roman"/>
          <w:sz w:val="24"/>
          <w:szCs w:val="24"/>
          <w:lang w:eastAsia="sk-SK"/>
        </w:rPr>
        <w:t xml:space="preserve">343/2015 Z. z. </w:t>
      </w:r>
      <w:r w:rsidR="00D70AE7" w:rsidRPr="00F6097F">
        <w:rPr>
          <w:rFonts w:ascii="Times New Roman" w:hAnsi="Times New Roman" w:cs="Times New Roman"/>
          <w:sz w:val="24"/>
          <w:szCs w:val="24"/>
          <w:lang w:eastAsia="sk-SK"/>
        </w:rPr>
        <w:t>o verejnom</w:t>
      </w:r>
      <w:r w:rsidR="00D70AE7">
        <w:rPr>
          <w:rFonts w:ascii="Times New Roman" w:hAnsi="Times New Roman" w:cs="Times New Roman"/>
          <w:sz w:val="24"/>
          <w:szCs w:val="24"/>
          <w:lang w:eastAsia="sk-SK"/>
        </w:rPr>
        <w:t xml:space="preserve"> obstarávaní a </w:t>
      </w:r>
      <w:r w:rsidRPr="00A250FA">
        <w:rPr>
          <w:rFonts w:ascii="Times New Roman" w:hAnsi="Times New Roman" w:cs="Times New Roman"/>
          <w:sz w:val="24"/>
          <w:szCs w:val="24"/>
          <w:lang w:eastAsia="sk-SK"/>
        </w:rPr>
        <w:t>o zmene a doplnení niektorých zákonov</w:t>
      </w:r>
      <w:r w:rsidR="0053500D">
        <w:rPr>
          <w:rFonts w:ascii="Times New Roman" w:hAnsi="Times New Roman" w:cs="Times New Roman"/>
          <w:sz w:val="24"/>
          <w:szCs w:val="24"/>
          <w:lang w:eastAsia="sk-SK"/>
        </w:rPr>
        <w:t xml:space="preserve"> v znení zákona</w:t>
      </w:r>
      <w:r w:rsidR="00E445D9">
        <w:rPr>
          <w:rFonts w:ascii="Times New Roman" w:hAnsi="Times New Roman" w:cs="Times New Roman"/>
          <w:sz w:val="24"/>
          <w:szCs w:val="24"/>
          <w:lang w:eastAsia="sk-SK"/>
        </w:rPr>
        <w:t xml:space="preserve"> ...........</w:t>
      </w:r>
      <w:r w:rsidR="0053500D">
        <w:rPr>
          <w:rFonts w:ascii="Times New Roman" w:hAnsi="Times New Roman" w:cs="Times New Roman"/>
          <w:sz w:val="24"/>
          <w:szCs w:val="24"/>
          <w:lang w:eastAsia="sk-SK"/>
        </w:rPr>
        <w:t xml:space="preserve"> Z. z. </w:t>
      </w:r>
      <w:r w:rsidRPr="00A250FA">
        <w:rPr>
          <w:rFonts w:ascii="Times New Roman" w:hAnsi="Times New Roman" w:cs="Times New Roman"/>
          <w:sz w:val="24"/>
          <w:szCs w:val="24"/>
          <w:lang w:eastAsia="sk-SK"/>
        </w:rPr>
        <w:t xml:space="preserve"> (ďalej len „zákon“) ustanovuje:</w:t>
      </w:r>
    </w:p>
    <w:p w:rsidR="00061D5C" w:rsidRPr="00A250FA" w:rsidRDefault="00061D5C" w:rsidP="00EC0C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E29D0" w:rsidRPr="0053187C" w:rsidRDefault="00FE29D0" w:rsidP="00EC0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EC0CAC" w:rsidRDefault="00EC0CAC" w:rsidP="00EC0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§ 1</w:t>
      </w:r>
    </w:p>
    <w:p w:rsidR="00E445D9" w:rsidRDefault="00E445D9" w:rsidP="00EC0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E445D9" w:rsidRDefault="00E445D9" w:rsidP="00E44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Dotazník predkladaný </w:t>
      </w:r>
      <w:r w:rsidR="004A7F80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žiadateľom o zápis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do zoznamu elektronických prostriedkov na elektronickú komunikáciu vo verejnom obstarávaní obsahuje informácie, ktoré sa týkajú</w:t>
      </w:r>
    </w:p>
    <w:p w:rsidR="00E445D9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procesu verejného obstarávania </w:t>
      </w:r>
    </w:p>
    <w:p w:rsidR="00E445D9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dostupnosti  a prevádzkovania elektronického prostriedku,</w:t>
      </w:r>
    </w:p>
    <w:p w:rsidR="00E445D9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riešenia odstávok a odstraňovania porúch, </w:t>
      </w:r>
    </w:p>
    <w:p w:rsidR="00E445D9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zabezpečenia dokumentácie k elektronickému prostriedku,</w:t>
      </w:r>
    </w:p>
    <w:p w:rsidR="00E445D9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identifikácie a autentifikácie,</w:t>
      </w:r>
    </w:p>
    <w:p w:rsidR="00E445D9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integrácie elektronického prostriedku,</w:t>
      </w:r>
    </w:p>
    <w:p w:rsidR="00E445D9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použitia kvalifikovaného elektronického podpisu, </w:t>
      </w:r>
    </w:p>
    <w:p w:rsidR="00E445D9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zaznamenávania úkonov v rámci elektronického prostriedku, </w:t>
      </w:r>
    </w:p>
    <w:p w:rsidR="00E445D9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zálohovania, </w:t>
      </w:r>
    </w:p>
    <w:p w:rsidR="00E445D9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riadenia pristupujúcej osoby do elektronického prostriedku, </w:t>
      </w:r>
    </w:p>
    <w:p w:rsidR="00E445D9" w:rsidRDefault="00E445D9" w:rsidP="00124F6A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zachovávania dôvernosti údajov. </w:t>
      </w:r>
    </w:p>
    <w:p w:rsidR="00E445D9" w:rsidRDefault="00E445D9" w:rsidP="00901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E445D9" w:rsidRDefault="00E445D9" w:rsidP="00901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E445D9" w:rsidRDefault="00E445D9" w:rsidP="00D870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§ 2</w:t>
      </w:r>
    </w:p>
    <w:p w:rsidR="00E445D9" w:rsidRDefault="00E445D9" w:rsidP="00901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E445D9" w:rsidRDefault="00E11793" w:rsidP="00901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ab/>
      </w:r>
      <w:r w:rsidR="00124F6A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Žiadateľ o zápis do zoznamu elektronických prostriedkov na 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účely poskytnutia informácie podľa § 1 písm. a) uvedie</w:t>
      </w:r>
    </w:p>
    <w:p w:rsidR="00124F6A" w:rsidRDefault="00124F6A" w:rsidP="00124F6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postupy vo verejnom obstarávaní, ktoré elektronický prostriedok podporuje, </w:t>
      </w:r>
    </w:p>
    <w:p w:rsidR="00124F6A" w:rsidRDefault="00124F6A" w:rsidP="00124F6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úkony vo verejnom obstarávaní, ktoré elektronický prostriedok podporuje, </w:t>
      </w:r>
    </w:p>
    <w:p w:rsidR="00124F6A" w:rsidRDefault="00124F6A" w:rsidP="00124F6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či sú súťažné podklady a iná dokumentácie vo verejnom obstarávaní sprístupnené neobmedzene a bez potreby prihlásenia do elektronického prostriedku, </w:t>
      </w:r>
    </w:p>
    <w:p w:rsidR="00124F6A" w:rsidRDefault="00124F6A" w:rsidP="00124F6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informáciu, či je požívanie elektronického prostriedku pre hospodárske subjekty na účely účasti vo verejnom obstarávaní bezplatné</w:t>
      </w:r>
    </w:p>
    <w:p w:rsidR="00124F6A" w:rsidRDefault="00124F6A" w:rsidP="00124F6A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či elektronický prostriedok umožňuje použitie elektronickej aukcie. </w:t>
      </w:r>
    </w:p>
    <w:p w:rsidR="00124F6A" w:rsidRDefault="00124F6A" w:rsidP="00124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124F6A" w:rsidRDefault="00124F6A" w:rsidP="00124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124F6A" w:rsidRDefault="00124F6A" w:rsidP="00124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124F6A" w:rsidRDefault="00124F6A" w:rsidP="00124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§ 3</w:t>
      </w:r>
    </w:p>
    <w:p w:rsidR="00124F6A" w:rsidRDefault="00124F6A" w:rsidP="00124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124F6A" w:rsidRDefault="00124F6A" w:rsidP="00124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ab/>
      </w:r>
      <w:r w:rsidRPr="00124F6A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Žiadateľ o zápis do zoznamu elektronických prostriedkov 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na účely poskytnutia informácie podľa § 1 písm. b) uvedie</w:t>
      </w:r>
    </w:p>
    <w:p w:rsidR="00124F6A" w:rsidRDefault="00124F6A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identifikáciu prevádzkovateľa elektronického prostriedku</w:t>
      </w:r>
      <w:r w:rsidR="004A7F80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,</w:t>
      </w:r>
    </w:p>
    <w:p w:rsidR="00124F6A" w:rsidRDefault="00124F6A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lastRenderedPageBreak/>
        <w:t xml:space="preserve">informáciu, či </w:t>
      </w:r>
      <w:r w:rsidR="00011B13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je postačujúce na pripojenie sa k elektronickému prostriedku použitie bežne dostupných technológií, </w:t>
      </w:r>
    </w:p>
    <w:p w:rsidR="00011B13" w:rsidRDefault="00011B13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minimálne technické vybavenie potrebné na pripojenie k elektronickému prostriedku, </w:t>
      </w:r>
    </w:p>
    <w:p w:rsidR="00011B13" w:rsidRDefault="00011B13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maximálnu odozvu elektronického prostriedku v sekundách, </w:t>
      </w:r>
    </w:p>
    <w:p w:rsidR="00011B13" w:rsidRDefault="00011B13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prevádzkovú dobu elektronického prostriedku a jeho garantovanú dostupnosť vyjadrenú v percentách, </w:t>
      </w:r>
    </w:p>
    <w:p w:rsidR="00011B13" w:rsidRDefault="00011B13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dostupnosť elektronického prostriedku pre iné zariadenia ako je osobný počítač, </w:t>
      </w:r>
    </w:p>
    <w:p w:rsidR="00011B13" w:rsidRDefault="00011B13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či elektronický prostriedok spĺňa štandardy W3C na validitu kódu, </w:t>
      </w:r>
    </w:p>
    <w:p w:rsidR="00011B13" w:rsidRDefault="00011B13" w:rsidP="00124F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podporované webové prehliadače, </w:t>
      </w:r>
    </w:p>
    <w:p w:rsidR="00011B13" w:rsidRDefault="00011B13" w:rsidP="00011B1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či bolo </w:t>
      </w:r>
      <w:r w:rsidRPr="00011B13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vykonané testovani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e zaťaženia elektronického prostriedku</w:t>
      </w:r>
      <w:r w:rsidRPr="00011B13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, penetračné testy alebo etický hacking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, ak áno, akým spôsobom a s akým </w:t>
      </w:r>
      <w:r w:rsidR="004A7F80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výsledkom,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</w:t>
      </w:r>
    </w:p>
    <w:p w:rsidR="00011B13" w:rsidRDefault="00011B13" w:rsidP="00011B1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maximálny počet súčasne prihlásených používateľov, </w:t>
      </w:r>
    </w:p>
    <w:p w:rsidR="00011B13" w:rsidRDefault="00011B13" w:rsidP="00011B1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či je elektronický prostriedok dostupný v inom jazyku ako slovenskom. </w:t>
      </w:r>
    </w:p>
    <w:p w:rsidR="00011B13" w:rsidRDefault="00011B13" w:rsidP="0001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011B13" w:rsidRDefault="00011B13" w:rsidP="0001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011B13" w:rsidRDefault="00011B13" w:rsidP="00011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§ 4</w:t>
      </w:r>
    </w:p>
    <w:p w:rsidR="00011B13" w:rsidRDefault="00011B13" w:rsidP="00011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011B13" w:rsidRDefault="00011B13" w:rsidP="00011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011B13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Žiadateľ o zápis do zoznamu elektronických prostriedkov na účely poskytnu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tia informácie podľa § 1 písm. c</w:t>
      </w:r>
      <w:r w:rsidRPr="00011B13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) uvedie</w:t>
      </w:r>
    </w:p>
    <w:p w:rsidR="00011B13" w:rsidRDefault="00894976" w:rsidP="008949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 s akým </w:t>
      </w:r>
      <w:r w:rsidRPr="0089497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časovým odstupom sú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oznamnované plánované technické odstávky,</w:t>
      </w:r>
    </w:p>
    <w:p w:rsidR="00894976" w:rsidRDefault="00894976" w:rsidP="008949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 akým spôsobom sú </w:t>
      </w:r>
      <w:r w:rsidRPr="0089497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používatelia  informovaní o technických odstávkach a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 </w:t>
      </w:r>
      <w:r w:rsidRPr="0089497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poruchách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,</w:t>
      </w:r>
    </w:p>
    <w:p w:rsidR="00894976" w:rsidRDefault="00894976" w:rsidP="008949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ako je zabezpečené nahlasovanie porúch, </w:t>
      </w:r>
    </w:p>
    <w:p w:rsidR="00894976" w:rsidRDefault="00894976" w:rsidP="008949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informáciu, či má elektronický prostriedok zriadený help desk,</w:t>
      </w:r>
    </w:p>
    <w:p w:rsidR="00894976" w:rsidRPr="00894976" w:rsidRDefault="00894976" w:rsidP="008949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či existuje </w:t>
      </w:r>
      <w:r w:rsidRPr="00894976"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  <w:t>k</w:t>
      </w:r>
      <w:r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  <w:t> elektronickému prostriedku</w:t>
      </w:r>
      <w:r w:rsidRPr="00894976"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  <w:t xml:space="preserve"> evidencia </w:t>
      </w:r>
      <w:r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  <w:t xml:space="preserve">porúch a výpadkov, ktoré sa týkajú </w:t>
      </w:r>
    </w:p>
    <w:p w:rsidR="00894976" w:rsidRPr="00894976" w:rsidRDefault="00894976" w:rsidP="00894976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  <w:t xml:space="preserve">      1. i</w:t>
      </w:r>
      <w:r w:rsidRPr="00894976"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  <w:t xml:space="preserve">nfraštruktúry a jednotlivých komponentov </w:t>
      </w:r>
    </w:p>
    <w:p w:rsidR="00894976" w:rsidRDefault="00894976" w:rsidP="00894976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  <w:t xml:space="preserve">      2. v</w:t>
      </w:r>
      <w:r w:rsidRPr="00894976"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  <w:t>ýpadkov nah</w:t>
      </w:r>
      <w:r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  <w:t>lásených externými používateľmi</w:t>
      </w:r>
    </w:p>
    <w:p w:rsidR="00894976" w:rsidRPr="00894976" w:rsidRDefault="00894976" w:rsidP="008949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color w:val="231F20"/>
          <w:sz w:val="24"/>
          <w:szCs w:val="24"/>
          <w:lang w:eastAsia="sk-SK"/>
        </w:rPr>
        <w:t xml:space="preserve">informáciu o reakčných časoch v prípade výpadku, </w:t>
      </w:r>
    </w:p>
    <w:p w:rsidR="00894976" w:rsidRPr="00020D71" w:rsidRDefault="00894976" w:rsidP="00CF37D0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020D7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či je v prípade výpadku zabezpečená redundancia. </w:t>
      </w:r>
    </w:p>
    <w:p w:rsidR="00894976" w:rsidRDefault="00894976" w:rsidP="00894976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894976" w:rsidRDefault="00894976" w:rsidP="00894976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894976" w:rsidRDefault="00020D71" w:rsidP="00020D71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                                                       </w:t>
      </w:r>
      <w:r w:rsidR="0089497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§ 5</w:t>
      </w:r>
    </w:p>
    <w:p w:rsidR="00894976" w:rsidRDefault="00894976" w:rsidP="00894976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894976" w:rsidRDefault="00894976" w:rsidP="008949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89497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Žiadateľ o zápis do zoznamu elektronických prostriedkov na účely poskytnu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tia informácie podľa § 1 písm. d</w:t>
      </w:r>
      <w:r w:rsidRPr="0089497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) uvedie</w:t>
      </w:r>
    </w:p>
    <w:p w:rsidR="00894976" w:rsidRDefault="00894976" w:rsidP="0089497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či je vypracovaná </w:t>
      </w:r>
      <w:r w:rsidRPr="0089497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používateľská príručka k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 elektronickému prostriedku</w:t>
      </w:r>
      <w:r w:rsidRPr="0089497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, ktorá je bezplatne a neobm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edzene dostupná bez prihlásenia,</w:t>
      </w:r>
    </w:p>
    <w:p w:rsidR="00894976" w:rsidRDefault="00894976" w:rsidP="0089497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 v akých jazykoch je používateľská príručka vypracovaná, </w:t>
      </w:r>
    </w:p>
    <w:p w:rsidR="00894976" w:rsidRDefault="00894976" w:rsidP="0089497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informáciu, či e</w:t>
      </w:r>
      <w:r w:rsidRPr="0089497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xistuje k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 elektronickému prostriedku</w:t>
      </w:r>
      <w:r w:rsidRPr="0089497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aj administrátorská alebo prevádzková dokumentácia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,</w:t>
      </w:r>
    </w:p>
    <w:p w:rsidR="00894976" w:rsidRDefault="00894976" w:rsidP="0089497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 či sú </w:t>
      </w:r>
      <w:r w:rsidRPr="0089497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p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ríručky a dokumentácia k elektronickému prostriedku</w:t>
      </w:r>
      <w:r w:rsidRPr="0089497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neustále aktualizované v zmysle vykonaných zmien v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 elektronickom prostriedku. </w:t>
      </w:r>
    </w:p>
    <w:p w:rsidR="00020D71" w:rsidRDefault="00020D71" w:rsidP="00020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020D71" w:rsidRDefault="00020D71" w:rsidP="00020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020D71" w:rsidRDefault="00020D71" w:rsidP="00020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§ 6 </w:t>
      </w:r>
    </w:p>
    <w:p w:rsidR="00020D71" w:rsidRDefault="00020D71" w:rsidP="00020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020D71" w:rsidRDefault="00020D71" w:rsidP="00020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020D7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Žiadateľ o zápis do zoznamu elektronických prostriedkov na účely poskytnu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tia informácie podľa § 1 písm. e</w:t>
      </w:r>
      <w:r w:rsidRPr="00020D7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) uvedie</w:t>
      </w:r>
    </w:p>
    <w:p w:rsidR="00020D71" w:rsidRDefault="00020D71" w:rsidP="00020D7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lastRenderedPageBreak/>
        <w:t>informáciu, či elektronický prostriedok umožňuje</w:t>
      </w:r>
      <w:r w:rsidRPr="00020D7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pre fyzické osoby, právnické osoby alebo fyzické osoby zastupujúce právnické osoby prihlásenie po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dľa § 14 ods. 2 písm. a) zákona,</w:t>
      </w:r>
    </w:p>
    <w:p w:rsidR="00020D71" w:rsidRDefault="00020D71" w:rsidP="00020D71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informáciu, a</w:t>
      </w:r>
      <w:r w:rsidRPr="00020D7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kým spôsobom je zabezpečená úroveň doručovania prihlasovacích údajov 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hospodárskych subjektov podľa osobitného predpisu</w:t>
      </w:r>
      <w:r>
        <w:rPr>
          <w:rStyle w:val="Odkaznapoznmkupodiarou"/>
          <w:rFonts w:ascii="Times New Roman" w:hAnsi="Times New Roman"/>
          <w:color w:val="231F20"/>
          <w:sz w:val="24"/>
          <w:szCs w:val="24"/>
          <w:lang w:eastAsia="sk-SK"/>
        </w:rPr>
        <w:footnoteReference w:id="1"/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),</w:t>
      </w:r>
    </w:p>
    <w:p w:rsidR="00020D71" w:rsidRDefault="00020D71" w:rsidP="00B2054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020D7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informáciu, akým spôsobom je v elektronickom prostriedku identifikovaná a autentifikovaná fyzická osoba, právnická osoba alebo fyzická osoba zastupujúca právnickú osobu</w:t>
      </w:r>
      <w:r w:rsidR="004C594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.</w:t>
      </w: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§ 7</w:t>
      </w: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4C594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Žiadateľ o zápis do zoznamu elektronických prostriedkov na účely poskytnu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tia informácie podľa § 1 písm. f</w:t>
      </w:r>
      <w:r w:rsidRPr="004C594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) uvedie</w:t>
      </w:r>
    </w:p>
    <w:p w:rsidR="004C5941" w:rsidRDefault="004C5941" w:rsidP="004C594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dátum nasadenia funkcionality eID do prevádzky, </w:t>
      </w:r>
    </w:p>
    <w:p w:rsidR="004C5941" w:rsidRDefault="004C5941" w:rsidP="004C594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dátum nasadenia systému do prevádzky, </w:t>
      </w:r>
    </w:p>
    <w:p w:rsidR="004C5941" w:rsidRDefault="004C5941" w:rsidP="004C5941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informáciu, či je prevádzkovateľ elektronického prostriedku integračným partnerom Národnej agentúry pre sieťové a elektronické služby.</w:t>
      </w: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                                                       § 8</w:t>
      </w: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4C594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Žiadateľ o zápis do zoznamu elektronických prostriedkov na účely poskytnu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tia informácie podľa § 1 písm. g</w:t>
      </w:r>
      <w:r w:rsidRPr="004C594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) uvedie</w:t>
      </w:r>
    </w:p>
    <w:p w:rsidR="004C5941" w:rsidRDefault="004C5941" w:rsidP="004C594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informáciu, či je potrebné v elektronickom prostriedku</w:t>
      </w:r>
      <w:r w:rsidRPr="004C594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použiť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na</w:t>
      </w:r>
      <w:r w:rsidRPr="004C594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predloženie ponúk a žiadostí aj iný elektronický podpis ako kvalifikovaný elektronický podpis v zmysle § 20 ods. 14 zákona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,</w:t>
      </w:r>
    </w:p>
    <w:p w:rsidR="004C5941" w:rsidRDefault="004C5941" w:rsidP="004C5941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či </w:t>
      </w:r>
      <w:r w:rsidRPr="004C594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je možné sa autentifikovať v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 elektronickom prostriedku,</w:t>
      </w:r>
      <w:r w:rsidRPr="004C594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a</w:t>
      </w:r>
      <w:r w:rsidRPr="004C594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k sa uplatňuje iný elektronický podpis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podľa písm. a). </w:t>
      </w: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§ 9</w:t>
      </w: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4C5941" w:rsidRDefault="004C5941" w:rsidP="004C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4C594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Žiadateľ o zápis do zoznamu elektronických prostriedkov na účely poskytnu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tia informácie podľa § 1 písm. h</w:t>
      </w:r>
      <w:r w:rsidRPr="004C5941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) uvedie</w:t>
      </w:r>
    </w:p>
    <w:p w:rsidR="004C5941" w:rsidRDefault="00767A26" w:rsidP="00767A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informáciu, a</w:t>
      </w:r>
      <w:r w:rsidRPr="00767A2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ko je v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 elektronickom prostriedku</w:t>
      </w:r>
      <w:r w:rsidRPr="00767A2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zabezpečený úplný, presný a neodstrániteľný spôsob zaznamenávania úkonov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,</w:t>
      </w:r>
    </w:p>
    <w:p w:rsidR="00767A26" w:rsidRDefault="00767A26" w:rsidP="00767A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aké úkony elektronický prostriedok zaznamenáva, </w:t>
      </w:r>
    </w:p>
    <w:p w:rsidR="00767A26" w:rsidRDefault="00767A26" w:rsidP="00767A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informáciu, či elektronický prostriedok automaticky generuje</w:t>
      </w:r>
      <w:r w:rsidRPr="00767A2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protokol zo zaznamenávania úkonov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,</w:t>
      </w:r>
      <w:r w:rsidRPr="00767A2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</w:t>
      </w:r>
    </w:p>
    <w:p w:rsidR="00767A26" w:rsidRDefault="00767A26" w:rsidP="00767A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ako je </w:t>
      </w:r>
      <w:r w:rsidRPr="00767A2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riaden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ý prístup k zaznamenávaným úkonom, </w:t>
      </w:r>
    </w:p>
    <w:p w:rsidR="00767A26" w:rsidRDefault="00767A26" w:rsidP="00767A2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aké osoby majú prístup ku konkrétnemu verejnému obstarávaniu. </w:t>
      </w:r>
    </w:p>
    <w:p w:rsidR="00767A26" w:rsidRDefault="00767A26" w:rsidP="007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767A26" w:rsidRDefault="00767A26" w:rsidP="007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767A26" w:rsidRDefault="00767A26" w:rsidP="007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767A26" w:rsidRDefault="00767A26" w:rsidP="007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767A26" w:rsidRDefault="00767A26" w:rsidP="007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767A26" w:rsidRDefault="00767A26" w:rsidP="007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lastRenderedPageBreak/>
        <w:t>§ 10</w:t>
      </w:r>
    </w:p>
    <w:p w:rsidR="00767A26" w:rsidRDefault="00767A26" w:rsidP="007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767A26" w:rsidRDefault="00767A26" w:rsidP="00767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767A2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Žiadateľ o zápis do zoznamu elektronických prostriedkov na účely poskytnu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tia informácie podľa § 1 písm. i</w:t>
      </w:r>
      <w:r w:rsidRPr="00767A2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) uvedie</w:t>
      </w:r>
    </w:p>
    <w:p w:rsidR="00767A26" w:rsidRDefault="00767A26" w:rsidP="00767A2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priebeh zálohovania dát v rámci elektronického prostriedku, </w:t>
      </w:r>
    </w:p>
    <w:p w:rsidR="00767A26" w:rsidRDefault="00767A26" w:rsidP="00767A2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do </w:t>
      </w:r>
      <w:r w:rsidRPr="00767A2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akého 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maximálneho času je prevádzkovateľ</w:t>
      </w:r>
      <w:r w:rsidRPr="00767A2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schopný obnoviť stratené dáta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, </w:t>
      </w:r>
    </w:p>
    <w:p w:rsidR="00767A26" w:rsidRDefault="00767A26" w:rsidP="00767A2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dobu a formát archivovania dokumentov k verejnému obstarávaniu, </w:t>
      </w:r>
    </w:p>
    <w:p w:rsidR="00767A26" w:rsidRDefault="00767A26" w:rsidP="00767A2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či je zabezpečený prístup k archivovaným dokumentom pre kontrolné orgány. </w:t>
      </w:r>
    </w:p>
    <w:p w:rsidR="006F23AF" w:rsidRDefault="006F23AF" w:rsidP="006F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6F23AF" w:rsidRDefault="006F23AF" w:rsidP="006F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6F23AF" w:rsidRDefault="006F23AF" w:rsidP="006F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6F23AF" w:rsidRDefault="006F23AF" w:rsidP="006F2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§ 11</w:t>
      </w:r>
    </w:p>
    <w:p w:rsidR="006F23AF" w:rsidRDefault="006F23AF" w:rsidP="006F2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6F23AF" w:rsidRDefault="006F23AF" w:rsidP="006F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767A26" w:rsidRDefault="006F23AF" w:rsidP="006F23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6F23AF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Žiadateľ o zápis do zoznamu elektronických prostriedkov na účely poskytnutia informácie podľa § 1 písm. 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j</w:t>
      </w:r>
      <w:r w:rsidRPr="006F23AF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) uvedie</w:t>
      </w:r>
    </w:p>
    <w:p w:rsidR="0035472E" w:rsidRDefault="006F23AF" w:rsidP="0035472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aké </w:t>
      </w:r>
      <w:r w:rsidR="0035472E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role</w:t>
      </w:r>
      <w:r w:rsidR="0035472E" w:rsidRPr="0035472E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alebo používateľské skupiny existujú v</w:t>
      </w:r>
      <w:r w:rsidR="0035472E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 elektronickom prostriedku,</w:t>
      </w:r>
    </w:p>
    <w:p w:rsidR="006F23AF" w:rsidRDefault="0035472E" w:rsidP="0035472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informáciu, či s</w:t>
      </w:r>
      <w:r w:rsidRPr="0035472E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ú 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oddelené jednotlivé role a </w:t>
      </w:r>
      <w:r w:rsidRPr="0035472E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používateľské skupiny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,</w:t>
      </w:r>
    </w:p>
    <w:p w:rsidR="0035472E" w:rsidRDefault="0035472E" w:rsidP="0035472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informáciu, k</w:t>
      </w:r>
      <w:r w:rsidRPr="0035472E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akým dokumentom a úkonom má kont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rolný orgán zriadený prístup,</w:t>
      </w:r>
    </w:p>
    <w:p w:rsidR="0035472E" w:rsidRDefault="0035472E" w:rsidP="0035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35472E" w:rsidRDefault="0035472E" w:rsidP="0035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35472E" w:rsidRDefault="0035472E" w:rsidP="00354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35472E" w:rsidRDefault="0035472E" w:rsidP="0035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§ 12</w:t>
      </w:r>
    </w:p>
    <w:p w:rsidR="0035472E" w:rsidRDefault="0035472E" w:rsidP="003547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35472E" w:rsidRDefault="0035472E" w:rsidP="003547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35472E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Žiadateľ o zápis do zoznamu elektronických prostriedkov na účely poskytnu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tia informácie podľa § 1 písm. k</w:t>
      </w:r>
      <w:r w:rsidRPr="0035472E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) uvedie</w:t>
      </w:r>
    </w:p>
    <w:p w:rsidR="0035472E" w:rsidRDefault="0035472E" w:rsidP="0035472E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hašovaciu funkciu, ktorá</w:t>
      </w:r>
      <w:r w:rsidRPr="0035472E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je použitá na vytvorenie digitálneho odtlačku, ktorý sa vytvára k predloženej ponuke, žiadosti o účasť alebo návrhu digitálneho odtlačku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,</w:t>
      </w:r>
    </w:p>
    <w:p w:rsidR="00767A26" w:rsidRDefault="0035472E" w:rsidP="00C05A76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35472E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či prebieha šifrovanie ponuky na strane klienta alebo servera,  </w:t>
      </w:r>
    </w:p>
    <w:p w:rsidR="0035472E" w:rsidRDefault="0035472E" w:rsidP="0035472E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informáciu, či p</w:t>
      </w:r>
      <w:r w:rsidRPr="0035472E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rebieha všetka komunikácia klient-server prostredníctvom zabezpečeného protokolu HTTPS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,</w:t>
      </w:r>
    </w:p>
    <w:p w:rsidR="0035472E" w:rsidRDefault="0035472E" w:rsidP="0035472E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subjekt, ktorý vydal certifikát k protokolu HTTPS, </w:t>
      </w:r>
    </w:p>
    <w:p w:rsidR="0035472E" w:rsidRDefault="0035472E" w:rsidP="0035472E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platnosť certifikátu podľa písm. d),</w:t>
      </w:r>
    </w:p>
    <w:p w:rsidR="00D87020" w:rsidRPr="00023E76" w:rsidRDefault="0035472E" w:rsidP="00974263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hanging="359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023E76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informáciu, či zodpovedá certifikát všetkým doménovým menám, ktoré webové sídlo elektronického prostriedku používa. </w:t>
      </w:r>
    </w:p>
    <w:p w:rsidR="00CC7AB9" w:rsidRDefault="00CC7AB9" w:rsidP="00C56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4D5FCC" w:rsidRDefault="004D5FCC" w:rsidP="00EC0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4D5FCC" w:rsidRDefault="00974263" w:rsidP="00EC0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§ 13</w:t>
      </w:r>
    </w:p>
    <w:p w:rsidR="004D5FCC" w:rsidRDefault="004D5FCC" w:rsidP="00EC0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EC0CAC" w:rsidRPr="00041E62" w:rsidRDefault="00EC0CAC" w:rsidP="00EC0C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EC0CAC" w:rsidRDefault="00EC0CAC" w:rsidP="00D341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  <w:r w:rsidRPr="0053187C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Táto vyhláška nadobúda účinnosť</w:t>
      </w:r>
      <w:r>
        <w:rPr>
          <w:rFonts w:ascii="Times New Roman" w:hAnsi="Times New Roman" w:cs="Times New Roman"/>
          <w:color w:val="231F20"/>
          <w:sz w:val="24"/>
          <w:szCs w:val="24"/>
          <w:lang w:eastAsia="sk-SK"/>
        </w:rPr>
        <w:t xml:space="preserve"> </w:t>
      </w:r>
      <w:r w:rsidR="00974263">
        <w:rPr>
          <w:rFonts w:ascii="Times New Roman" w:hAnsi="Times New Roman" w:cs="Times New Roman"/>
          <w:color w:val="231F20"/>
          <w:sz w:val="24"/>
          <w:szCs w:val="24"/>
          <w:lang w:eastAsia="sk-SK"/>
        </w:rPr>
        <w:t>...................</w:t>
      </w:r>
    </w:p>
    <w:p w:rsidR="00552386" w:rsidRDefault="00552386" w:rsidP="00D341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552386" w:rsidRDefault="00552386" w:rsidP="00D341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552386" w:rsidRDefault="00552386" w:rsidP="00D341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31F20"/>
          <w:sz w:val="24"/>
          <w:szCs w:val="24"/>
          <w:lang w:eastAsia="sk-SK"/>
        </w:rPr>
      </w:pPr>
    </w:p>
    <w:p w:rsidR="00552386" w:rsidRPr="00552386" w:rsidRDefault="00D75F36" w:rsidP="0055238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Miroslav Hlivák</w:t>
      </w:r>
      <w:r w:rsidR="00552386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554D13">
        <w:rPr>
          <w:rFonts w:ascii="Times New Roman" w:hAnsi="Times New Roman" w:cs="Times New Roman"/>
          <w:b/>
          <w:sz w:val="24"/>
          <w:szCs w:val="24"/>
          <w:lang w:eastAsia="sk-SK"/>
        </w:rPr>
        <w:t>v. r.</w:t>
      </w:r>
    </w:p>
    <w:sectPr w:rsidR="00552386" w:rsidRPr="00552386" w:rsidSect="009250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07F" w:rsidRDefault="00EF107F" w:rsidP="00E75D08">
      <w:pPr>
        <w:spacing w:after="0" w:line="240" w:lineRule="auto"/>
      </w:pPr>
      <w:r>
        <w:separator/>
      </w:r>
    </w:p>
  </w:endnote>
  <w:endnote w:type="continuationSeparator" w:id="0">
    <w:p w:rsidR="00EF107F" w:rsidRDefault="00EF107F" w:rsidP="00E7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CAC" w:rsidRDefault="00EC0CAC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5C7FAC">
      <w:rPr>
        <w:noProof/>
      </w:rPr>
      <w:t>4</w:t>
    </w:r>
    <w:r>
      <w:fldChar w:fldCharType="end"/>
    </w:r>
  </w:p>
  <w:p w:rsidR="00EC0CAC" w:rsidRDefault="00EC0C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07F" w:rsidRDefault="00EF107F" w:rsidP="00E75D08">
      <w:pPr>
        <w:spacing w:after="0" w:line="240" w:lineRule="auto"/>
      </w:pPr>
      <w:r>
        <w:separator/>
      </w:r>
    </w:p>
  </w:footnote>
  <w:footnote w:type="continuationSeparator" w:id="0">
    <w:p w:rsidR="00EF107F" w:rsidRDefault="00EF107F" w:rsidP="00E75D08">
      <w:pPr>
        <w:spacing w:after="0" w:line="240" w:lineRule="auto"/>
      </w:pPr>
      <w:r>
        <w:continuationSeparator/>
      </w:r>
    </w:p>
  </w:footnote>
  <w:footnote w:id="1">
    <w:p w:rsidR="00000000" w:rsidRDefault="00020D7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 w:cs="Times New Roman"/>
          <w:color w:val="231F20"/>
          <w:lang w:eastAsia="sk-SK"/>
        </w:rPr>
        <w:t>príloha</w:t>
      </w:r>
      <w:r w:rsidRPr="00020D71">
        <w:rPr>
          <w:rFonts w:ascii="Times New Roman" w:hAnsi="Times New Roman" w:cs="Times New Roman"/>
          <w:color w:val="231F20"/>
          <w:lang w:eastAsia="sk-SK"/>
        </w:rPr>
        <w:t xml:space="preserve"> č. 6 bod 1.3 k výnosu Ministerstva financií Slovenskej republiky č. 55/2014 Z. z. o štandardoch pre informačné systémy verejnej správy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CAC" w:rsidRDefault="00EC0CAC">
    <w:pPr>
      <w:pStyle w:val="Hlavika"/>
      <w:jc w:val="right"/>
    </w:pPr>
  </w:p>
  <w:p w:rsidR="00EC0CAC" w:rsidRDefault="00EC0CA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83B"/>
    <w:multiLevelType w:val="hybridMultilevel"/>
    <w:tmpl w:val="15FCE786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5291CB5"/>
    <w:multiLevelType w:val="hybridMultilevel"/>
    <w:tmpl w:val="2CBA3D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2589F"/>
    <w:multiLevelType w:val="hybridMultilevel"/>
    <w:tmpl w:val="46A21B24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7CA49E8"/>
    <w:multiLevelType w:val="hybridMultilevel"/>
    <w:tmpl w:val="9E80165E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92005D5"/>
    <w:multiLevelType w:val="hybridMultilevel"/>
    <w:tmpl w:val="802A4C54"/>
    <w:lvl w:ilvl="0" w:tplc="8BFE320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1DC36CA0"/>
    <w:multiLevelType w:val="hybridMultilevel"/>
    <w:tmpl w:val="5A18B88C"/>
    <w:lvl w:ilvl="0" w:tplc="CDB2B01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23971CD5"/>
    <w:multiLevelType w:val="hybridMultilevel"/>
    <w:tmpl w:val="B282CF18"/>
    <w:lvl w:ilvl="0" w:tplc="AECC6B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757541"/>
    <w:multiLevelType w:val="hybridMultilevel"/>
    <w:tmpl w:val="0FC8BC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2A5885"/>
    <w:multiLevelType w:val="hybridMultilevel"/>
    <w:tmpl w:val="67D828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09E287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0A77F4"/>
    <w:multiLevelType w:val="hybridMultilevel"/>
    <w:tmpl w:val="1624D8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E46E2"/>
    <w:multiLevelType w:val="hybridMultilevel"/>
    <w:tmpl w:val="CF3E08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FB6DA9"/>
    <w:multiLevelType w:val="hybridMultilevel"/>
    <w:tmpl w:val="71E6F9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7B2C53"/>
    <w:multiLevelType w:val="hybridMultilevel"/>
    <w:tmpl w:val="9C8C4A40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D14152A"/>
    <w:multiLevelType w:val="hybridMultilevel"/>
    <w:tmpl w:val="0302D38C"/>
    <w:lvl w:ilvl="0" w:tplc="D85486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B4A9F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890BBC"/>
    <w:multiLevelType w:val="hybridMultilevel"/>
    <w:tmpl w:val="B2CA9C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3E070E"/>
    <w:multiLevelType w:val="hybridMultilevel"/>
    <w:tmpl w:val="731698FC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B50E11"/>
    <w:multiLevelType w:val="hybridMultilevel"/>
    <w:tmpl w:val="94C4B8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8F5C76"/>
    <w:multiLevelType w:val="hybridMultilevel"/>
    <w:tmpl w:val="72EC2C6C"/>
    <w:lvl w:ilvl="0" w:tplc="22D0E32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395A26"/>
    <w:multiLevelType w:val="hybridMultilevel"/>
    <w:tmpl w:val="754075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1027EF"/>
    <w:multiLevelType w:val="hybridMultilevel"/>
    <w:tmpl w:val="5268D8B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066255"/>
    <w:multiLevelType w:val="hybridMultilevel"/>
    <w:tmpl w:val="4ACCC6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234B8F"/>
    <w:multiLevelType w:val="hybridMultilevel"/>
    <w:tmpl w:val="B59CB9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F134E4"/>
    <w:multiLevelType w:val="hybridMultilevel"/>
    <w:tmpl w:val="B218BE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35E22"/>
    <w:multiLevelType w:val="hybridMultilevel"/>
    <w:tmpl w:val="5B4498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A76340"/>
    <w:multiLevelType w:val="hybridMultilevel"/>
    <w:tmpl w:val="9E80165E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54F4679F"/>
    <w:multiLevelType w:val="hybridMultilevel"/>
    <w:tmpl w:val="DD965A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414384"/>
    <w:multiLevelType w:val="hybridMultilevel"/>
    <w:tmpl w:val="5F2EC3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9B1E87"/>
    <w:multiLevelType w:val="hybridMultilevel"/>
    <w:tmpl w:val="DFCE6D94"/>
    <w:lvl w:ilvl="0" w:tplc="8D40521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E732386"/>
    <w:multiLevelType w:val="hybridMultilevel"/>
    <w:tmpl w:val="5A086876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60B422A4"/>
    <w:multiLevelType w:val="hybridMultilevel"/>
    <w:tmpl w:val="4190B8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C6334"/>
    <w:multiLevelType w:val="hybridMultilevel"/>
    <w:tmpl w:val="F15619FE"/>
    <w:lvl w:ilvl="0" w:tplc="464098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8EDAE45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strike w:val="0"/>
        <w:color w:val="auto"/>
      </w:rPr>
    </w:lvl>
    <w:lvl w:ilvl="2" w:tplc="2516197E">
      <w:start w:val="6"/>
      <w:numFmt w:val="upperLetter"/>
      <w:lvlText w:val="%3."/>
      <w:lvlJc w:val="left"/>
      <w:pPr>
        <w:ind w:left="2345" w:hanging="360"/>
      </w:pPr>
      <w:rPr>
        <w:rFonts w:cs="Times New Roman" w:hint="default"/>
        <w:b/>
        <w:color w:val="auto"/>
      </w:rPr>
    </w:lvl>
    <w:lvl w:ilvl="3" w:tplc="C1B85D2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A6A6A6" w:themeColor="background1" w:themeShade="A6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E85ED5"/>
    <w:multiLevelType w:val="hybridMultilevel"/>
    <w:tmpl w:val="28F21B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42594A"/>
    <w:multiLevelType w:val="hybridMultilevel"/>
    <w:tmpl w:val="F2147F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663DB6"/>
    <w:multiLevelType w:val="hybridMultilevel"/>
    <w:tmpl w:val="48BCCF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2A59FB"/>
    <w:multiLevelType w:val="hybridMultilevel"/>
    <w:tmpl w:val="8C04F7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467FC7"/>
    <w:multiLevelType w:val="hybridMultilevel"/>
    <w:tmpl w:val="8542A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771022"/>
    <w:multiLevelType w:val="hybridMultilevel"/>
    <w:tmpl w:val="A2E6F2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1F7C98"/>
    <w:multiLevelType w:val="hybridMultilevel"/>
    <w:tmpl w:val="9A2032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B280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666854"/>
    <w:multiLevelType w:val="hybridMultilevel"/>
    <w:tmpl w:val="5DF294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886583"/>
    <w:multiLevelType w:val="hybridMultilevel"/>
    <w:tmpl w:val="9F587E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FD32C5"/>
    <w:multiLevelType w:val="hybridMultilevel"/>
    <w:tmpl w:val="36B4F7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E633A7"/>
    <w:multiLevelType w:val="hybridMultilevel"/>
    <w:tmpl w:val="DFB6CBFA"/>
    <w:lvl w:ilvl="0" w:tplc="8ADA4D3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C645B31"/>
    <w:multiLevelType w:val="hybridMultilevel"/>
    <w:tmpl w:val="708AFF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C6A50D1"/>
    <w:multiLevelType w:val="hybridMultilevel"/>
    <w:tmpl w:val="72A0E4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43"/>
  </w:num>
  <w:num w:numId="5">
    <w:abstractNumId w:val="39"/>
  </w:num>
  <w:num w:numId="6">
    <w:abstractNumId w:val="25"/>
  </w:num>
  <w:num w:numId="7">
    <w:abstractNumId w:val="32"/>
  </w:num>
  <w:num w:numId="8">
    <w:abstractNumId w:val="19"/>
  </w:num>
  <w:num w:numId="9">
    <w:abstractNumId w:val="26"/>
  </w:num>
  <w:num w:numId="10">
    <w:abstractNumId w:val="29"/>
  </w:num>
  <w:num w:numId="11">
    <w:abstractNumId w:val="10"/>
  </w:num>
  <w:num w:numId="12">
    <w:abstractNumId w:val="22"/>
  </w:num>
  <w:num w:numId="13">
    <w:abstractNumId w:val="38"/>
  </w:num>
  <w:num w:numId="14">
    <w:abstractNumId w:val="9"/>
  </w:num>
  <w:num w:numId="15">
    <w:abstractNumId w:val="14"/>
  </w:num>
  <w:num w:numId="16">
    <w:abstractNumId w:val="40"/>
  </w:num>
  <w:num w:numId="17">
    <w:abstractNumId w:val="42"/>
  </w:num>
  <w:num w:numId="18">
    <w:abstractNumId w:val="11"/>
  </w:num>
  <w:num w:numId="19">
    <w:abstractNumId w:val="34"/>
  </w:num>
  <w:num w:numId="20">
    <w:abstractNumId w:val="31"/>
  </w:num>
  <w:num w:numId="21">
    <w:abstractNumId w:val="7"/>
  </w:num>
  <w:num w:numId="22">
    <w:abstractNumId w:val="23"/>
  </w:num>
  <w:num w:numId="23">
    <w:abstractNumId w:val="37"/>
  </w:num>
  <w:num w:numId="24">
    <w:abstractNumId w:val="33"/>
  </w:num>
  <w:num w:numId="25">
    <w:abstractNumId w:val="17"/>
  </w:num>
  <w:num w:numId="26">
    <w:abstractNumId w:val="21"/>
  </w:num>
  <w:num w:numId="27">
    <w:abstractNumId w:val="6"/>
  </w:num>
  <w:num w:numId="28">
    <w:abstractNumId w:val="36"/>
  </w:num>
  <w:num w:numId="29">
    <w:abstractNumId w:val="35"/>
  </w:num>
  <w:num w:numId="30">
    <w:abstractNumId w:val="18"/>
  </w:num>
  <w:num w:numId="31">
    <w:abstractNumId w:val="1"/>
  </w:num>
  <w:num w:numId="32">
    <w:abstractNumId w:val="16"/>
  </w:num>
  <w:num w:numId="33">
    <w:abstractNumId w:val="27"/>
  </w:num>
  <w:num w:numId="34">
    <w:abstractNumId w:val="30"/>
  </w:num>
  <w:num w:numId="35">
    <w:abstractNumId w:val="4"/>
  </w:num>
  <w:num w:numId="36">
    <w:abstractNumId w:val="24"/>
  </w:num>
  <w:num w:numId="37">
    <w:abstractNumId w:val="5"/>
  </w:num>
  <w:num w:numId="38">
    <w:abstractNumId w:val="3"/>
  </w:num>
  <w:num w:numId="39">
    <w:abstractNumId w:val="0"/>
  </w:num>
  <w:num w:numId="40">
    <w:abstractNumId w:val="12"/>
  </w:num>
  <w:num w:numId="41">
    <w:abstractNumId w:val="2"/>
  </w:num>
  <w:num w:numId="42">
    <w:abstractNumId w:val="41"/>
  </w:num>
  <w:num w:numId="43">
    <w:abstractNumId w:val="15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A02"/>
    <w:rsid w:val="00011B13"/>
    <w:rsid w:val="000121BF"/>
    <w:rsid w:val="000164C3"/>
    <w:rsid w:val="00016863"/>
    <w:rsid w:val="0002025B"/>
    <w:rsid w:val="00020D71"/>
    <w:rsid w:val="000215C5"/>
    <w:rsid w:val="00023E76"/>
    <w:rsid w:val="00036862"/>
    <w:rsid w:val="00041E62"/>
    <w:rsid w:val="00050A0D"/>
    <w:rsid w:val="00050CC1"/>
    <w:rsid w:val="00052D54"/>
    <w:rsid w:val="00054D77"/>
    <w:rsid w:val="00061D5C"/>
    <w:rsid w:val="0006662E"/>
    <w:rsid w:val="0007102C"/>
    <w:rsid w:val="00074C5F"/>
    <w:rsid w:val="00075F36"/>
    <w:rsid w:val="00076128"/>
    <w:rsid w:val="000829FC"/>
    <w:rsid w:val="00083F03"/>
    <w:rsid w:val="000A4E3B"/>
    <w:rsid w:val="000A5745"/>
    <w:rsid w:val="000A6AD2"/>
    <w:rsid w:val="000A7C49"/>
    <w:rsid w:val="000B4953"/>
    <w:rsid w:val="000C7684"/>
    <w:rsid w:val="000D299F"/>
    <w:rsid w:val="000D62BC"/>
    <w:rsid w:val="000D74E6"/>
    <w:rsid w:val="000F0E51"/>
    <w:rsid w:val="000F2D8D"/>
    <w:rsid w:val="000F3FA4"/>
    <w:rsid w:val="000F50C1"/>
    <w:rsid w:val="000F5C43"/>
    <w:rsid w:val="00101169"/>
    <w:rsid w:val="001023E9"/>
    <w:rsid w:val="00103221"/>
    <w:rsid w:val="001100C2"/>
    <w:rsid w:val="00110FA1"/>
    <w:rsid w:val="00114CAA"/>
    <w:rsid w:val="00117B1C"/>
    <w:rsid w:val="00124F6A"/>
    <w:rsid w:val="001259B7"/>
    <w:rsid w:val="001266E0"/>
    <w:rsid w:val="00127E21"/>
    <w:rsid w:val="00135C6D"/>
    <w:rsid w:val="00143584"/>
    <w:rsid w:val="00150DC1"/>
    <w:rsid w:val="00161E1D"/>
    <w:rsid w:val="00162415"/>
    <w:rsid w:val="00177B1C"/>
    <w:rsid w:val="00180088"/>
    <w:rsid w:val="00183278"/>
    <w:rsid w:val="001929F8"/>
    <w:rsid w:val="00193A42"/>
    <w:rsid w:val="00193F1D"/>
    <w:rsid w:val="001A391C"/>
    <w:rsid w:val="001A6DAC"/>
    <w:rsid w:val="001B11F8"/>
    <w:rsid w:val="001B7E01"/>
    <w:rsid w:val="001C4785"/>
    <w:rsid w:val="001C6FF5"/>
    <w:rsid w:val="001D5E7A"/>
    <w:rsid w:val="001D75A8"/>
    <w:rsid w:val="001E05D6"/>
    <w:rsid w:val="001F1456"/>
    <w:rsid w:val="0020070B"/>
    <w:rsid w:val="002107FF"/>
    <w:rsid w:val="0021088F"/>
    <w:rsid w:val="002129C1"/>
    <w:rsid w:val="0021561D"/>
    <w:rsid w:val="00224B17"/>
    <w:rsid w:val="002261E4"/>
    <w:rsid w:val="0022714C"/>
    <w:rsid w:val="0023039D"/>
    <w:rsid w:val="002439EA"/>
    <w:rsid w:val="0024570E"/>
    <w:rsid w:val="002469DE"/>
    <w:rsid w:val="002479BF"/>
    <w:rsid w:val="0025176E"/>
    <w:rsid w:val="002722D1"/>
    <w:rsid w:val="002B08BF"/>
    <w:rsid w:val="002C3BD9"/>
    <w:rsid w:val="002C6138"/>
    <w:rsid w:val="002D31A8"/>
    <w:rsid w:val="002D413D"/>
    <w:rsid w:val="002D78B2"/>
    <w:rsid w:val="002E7C7F"/>
    <w:rsid w:val="00300017"/>
    <w:rsid w:val="0030273B"/>
    <w:rsid w:val="00320EAF"/>
    <w:rsid w:val="003237DA"/>
    <w:rsid w:val="0032721C"/>
    <w:rsid w:val="00331396"/>
    <w:rsid w:val="00332FE8"/>
    <w:rsid w:val="00333554"/>
    <w:rsid w:val="00333EA2"/>
    <w:rsid w:val="00341F70"/>
    <w:rsid w:val="003465E8"/>
    <w:rsid w:val="003518D0"/>
    <w:rsid w:val="00352531"/>
    <w:rsid w:val="00353071"/>
    <w:rsid w:val="0035472E"/>
    <w:rsid w:val="00355787"/>
    <w:rsid w:val="0036023B"/>
    <w:rsid w:val="00367184"/>
    <w:rsid w:val="003742D5"/>
    <w:rsid w:val="00380F99"/>
    <w:rsid w:val="003846A7"/>
    <w:rsid w:val="00387C7B"/>
    <w:rsid w:val="003A383F"/>
    <w:rsid w:val="003A4FB2"/>
    <w:rsid w:val="003A71CF"/>
    <w:rsid w:val="003B3CA0"/>
    <w:rsid w:val="003B6BC6"/>
    <w:rsid w:val="003C7B71"/>
    <w:rsid w:val="003D1553"/>
    <w:rsid w:val="003D72CC"/>
    <w:rsid w:val="003D7EAA"/>
    <w:rsid w:val="003E03D7"/>
    <w:rsid w:val="003E363C"/>
    <w:rsid w:val="003F00B4"/>
    <w:rsid w:val="003F24B5"/>
    <w:rsid w:val="003F2D9E"/>
    <w:rsid w:val="00406586"/>
    <w:rsid w:val="00407188"/>
    <w:rsid w:val="0041615F"/>
    <w:rsid w:val="0043676C"/>
    <w:rsid w:val="00447D0F"/>
    <w:rsid w:val="00450C6D"/>
    <w:rsid w:val="00456C98"/>
    <w:rsid w:val="00457FB2"/>
    <w:rsid w:val="00467650"/>
    <w:rsid w:val="00477344"/>
    <w:rsid w:val="00495F8A"/>
    <w:rsid w:val="004A7F80"/>
    <w:rsid w:val="004A7F9E"/>
    <w:rsid w:val="004B59A3"/>
    <w:rsid w:val="004C1EB4"/>
    <w:rsid w:val="004C5941"/>
    <w:rsid w:val="004C6AD3"/>
    <w:rsid w:val="004D5FCC"/>
    <w:rsid w:val="004D622C"/>
    <w:rsid w:val="004E3EA1"/>
    <w:rsid w:val="004F4710"/>
    <w:rsid w:val="00504A3F"/>
    <w:rsid w:val="005052EB"/>
    <w:rsid w:val="005062E7"/>
    <w:rsid w:val="00507071"/>
    <w:rsid w:val="00511ACB"/>
    <w:rsid w:val="00515FA7"/>
    <w:rsid w:val="00520158"/>
    <w:rsid w:val="00521A7B"/>
    <w:rsid w:val="00523B3E"/>
    <w:rsid w:val="00523CA9"/>
    <w:rsid w:val="00524C6F"/>
    <w:rsid w:val="00526497"/>
    <w:rsid w:val="005267A6"/>
    <w:rsid w:val="00530A1A"/>
    <w:rsid w:val="00530FDD"/>
    <w:rsid w:val="0053187C"/>
    <w:rsid w:val="0053500D"/>
    <w:rsid w:val="005350A1"/>
    <w:rsid w:val="00552386"/>
    <w:rsid w:val="00552AFC"/>
    <w:rsid w:val="00554D13"/>
    <w:rsid w:val="00554F7D"/>
    <w:rsid w:val="00557DA4"/>
    <w:rsid w:val="00557E47"/>
    <w:rsid w:val="00562D96"/>
    <w:rsid w:val="0056380F"/>
    <w:rsid w:val="00570726"/>
    <w:rsid w:val="00572400"/>
    <w:rsid w:val="005726F3"/>
    <w:rsid w:val="00575EEE"/>
    <w:rsid w:val="00577304"/>
    <w:rsid w:val="005832B1"/>
    <w:rsid w:val="00590386"/>
    <w:rsid w:val="00590AF8"/>
    <w:rsid w:val="005A4DBB"/>
    <w:rsid w:val="005A536A"/>
    <w:rsid w:val="005B05CD"/>
    <w:rsid w:val="005C7B71"/>
    <w:rsid w:val="005C7FAC"/>
    <w:rsid w:val="005E27C8"/>
    <w:rsid w:val="005E6BAC"/>
    <w:rsid w:val="0060221D"/>
    <w:rsid w:val="006257D0"/>
    <w:rsid w:val="00631160"/>
    <w:rsid w:val="00633997"/>
    <w:rsid w:val="00635C85"/>
    <w:rsid w:val="0065685F"/>
    <w:rsid w:val="0066489A"/>
    <w:rsid w:val="00664DFA"/>
    <w:rsid w:val="00670B30"/>
    <w:rsid w:val="00676BDE"/>
    <w:rsid w:val="00685849"/>
    <w:rsid w:val="00686C5E"/>
    <w:rsid w:val="0069003C"/>
    <w:rsid w:val="006927A5"/>
    <w:rsid w:val="0069790D"/>
    <w:rsid w:val="00697B51"/>
    <w:rsid w:val="006A1F40"/>
    <w:rsid w:val="006A43AF"/>
    <w:rsid w:val="006A571F"/>
    <w:rsid w:val="006A607D"/>
    <w:rsid w:val="006C7C97"/>
    <w:rsid w:val="006D0B4A"/>
    <w:rsid w:val="006D5D7C"/>
    <w:rsid w:val="006E44E0"/>
    <w:rsid w:val="006E5AC8"/>
    <w:rsid w:val="006F1ED9"/>
    <w:rsid w:val="006F23AF"/>
    <w:rsid w:val="00702EDF"/>
    <w:rsid w:val="00703104"/>
    <w:rsid w:val="00710FED"/>
    <w:rsid w:val="00711B1C"/>
    <w:rsid w:val="00721EE9"/>
    <w:rsid w:val="007331F0"/>
    <w:rsid w:val="0073368E"/>
    <w:rsid w:val="0073745E"/>
    <w:rsid w:val="007435C9"/>
    <w:rsid w:val="00754DC9"/>
    <w:rsid w:val="007550D5"/>
    <w:rsid w:val="00760021"/>
    <w:rsid w:val="0076507E"/>
    <w:rsid w:val="00767A26"/>
    <w:rsid w:val="007725C1"/>
    <w:rsid w:val="00772E9F"/>
    <w:rsid w:val="007745D6"/>
    <w:rsid w:val="00774E28"/>
    <w:rsid w:val="0078319F"/>
    <w:rsid w:val="007840EF"/>
    <w:rsid w:val="0079131A"/>
    <w:rsid w:val="00797F05"/>
    <w:rsid w:val="007B72DF"/>
    <w:rsid w:val="007D2A1E"/>
    <w:rsid w:val="007D61C8"/>
    <w:rsid w:val="007E4697"/>
    <w:rsid w:val="007E5CE0"/>
    <w:rsid w:val="007F0AFA"/>
    <w:rsid w:val="007F7494"/>
    <w:rsid w:val="008054BC"/>
    <w:rsid w:val="008124EE"/>
    <w:rsid w:val="008131DE"/>
    <w:rsid w:val="008201C4"/>
    <w:rsid w:val="008217A1"/>
    <w:rsid w:val="00834BF6"/>
    <w:rsid w:val="008413CF"/>
    <w:rsid w:val="00843BA2"/>
    <w:rsid w:val="00844E36"/>
    <w:rsid w:val="00851257"/>
    <w:rsid w:val="00854E55"/>
    <w:rsid w:val="0085546F"/>
    <w:rsid w:val="00873F44"/>
    <w:rsid w:val="00881B06"/>
    <w:rsid w:val="00883C1F"/>
    <w:rsid w:val="008874FE"/>
    <w:rsid w:val="00891296"/>
    <w:rsid w:val="00894976"/>
    <w:rsid w:val="008A4FFD"/>
    <w:rsid w:val="008C0354"/>
    <w:rsid w:val="008C07C3"/>
    <w:rsid w:val="008C2C87"/>
    <w:rsid w:val="008C68C7"/>
    <w:rsid w:val="008D42E2"/>
    <w:rsid w:val="008F00A8"/>
    <w:rsid w:val="008F03AE"/>
    <w:rsid w:val="008F4624"/>
    <w:rsid w:val="00901816"/>
    <w:rsid w:val="009036EF"/>
    <w:rsid w:val="00914CE3"/>
    <w:rsid w:val="00914DAA"/>
    <w:rsid w:val="0092501A"/>
    <w:rsid w:val="0092725A"/>
    <w:rsid w:val="00935EE2"/>
    <w:rsid w:val="00944E23"/>
    <w:rsid w:val="009518AF"/>
    <w:rsid w:val="00952267"/>
    <w:rsid w:val="009526F0"/>
    <w:rsid w:val="00966860"/>
    <w:rsid w:val="00974263"/>
    <w:rsid w:val="009778F8"/>
    <w:rsid w:val="009863BA"/>
    <w:rsid w:val="00986A6E"/>
    <w:rsid w:val="00987535"/>
    <w:rsid w:val="00991523"/>
    <w:rsid w:val="009955B1"/>
    <w:rsid w:val="00995969"/>
    <w:rsid w:val="009A1CC1"/>
    <w:rsid w:val="009A2F27"/>
    <w:rsid w:val="009B1A6F"/>
    <w:rsid w:val="009B7ECF"/>
    <w:rsid w:val="009C06E0"/>
    <w:rsid w:val="009D3210"/>
    <w:rsid w:val="009D394D"/>
    <w:rsid w:val="009D5662"/>
    <w:rsid w:val="009E6A66"/>
    <w:rsid w:val="009F1ADC"/>
    <w:rsid w:val="009F1F08"/>
    <w:rsid w:val="009F7B01"/>
    <w:rsid w:val="00A02007"/>
    <w:rsid w:val="00A1152C"/>
    <w:rsid w:val="00A2021B"/>
    <w:rsid w:val="00A250FA"/>
    <w:rsid w:val="00A27052"/>
    <w:rsid w:val="00A411A5"/>
    <w:rsid w:val="00A55506"/>
    <w:rsid w:val="00A61F2E"/>
    <w:rsid w:val="00A66AEF"/>
    <w:rsid w:val="00A74F4B"/>
    <w:rsid w:val="00A816F3"/>
    <w:rsid w:val="00A81ECC"/>
    <w:rsid w:val="00A82E47"/>
    <w:rsid w:val="00A84010"/>
    <w:rsid w:val="00A84134"/>
    <w:rsid w:val="00A901CE"/>
    <w:rsid w:val="00A93FB6"/>
    <w:rsid w:val="00AA43E9"/>
    <w:rsid w:val="00AA5422"/>
    <w:rsid w:val="00AA5510"/>
    <w:rsid w:val="00AC033C"/>
    <w:rsid w:val="00AC05C1"/>
    <w:rsid w:val="00AC1D0E"/>
    <w:rsid w:val="00AD56B4"/>
    <w:rsid w:val="00AD7536"/>
    <w:rsid w:val="00AF6E3A"/>
    <w:rsid w:val="00AF7A6A"/>
    <w:rsid w:val="00B14173"/>
    <w:rsid w:val="00B20548"/>
    <w:rsid w:val="00B22866"/>
    <w:rsid w:val="00B239C0"/>
    <w:rsid w:val="00B2512B"/>
    <w:rsid w:val="00B32736"/>
    <w:rsid w:val="00B43257"/>
    <w:rsid w:val="00B47EC5"/>
    <w:rsid w:val="00B50C4A"/>
    <w:rsid w:val="00B5217F"/>
    <w:rsid w:val="00B54D39"/>
    <w:rsid w:val="00B55CF9"/>
    <w:rsid w:val="00B614CE"/>
    <w:rsid w:val="00B6261B"/>
    <w:rsid w:val="00B714A3"/>
    <w:rsid w:val="00B8161C"/>
    <w:rsid w:val="00B830AA"/>
    <w:rsid w:val="00B83D2B"/>
    <w:rsid w:val="00B92AA4"/>
    <w:rsid w:val="00BA4A7F"/>
    <w:rsid w:val="00BA622A"/>
    <w:rsid w:val="00BA7D08"/>
    <w:rsid w:val="00BB24B7"/>
    <w:rsid w:val="00BB761B"/>
    <w:rsid w:val="00BB7739"/>
    <w:rsid w:val="00BC2354"/>
    <w:rsid w:val="00BD00B8"/>
    <w:rsid w:val="00C00B88"/>
    <w:rsid w:val="00C05A76"/>
    <w:rsid w:val="00C23BA7"/>
    <w:rsid w:val="00C37F6C"/>
    <w:rsid w:val="00C417DD"/>
    <w:rsid w:val="00C44CA9"/>
    <w:rsid w:val="00C51BD7"/>
    <w:rsid w:val="00C51C46"/>
    <w:rsid w:val="00C56A6D"/>
    <w:rsid w:val="00C57786"/>
    <w:rsid w:val="00C60E71"/>
    <w:rsid w:val="00C72EF6"/>
    <w:rsid w:val="00C86AA0"/>
    <w:rsid w:val="00C957A5"/>
    <w:rsid w:val="00C97F2C"/>
    <w:rsid w:val="00CB044F"/>
    <w:rsid w:val="00CB1A93"/>
    <w:rsid w:val="00CB24A6"/>
    <w:rsid w:val="00CC08D4"/>
    <w:rsid w:val="00CC7AB9"/>
    <w:rsid w:val="00CD098A"/>
    <w:rsid w:val="00CD4508"/>
    <w:rsid w:val="00CF026F"/>
    <w:rsid w:val="00CF37D0"/>
    <w:rsid w:val="00D07A2D"/>
    <w:rsid w:val="00D07B89"/>
    <w:rsid w:val="00D1382C"/>
    <w:rsid w:val="00D14C88"/>
    <w:rsid w:val="00D17FB8"/>
    <w:rsid w:val="00D22400"/>
    <w:rsid w:val="00D2383B"/>
    <w:rsid w:val="00D309F2"/>
    <w:rsid w:val="00D34140"/>
    <w:rsid w:val="00D50D48"/>
    <w:rsid w:val="00D579D0"/>
    <w:rsid w:val="00D637EE"/>
    <w:rsid w:val="00D70AE7"/>
    <w:rsid w:val="00D75F36"/>
    <w:rsid w:val="00D77680"/>
    <w:rsid w:val="00D83139"/>
    <w:rsid w:val="00D87020"/>
    <w:rsid w:val="00DB3B5E"/>
    <w:rsid w:val="00DC0C52"/>
    <w:rsid w:val="00DE18DC"/>
    <w:rsid w:val="00DE3940"/>
    <w:rsid w:val="00DF221A"/>
    <w:rsid w:val="00E103E8"/>
    <w:rsid w:val="00E11793"/>
    <w:rsid w:val="00E212CB"/>
    <w:rsid w:val="00E23953"/>
    <w:rsid w:val="00E2781B"/>
    <w:rsid w:val="00E305F7"/>
    <w:rsid w:val="00E422A3"/>
    <w:rsid w:val="00E43D38"/>
    <w:rsid w:val="00E445D9"/>
    <w:rsid w:val="00E470DF"/>
    <w:rsid w:val="00E50BAF"/>
    <w:rsid w:val="00E519BE"/>
    <w:rsid w:val="00E561FB"/>
    <w:rsid w:val="00E62D23"/>
    <w:rsid w:val="00E718BB"/>
    <w:rsid w:val="00E756A6"/>
    <w:rsid w:val="00E75D08"/>
    <w:rsid w:val="00E80DC1"/>
    <w:rsid w:val="00E85DC5"/>
    <w:rsid w:val="00E92271"/>
    <w:rsid w:val="00EA17F5"/>
    <w:rsid w:val="00EB3BC2"/>
    <w:rsid w:val="00EC0CAC"/>
    <w:rsid w:val="00EC5E2C"/>
    <w:rsid w:val="00ED1C75"/>
    <w:rsid w:val="00ED5387"/>
    <w:rsid w:val="00ED62A6"/>
    <w:rsid w:val="00EF107F"/>
    <w:rsid w:val="00EF16EF"/>
    <w:rsid w:val="00EF2D3E"/>
    <w:rsid w:val="00F026AE"/>
    <w:rsid w:val="00F0349D"/>
    <w:rsid w:val="00F060CE"/>
    <w:rsid w:val="00F125D9"/>
    <w:rsid w:val="00F176B7"/>
    <w:rsid w:val="00F20FAB"/>
    <w:rsid w:val="00F23E3E"/>
    <w:rsid w:val="00F256DC"/>
    <w:rsid w:val="00F317B8"/>
    <w:rsid w:val="00F40A09"/>
    <w:rsid w:val="00F41479"/>
    <w:rsid w:val="00F41AAF"/>
    <w:rsid w:val="00F45ACE"/>
    <w:rsid w:val="00F52FEF"/>
    <w:rsid w:val="00F53B9D"/>
    <w:rsid w:val="00F53C6D"/>
    <w:rsid w:val="00F56BF4"/>
    <w:rsid w:val="00F57613"/>
    <w:rsid w:val="00F6097F"/>
    <w:rsid w:val="00F62540"/>
    <w:rsid w:val="00F63199"/>
    <w:rsid w:val="00F65739"/>
    <w:rsid w:val="00F664F9"/>
    <w:rsid w:val="00F67222"/>
    <w:rsid w:val="00F67B19"/>
    <w:rsid w:val="00F67E3C"/>
    <w:rsid w:val="00F705E9"/>
    <w:rsid w:val="00F80ADC"/>
    <w:rsid w:val="00F87A02"/>
    <w:rsid w:val="00F9022A"/>
    <w:rsid w:val="00F94268"/>
    <w:rsid w:val="00FA716F"/>
    <w:rsid w:val="00FB363C"/>
    <w:rsid w:val="00FB6CBF"/>
    <w:rsid w:val="00FB7AB3"/>
    <w:rsid w:val="00FD0BD3"/>
    <w:rsid w:val="00FE29D0"/>
    <w:rsid w:val="00FE511D"/>
    <w:rsid w:val="00FF07E8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1DE89E-DD49-406D-9C67-B14F28CD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7A02"/>
    <w:pPr>
      <w:spacing w:after="200" w:line="276" w:lineRule="auto"/>
    </w:pPr>
    <w:rPr>
      <w:lang w:val="sk-SK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ld">
    <w:name w:val="bold"/>
    <w:uiPriority w:val="99"/>
    <w:rsid w:val="00F87A02"/>
    <w:rPr>
      <w:b/>
    </w:rPr>
  </w:style>
  <w:style w:type="character" w:customStyle="1" w:styleId="italic">
    <w:name w:val="italic"/>
    <w:uiPriority w:val="99"/>
    <w:rsid w:val="00F87A02"/>
    <w:rPr>
      <w:i/>
    </w:rPr>
  </w:style>
  <w:style w:type="paragraph" w:customStyle="1" w:styleId="doc-ti">
    <w:name w:val="doc-ti"/>
    <w:basedOn w:val="Normlny"/>
    <w:uiPriority w:val="99"/>
    <w:rsid w:val="00F87A02"/>
    <w:pPr>
      <w:spacing w:before="240" w:after="120" w:line="240" w:lineRule="auto"/>
      <w:jc w:val="center"/>
    </w:pPr>
    <w:rPr>
      <w:rFonts w:cs="Times New Roman"/>
      <w:b/>
      <w:bCs/>
      <w:sz w:val="24"/>
      <w:szCs w:val="24"/>
      <w:lang w:eastAsia="sk-SK"/>
    </w:rPr>
  </w:style>
  <w:style w:type="paragraph" w:customStyle="1" w:styleId="ti-grseq-1">
    <w:name w:val="ti-grseq-1"/>
    <w:basedOn w:val="Normlny"/>
    <w:uiPriority w:val="99"/>
    <w:rsid w:val="00F87A02"/>
    <w:pPr>
      <w:spacing w:before="240" w:after="120" w:line="240" w:lineRule="auto"/>
      <w:jc w:val="both"/>
    </w:pPr>
    <w:rPr>
      <w:rFonts w:cs="Times New Roman"/>
      <w:b/>
      <w:bCs/>
      <w:sz w:val="24"/>
      <w:szCs w:val="24"/>
      <w:lang w:eastAsia="sk-SK"/>
    </w:rPr>
  </w:style>
  <w:style w:type="paragraph" w:customStyle="1" w:styleId="Normlny1">
    <w:name w:val="Normálny1"/>
    <w:basedOn w:val="Normlny"/>
    <w:uiPriority w:val="99"/>
    <w:rsid w:val="00F87A02"/>
    <w:pPr>
      <w:spacing w:before="120" w:after="0" w:line="240" w:lineRule="auto"/>
      <w:jc w:val="both"/>
    </w:pPr>
    <w:rPr>
      <w:rFonts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99"/>
    <w:qFormat/>
    <w:rsid w:val="00110FA1"/>
    <w:pPr>
      <w:ind w:left="720"/>
    </w:pPr>
  </w:style>
  <w:style w:type="paragraph" w:customStyle="1" w:styleId="CM1">
    <w:name w:val="CM1"/>
    <w:basedOn w:val="Normlny"/>
    <w:next w:val="Normlny"/>
    <w:uiPriority w:val="99"/>
    <w:rsid w:val="00AC033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AC033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AC033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44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44CA9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rsid w:val="00E75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E75D08"/>
    <w:rPr>
      <w:rFonts w:ascii="Calibri" w:hAnsi="Calibri" w:cs="Calibri"/>
    </w:rPr>
  </w:style>
  <w:style w:type="paragraph" w:styleId="Hlavika">
    <w:name w:val="header"/>
    <w:basedOn w:val="Normlny"/>
    <w:link w:val="HlavikaChar"/>
    <w:uiPriority w:val="99"/>
    <w:rsid w:val="00E75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75D08"/>
    <w:rPr>
      <w:rFonts w:ascii="Calibri" w:hAnsi="Calibri" w:cs="Calibri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9778F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9778F8"/>
    <w:rPr>
      <w:rFonts w:ascii="Calibri" w:hAnsi="Calibri" w:cs="Calibr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9778F8"/>
    <w:rPr>
      <w:rFonts w:cs="Times New Roman"/>
      <w:vertAlign w:val="superscript"/>
    </w:rPr>
  </w:style>
  <w:style w:type="paragraph" w:styleId="Bezriadkovania">
    <w:name w:val="No Spacing"/>
    <w:uiPriority w:val="99"/>
    <w:qFormat/>
    <w:rsid w:val="007840EF"/>
    <w:pPr>
      <w:spacing w:after="0" w:line="240" w:lineRule="auto"/>
    </w:pPr>
    <w:rPr>
      <w:lang w:val="sk-SK"/>
    </w:rPr>
  </w:style>
  <w:style w:type="character" w:styleId="Odkaznakomentr">
    <w:name w:val="annotation reference"/>
    <w:basedOn w:val="Predvolenpsmoodseku"/>
    <w:uiPriority w:val="99"/>
    <w:semiHidden/>
    <w:rsid w:val="00FA716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A71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A716F"/>
    <w:rPr>
      <w:rFonts w:ascii="Calibri" w:hAnsi="Calibri" w:cs="Calibri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A716F"/>
    <w:rPr>
      <w:rFonts w:ascii="Calibri" w:hAnsi="Calibri" w:cs="Calibri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A716F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Calibri" w:hAnsi="Calibri" w:cs="Calibri"/>
      <w:b/>
      <w:bCs/>
      <w:sz w:val="20"/>
      <w:szCs w:val="20"/>
      <w:lang w:val="sk-SK"/>
    </w:rPr>
  </w:style>
  <w:style w:type="character" w:customStyle="1" w:styleId="PredmetkomentraChar112">
    <w:name w:val="Predmet komentára Char112"/>
    <w:basedOn w:val="TextkomentraChar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11">
    <w:name w:val="Predmet komentára Char111"/>
    <w:basedOn w:val="TextkomentraChar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10">
    <w:name w:val="Predmet komentára Char110"/>
    <w:basedOn w:val="TextkomentraChar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9">
    <w:name w:val="Predmet komentára Char19"/>
    <w:basedOn w:val="TextkomentraChar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8">
    <w:name w:val="Predmet komentára Char18"/>
    <w:basedOn w:val="TextkomentraChar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7">
    <w:name w:val="Predmet komentára Char17"/>
    <w:basedOn w:val="TextkomentraChar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6">
    <w:name w:val="Predmet komentára Char16"/>
    <w:basedOn w:val="TextkomentraChar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5">
    <w:name w:val="Predmet komentára Char15"/>
    <w:basedOn w:val="TextkomentraChar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4">
    <w:name w:val="Predmet komentára Char14"/>
    <w:basedOn w:val="TextkomentraChar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3">
    <w:name w:val="Predmet komentára Char13"/>
    <w:basedOn w:val="TextkomentraChar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Calibri" w:hAnsi="Calibri" w:cs="Calibri"/>
      <w:b/>
      <w:bCs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10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FB26-F555-4DD7-B718-4B39B358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Stormriders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Valcuhova</dc:creator>
  <cp:keywords/>
  <dc:description/>
  <cp:lastModifiedBy>Gašparíková, Jarmila</cp:lastModifiedBy>
  <cp:revision>2</cp:revision>
  <cp:lastPrinted>2016-03-02T12:59:00Z</cp:lastPrinted>
  <dcterms:created xsi:type="dcterms:W3CDTF">2019-08-23T13:24:00Z</dcterms:created>
  <dcterms:modified xsi:type="dcterms:W3CDTF">2019-08-23T13:24:00Z</dcterms:modified>
</cp:coreProperties>
</file>