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310FA5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 w:rsidRPr="00310FA5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310FA5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310FA5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310FA5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310FA5" w:rsidRDefault="005B75C0" w:rsidP="00136B3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0FA5" w:rsidRPr="00310FA5" w:rsidRDefault="005B75C0" w:rsidP="00310F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310F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0FA5" w:rsidRPr="00310FA5">
        <w:rPr>
          <w:rFonts w:ascii="Times New Roman" w:hAnsi="Times New Roman" w:cs="Times New Roman"/>
          <w:sz w:val="24"/>
          <w:szCs w:val="24"/>
          <w:lang w:val="sk-SK"/>
        </w:rPr>
        <w:t xml:space="preserve">  Návrh zákona, </w:t>
      </w:r>
      <w:r w:rsidR="00310FA5" w:rsidRPr="00310FA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ktorým sa mení a dopĺňa zákon                     č. 575/2001 Z. z. </w:t>
      </w:r>
      <w:r w:rsidR="00310FA5" w:rsidRPr="0031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o organizácii činnosti vlády a organizácii ústrednej štátnej správy v znení neskorších predpisov</w:t>
      </w:r>
    </w:p>
    <w:p w:rsidR="00B75CEE" w:rsidRPr="00310FA5" w:rsidRDefault="00B75CEE" w:rsidP="00310FA5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524D8D" w:rsidRPr="00310FA5" w:rsidRDefault="00524D8D" w:rsidP="00310F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310FA5" w:rsidRDefault="000D70CE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5B75C0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310FA5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310FA5" w:rsidRDefault="000D70CE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5B75C0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310FA5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310FA5" w:rsidRDefault="000D70CE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310FA5" w:rsidRDefault="000D70CE" w:rsidP="00136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5B75C0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310FA5" w:rsidRDefault="000D70CE" w:rsidP="00136B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310FA5" w:rsidRDefault="000D70CE" w:rsidP="00136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310FA5" w:rsidRDefault="005B75C0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310FA5" w:rsidRDefault="005B75C0" w:rsidP="00136B3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310FA5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77A8C" w:rsidRPr="00310FA5" w:rsidRDefault="00377A8C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310FA5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310FA5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377A8C" w:rsidRPr="00310FA5" w:rsidRDefault="00377A8C" w:rsidP="00C35E17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</w:p>
    <w:p w:rsidR="00310FA5" w:rsidRPr="00310FA5" w:rsidRDefault="005B75C0" w:rsidP="00310F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310FA5">
        <w:rPr>
          <w:rFonts w:ascii="Times New Roman" w:hAnsi="Times New Roman" w:cs="Times New Roman"/>
          <w:b/>
          <w:bCs/>
          <w:sz w:val="24"/>
          <w:szCs w:val="24"/>
          <w:lang w:val="sk-SK"/>
        </w:rPr>
        <w:t>A.1. Názov materiálu:</w:t>
      </w:r>
      <w:r w:rsidRPr="00310F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0FA5">
        <w:rPr>
          <w:rFonts w:ascii="Times New Roman" w:hAnsi="Times New Roman" w:cs="Times New Roman"/>
          <w:sz w:val="24"/>
          <w:szCs w:val="24"/>
          <w:lang w:val="sk-SK"/>
        </w:rPr>
        <w:t xml:space="preserve">   </w:t>
      </w:r>
      <w:r w:rsidR="00310FA5" w:rsidRPr="00310FA5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310FA5" w:rsidRPr="00310FA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ktorým sa mení a dopĺňa zákon č. 575/2001 Z. z. </w:t>
      </w:r>
      <w:r w:rsidR="00310FA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                    </w:t>
      </w:r>
      <w:r w:rsidR="00310FA5" w:rsidRPr="0031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o organizácii činnosti vlády a organizácii ústrednej štátnej správy v znení neskorších predpisov</w:t>
      </w:r>
    </w:p>
    <w:p w:rsidR="00C35E17" w:rsidRPr="00310FA5" w:rsidRDefault="00C35E17" w:rsidP="00C35E17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524D8D" w:rsidRPr="00310FA5" w:rsidRDefault="00524D8D" w:rsidP="00524D8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Pr="00310FA5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310FA5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310FA5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310FA5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10FA5">
              <w:rPr>
                <w:rFonts w:ascii="Times New Roman" w:hAnsi="Times New Roman" w:cs="Times New Roman"/>
                <w:lang w:val="sk-SK"/>
              </w:rPr>
              <w:t>Pozitívne</w:t>
            </w:r>
            <w:r w:rsidRPr="00310FA5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310FA5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310FA5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10FA5">
              <w:rPr>
                <w:rFonts w:ascii="Times New Roman" w:hAnsi="Times New Roman" w:cs="Times New Roman"/>
                <w:lang w:val="sk-SK"/>
              </w:rPr>
              <w:t>Žiadne</w:t>
            </w:r>
            <w:r w:rsidRPr="00310FA5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310FA5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10FA5">
              <w:rPr>
                <w:rFonts w:ascii="Times New Roman" w:hAnsi="Times New Roman" w:cs="Times New Roman"/>
                <w:lang w:val="sk-SK"/>
              </w:rPr>
              <w:t>Negatívne</w:t>
            </w:r>
            <w:r w:rsidRPr="00310FA5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310FA5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310FA5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310FA5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310FA5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310FA5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3960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310FA5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310FA5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310FA5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310FA5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310FA5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310FA5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310FA5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310FA5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3F5E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310FA5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310FA5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310FA5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310FA5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310FA5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310FA5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310FA5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310FA5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310FA5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10FA5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310FA5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Pr="00310FA5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310FA5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310FA5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Pr="00310FA5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310FA5">
        <w:rPr>
          <w:rFonts w:ascii="Times New Roman" w:hAnsi="Times New Roman" w:cs="Times New Roman"/>
          <w:b/>
          <w:bCs/>
        </w:rPr>
        <w:t>A.3. Poznámky</w:t>
      </w:r>
    </w:p>
    <w:p w:rsidR="00613503" w:rsidRPr="00310FA5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310FA5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310FA5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310FA5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 w:rsidRPr="00310FA5">
        <w:rPr>
          <w:rFonts w:ascii="Times New Roman" w:hAnsi="Times New Roman" w:cs="Times New Roman"/>
        </w:rPr>
        <w:t xml:space="preserve">Nepredkladajú sa. </w:t>
      </w:r>
    </w:p>
    <w:p w:rsidR="000D70CE" w:rsidRPr="00310FA5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Pr="00310FA5" w:rsidRDefault="005B75C0" w:rsidP="000D70CE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310FA5">
        <w:rPr>
          <w:b/>
          <w:bCs/>
          <w:lang w:val="sk-SK"/>
        </w:rPr>
        <w:t xml:space="preserve">A.5. Stanovisko gestorov </w:t>
      </w:r>
    </w:p>
    <w:p w:rsidR="000D70CE" w:rsidRPr="00310FA5" w:rsidRDefault="005B75C0" w:rsidP="000D70CE">
      <w:pPr>
        <w:rPr>
          <w:rFonts w:ascii="Times New Roman" w:hAnsi="Times New Roman" w:cs="Times New Roman"/>
          <w:lang w:val="sk-SK"/>
        </w:rPr>
      </w:pPr>
      <w:r w:rsidRPr="00310FA5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310FA5" w:rsidRDefault="00207304">
      <w:pPr>
        <w:rPr>
          <w:lang w:val="sk-SK"/>
        </w:rPr>
      </w:pPr>
    </w:p>
    <w:sectPr w:rsidR="00207304" w:rsidRPr="00310FA5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179FE"/>
    <w:rsid w:val="00136B34"/>
    <w:rsid w:val="001E2D2E"/>
    <w:rsid w:val="002054CE"/>
    <w:rsid w:val="00207304"/>
    <w:rsid w:val="00310FA5"/>
    <w:rsid w:val="00342BC1"/>
    <w:rsid w:val="00377A8C"/>
    <w:rsid w:val="00396090"/>
    <w:rsid w:val="003E7BEE"/>
    <w:rsid w:val="003F5E6C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8F4B68"/>
    <w:rsid w:val="00A273DE"/>
    <w:rsid w:val="00A43788"/>
    <w:rsid w:val="00B322A4"/>
    <w:rsid w:val="00B4462A"/>
    <w:rsid w:val="00B75CEE"/>
    <w:rsid w:val="00BE0F18"/>
    <w:rsid w:val="00C35E17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2</cp:revision>
  <cp:lastPrinted>2019-05-28T11:27:00Z</cp:lastPrinted>
  <dcterms:created xsi:type="dcterms:W3CDTF">2019-08-22T15:39:00Z</dcterms:created>
  <dcterms:modified xsi:type="dcterms:W3CDTF">2019-08-22T15:39:00Z</dcterms:modified>
</cp:coreProperties>
</file>