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E5" w:rsidRPr="00EA12BB" w:rsidRDefault="00B628E5" w:rsidP="00B628E5">
      <w:pPr>
        <w:jc w:val="center"/>
        <w:rPr>
          <w:b/>
          <w:bCs/>
          <w:spacing w:val="30"/>
          <w:lang w:val="sk-SK"/>
        </w:rPr>
      </w:pPr>
      <w:r w:rsidRPr="00EA12BB">
        <w:rPr>
          <w:b/>
          <w:bCs/>
          <w:spacing w:val="30"/>
          <w:lang w:val="sk-SK"/>
        </w:rPr>
        <w:t>DOLOŽKA ZLUČITEĽNOSTI</w:t>
      </w:r>
    </w:p>
    <w:p w:rsidR="00B628E5" w:rsidRPr="00EA12BB" w:rsidRDefault="00B628E5" w:rsidP="006E48D1">
      <w:pPr>
        <w:jc w:val="center"/>
        <w:rPr>
          <w:lang w:val="sk-SK"/>
        </w:rPr>
      </w:pPr>
      <w:r w:rsidRPr="00EA12BB">
        <w:rPr>
          <w:b/>
          <w:bCs/>
          <w:lang w:val="sk-SK"/>
        </w:rPr>
        <w:t xml:space="preserve">návrhu </w:t>
      </w:r>
      <w:r w:rsidR="000669E6">
        <w:rPr>
          <w:b/>
          <w:bCs/>
          <w:lang w:val="sk-SK"/>
        </w:rPr>
        <w:t>zákona</w:t>
      </w:r>
      <w:r w:rsidR="006E48D1">
        <w:rPr>
          <w:b/>
          <w:bCs/>
          <w:lang w:val="sk-SK"/>
        </w:rPr>
        <w:t xml:space="preserve"> </w:t>
      </w:r>
      <w:r w:rsidRPr="006E48D1">
        <w:rPr>
          <w:b/>
          <w:lang w:val="sk-SK"/>
        </w:rPr>
        <w:t>s právom Európskej únie</w:t>
      </w:r>
    </w:p>
    <w:p w:rsidR="00B628E5" w:rsidRPr="00EA12BB" w:rsidRDefault="00B628E5" w:rsidP="00B628E5">
      <w:pPr>
        <w:jc w:val="both"/>
        <w:rPr>
          <w:b/>
          <w:bCs/>
          <w:lang w:val="sk-SK"/>
        </w:rPr>
      </w:pPr>
    </w:p>
    <w:p w:rsidR="00B628E5" w:rsidRPr="00EA12BB" w:rsidRDefault="00B628E5" w:rsidP="00B628E5">
      <w:pPr>
        <w:jc w:val="both"/>
        <w:rPr>
          <w:lang w:val="sk-SK"/>
        </w:rPr>
      </w:pPr>
      <w:r w:rsidRPr="00EA12BB">
        <w:rPr>
          <w:b/>
          <w:bCs/>
          <w:lang w:val="sk-SK"/>
        </w:rPr>
        <w:t xml:space="preserve">1. </w:t>
      </w:r>
      <w:r w:rsidR="000669E6">
        <w:rPr>
          <w:b/>
          <w:bCs/>
          <w:lang w:val="sk-SK"/>
        </w:rPr>
        <w:t>Navrhovateľ zákona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</w:t>
      </w:r>
      <w:r w:rsidR="001E3787">
        <w:rPr>
          <w:lang w:val="sk-SK"/>
        </w:rPr>
        <w:t>V</w:t>
      </w:r>
      <w:bookmarkStart w:id="0" w:name="_GoBack"/>
      <w:bookmarkEnd w:id="0"/>
      <w:r w:rsidR="004B49C4">
        <w:rPr>
          <w:lang w:val="sk-SK"/>
        </w:rPr>
        <w:t>láda</w:t>
      </w:r>
      <w:r w:rsidR="00994810">
        <w:rPr>
          <w:lang w:val="sk-SK"/>
        </w:rPr>
        <w:t xml:space="preserve"> </w:t>
      </w:r>
      <w:r w:rsidRPr="00EA12BB">
        <w:rPr>
          <w:lang w:val="sk-SK"/>
        </w:rPr>
        <w:t>Slovenskej republiky</w:t>
      </w:r>
    </w:p>
    <w:p w:rsidR="00B628E5" w:rsidRPr="00EA12BB" w:rsidRDefault="00B628E5" w:rsidP="00B628E5">
      <w:pPr>
        <w:jc w:val="both"/>
        <w:rPr>
          <w:lang w:val="sk-SK"/>
        </w:rPr>
      </w:pPr>
    </w:p>
    <w:p w:rsidR="00B628E5" w:rsidRDefault="00B628E5" w:rsidP="00B628E5">
      <w:pPr>
        <w:jc w:val="both"/>
        <w:rPr>
          <w:lang w:val="sk-SK"/>
        </w:rPr>
      </w:pPr>
      <w:r w:rsidRPr="00EA12BB">
        <w:rPr>
          <w:b/>
          <w:bCs/>
          <w:lang w:val="sk-SK"/>
        </w:rPr>
        <w:t xml:space="preserve">2. Názov návrhu </w:t>
      </w:r>
      <w:r w:rsidR="000669E6">
        <w:rPr>
          <w:b/>
          <w:bCs/>
          <w:lang w:val="sk-SK"/>
        </w:rPr>
        <w:t>zákona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 </w:t>
      </w:r>
      <w:r w:rsidR="004B49C4">
        <w:rPr>
          <w:lang w:val="sk-SK"/>
        </w:rPr>
        <w:t>Vládny n</w:t>
      </w:r>
      <w:r w:rsidR="000669E6">
        <w:rPr>
          <w:lang w:val="sk-SK"/>
        </w:rPr>
        <w:t>ávrh z</w:t>
      </w:r>
      <w:r w:rsidRPr="00EA12BB">
        <w:rPr>
          <w:lang w:val="sk-SK"/>
        </w:rPr>
        <w:t>ákon</w:t>
      </w:r>
      <w:r w:rsidR="000669E6">
        <w:rPr>
          <w:lang w:val="sk-SK"/>
        </w:rPr>
        <w:t>a</w:t>
      </w:r>
      <w:r w:rsidRPr="00EA12BB">
        <w:rPr>
          <w:lang w:val="sk-SK"/>
        </w:rPr>
        <w:t>, ktorým sa mení a dopĺňa zákon č. 513/1991 Zb. Obchodný zákonník v znení neskorších predpisov</w:t>
      </w:r>
      <w:r>
        <w:rPr>
          <w:lang w:val="sk-SK"/>
        </w:rPr>
        <w:t xml:space="preserve"> a </w:t>
      </w:r>
      <w:r w:rsidR="00AD621F" w:rsidRPr="00AD621F">
        <w:rPr>
          <w:lang w:val="sk-SK"/>
        </w:rPr>
        <w:t>ktorým sa menia a dopĺňajú niektoré zákony</w:t>
      </w:r>
    </w:p>
    <w:p w:rsidR="00B628E5" w:rsidRPr="00EA12BB" w:rsidRDefault="00B628E5" w:rsidP="00B628E5">
      <w:pPr>
        <w:jc w:val="both"/>
        <w:rPr>
          <w:lang w:val="sk-SK"/>
        </w:rPr>
      </w:pPr>
    </w:p>
    <w:p w:rsidR="00B628E5" w:rsidRPr="00EA12BB" w:rsidRDefault="00B628E5" w:rsidP="00B628E5">
      <w:pPr>
        <w:jc w:val="both"/>
        <w:rPr>
          <w:b/>
          <w:bCs/>
          <w:lang w:val="sk-SK"/>
        </w:rPr>
      </w:pPr>
      <w:r w:rsidRPr="00EA12BB">
        <w:rPr>
          <w:b/>
          <w:bCs/>
          <w:lang w:val="sk-SK"/>
        </w:rPr>
        <w:t>3. Pr</w:t>
      </w:r>
      <w:r w:rsidR="000669E6">
        <w:rPr>
          <w:b/>
          <w:bCs/>
          <w:lang w:val="sk-SK"/>
        </w:rPr>
        <w:t>edmet</w:t>
      </w:r>
      <w:r w:rsidRPr="00EA12BB">
        <w:rPr>
          <w:b/>
          <w:bCs/>
          <w:lang w:val="sk-SK"/>
        </w:rPr>
        <w:t xml:space="preserve"> návrhu </w:t>
      </w:r>
      <w:r w:rsidR="000669E6">
        <w:rPr>
          <w:b/>
          <w:bCs/>
          <w:lang w:val="sk-SK"/>
        </w:rPr>
        <w:t>zákona je upravený v práve Európskej únie</w:t>
      </w:r>
      <w:r w:rsidRPr="00EA12BB">
        <w:rPr>
          <w:b/>
          <w:bCs/>
          <w:lang w:val="sk-SK"/>
        </w:rPr>
        <w:t>:</w:t>
      </w:r>
    </w:p>
    <w:p w:rsidR="00B628E5" w:rsidRPr="00EA12BB" w:rsidRDefault="00B628E5" w:rsidP="00B628E5">
      <w:pPr>
        <w:jc w:val="both"/>
        <w:rPr>
          <w:b/>
          <w:bCs/>
          <w:lang w:val="sk-SK"/>
        </w:rPr>
      </w:pPr>
    </w:p>
    <w:p w:rsidR="00B628E5" w:rsidRPr="00EA12BB" w:rsidRDefault="00B628E5" w:rsidP="000669E6">
      <w:pPr>
        <w:numPr>
          <w:ilvl w:val="0"/>
          <w:numId w:val="3"/>
        </w:numPr>
        <w:jc w:val="both"/>
        <w:rPr>
          <w:i/>
          <w:iCs/>
          <w:lang w:val="sk-SK"/>
        </w:rPr>
      </w:pPr>
      <w:r w:rsidRPr="00EA12BB">
        <w:rPr>
          <w:i/>
          <w:iCs/>
          <w:lang w:val="sk-SK"/>
        </w:rPr>
        <w:t xml:space="preserve">v primárnom </w:t>
      </w:r>
    </w:p>
    <w:p w:rsidR="00B628E5" w:rsidRPr="00EA12BB" w:rsidRDefault="00B628E5" w:rsidP="00B628E5">
      <w:pPr>
        <w:jc w:val="both"/>
        <w:rPr>
          <w:lang w:val="sk-SK"/>
        </w:rPr>
      </w:pPr>
    </w:p>
    <w:p w:rsidR="00B628E5" w:rsidRDefault="00B628E5" w:rsidP="00B628E5">
      <w:pPr>
        <w:ind w:left="851"/>
        <w:jc w:val="both"/>
        <w:rPr>
          <w:lang w:val="sk-SK"/>
        </w:rPr>
      </w:pPr>
      <w:r w:rsidRPr="00EA12BB">
        <w:rPr>
          <w:lang w:val="sk-SK"/>
        </w:rPr>
        <w:t xml:space="preserve">- </w:t>
      </w:r>
      <w:r>
        <w:rPr>
          <w:lang w:val="sk-SK"/>
        </w:rPr>
        <w:t>č</w:t>
      </w:r>
      <w:r w:rsidRPr="00EA12BB">
        <w:rPr>
          <w:lang w:val="sk-SK"/>
        </w:rPr>
        <w:t xml:space="preserve">lánky </w:t>
      </w:r>
      <w:r w:rsidR="006E48D1">
        <w:rPr>
          <w:lang w:val="sk-SK"/>
        </w:rPr>
        <w:t>50</w:t>
      </w:r>
      <w:r w:rsidR="00994810">
        <w:rPr>
          <w:lang w:val="sk-SK"/>
        </w:rPr>
        <w:t xml:space="preserve"> ods. 1 a 50 ods. 2 písm. g)</w:t>
      </w:r>
      <w:r w:rsidR="006E48D1">
        <w:rPr>
          <w:lang w:val="sk-SK"/>
        </w:rPr>
        <w:t xml:space="preserve"> Zmluvy o fungovaní Európskej únie</w:t>
      </w:r>
    </w:p>
    <w:p w:rsidR="000669E6" w:rsidRPr="00EA12BB" w:rsidRDefault="000669E6" w:rsidP="00B628E5">
      <w:pPr>
        <w:ind w:left="851"/>
        <w:jc w:val="both"/>
        <w:rPr>
          <w:lang w:val="sk-SK"/>
        </w:rPr>
      </w:pPr>
    </w:p>
    <w:p w:rsidR="00B628E5" w:rsidRPr="00EA12BB" w:rsidRDefault="00B628E5" w:rsidP="000669E6">
      <w:pPr>
        <w:numPr>
          <w:ilvl w:val="0"/>
          <w:numId w:val="3"/>
        </w:numPr>
        <w:jc w:val="both"/>
        <w:rPr>
          <w:i/>
          <w:iCs/>
          <w:lang w:val="sk-SK"/>
        </w:rPr>
      </w:pPr>
      <w:r w:rsidRPr="00EA12BB">
        <w:rPr>
          <w:i/>
          <w:iCs/>
          <w:lang w:val="sk-SK"/>
        </w:rPr>
        <w:t xml:space="preserve">v sekundárnom </w:t>
      </w:r>
    </w:p>
    <w:p w:rsidR="00B628E5" w:rsidRPr="00EA12BB" w:rsidRDefault="00B628E5" w:rsidP="00B628E5">
      <w:pPr>
        <w:jc w:val="both"/>
        <w:rPr>
          <w:lang w:val="sk-SK"/>
        </w:rPr>
      </w:pPr>
    </w:p>
    <w:p w:rsidR="00B628E5" w:rsidRDefault="00B628E5" w:rsidP="00B628E5">
      <w:pPr>
        <w:ind w:left="851"/>
        <w:jc w:val="both"/>
        <w:rPr>
          <w:lang w:val="sk-SK"/>
        </w:rPr>
      </w:pPr>
      <w:r w:rsidRPr="00EA12BB">
        <w:rPr>
          <w:lang w:val="sk-SK"/>
        </w:rPr>
        <w:t xml:space="preserve">- </w:t>
      </w:r>
      <w:r w:rsidR="00994810">
        <w:rPr>
          <w:lang w:val="sk-SK"/>
        </w:rPr>
        <w:t>s</w:t>
      </w:r>
      <w:r w:rsidR="00994810" w:rsidRPr="00994810">
        <w:rPr>
          <w:lang w:val="sk-SK"/>
        </w:rPr>
        <w:t>mernica Európskeho parlamentu a Rady (EÚ) 2017/1132 zo 14. júna 2017 týkajúca sa niektorých aspektov práva obchodných spoločností (kodifikované znenie) (Ú. v. EÚ L 169/46, 30.06.2017)</w:t>
      </w:r>
      <w:r w:rsidR="003754F2">
        <w:rPr>
          <w:lang w:val="sk-SK"/>
        </w:rPr>
        <w:t xml:space="preserve">, gestor určený uznesením vlády Slovenskej republiky č. </w:t>
      </w:r>
      <w:r w:rsidR="003754F2" w:rsidRPr="00994810">
        <w:rPr>
          <w:lang w:val="sk-SK"/>
        </w:rPr>
        <w:t>427 z 13. septembra 2017</w:t>
      </w:r>
      <w:r w:rsidR="00862C45" w:rsidRPr="00994810">
        <w:rPr>
          <w:lang w:val="sk-SK"/>
        </w:rPr>
        <w:t xml:space="preserve"> – Ministerstvo spravodlivosti Slovenskej republiky</w:t>
      </w:r>
      <w:r w:rsidR="00994810" w:rsidRPr="00994810">
        <w:rPr>
          <w:lang w:val="sk-SK"/>
        </w:rPr>
        <w:t xml:space="preserve"> (gestor) a </w:t>
      </w:r>
      <w:r w:rsidR="00ED203B">
        <w:rPr>
          <w:lang w:val="sk-SK"/>
        </w:rPr>
        <w:t>M</w:t>
      </w:r>
      <w:r w:rsidR="00994810" w:rsidRPr="00994810">
        <w:rPr>
          <w:lang w:val="sk-SK"/>
        </w:rPr>
        <w:t>inisterstvo financií Slovenskej republiky (</w:t>
      </w:r>
      <w:proofErr w:type="spellStart"/>
      <w:r w:rsidR="00994810" w:rsidRPr="00994810">
        <w:rPr>
          <w:lang w:val="sk-SK"/>
        </w:rPr>
        <w:t>spolugestor</w:t>
      </w:r>
      <w:proofErr w:type="spellEnd"/>
      <w:r w:rsidR="00994810">
        <w:rPr>
          <w:lang w:val="sk-SK"/>
        </w:rPr>
        <w:t>)</w:t>
      </w:r>
      <w:r w:rsidRPr="00EA12BB">
        <w:rPr>
          <w:lang w:val="sk-SK"/>
        </w:rPr>
        <w:t>;</w:t>
      </w:r>
    </w:p>
    <w:p w:rsidR="00B23428" w:rsidRPr="00EA12BB" w:rsidRDefault="00B23428" w:rsidP="00B628E5">
      <w:pPr>
        <w:ind w:left="851"/>
        <w:jc w:val="both"/>
        <w:rPr>
          <w:lang w:val="sk-SK"/>
        </w:rPr>
      </w:pPr>
    </w:p>
    <w:p w:rsidR="00B628E5" w:rsidRPr="000669E6" w:rsidRDefault="00B628E5" w:rsidP="000669E6">
      <w:pPr>
        <w:numPr>
          <w:ilvl w:val="0"/>
          <w:numId w:val="3"/>
        </w:numPr>
        <w:jc w:val="both"/>
        <w:rPr>
          <w:i/>
          <w:lang w:val="sk-SK"/>
        </w:rPr>
      </w:pPr>
      <w:r w:rsidRPr="000669E6">
        <w:rPr>
          <w:i/>
          <w:lang w:val="sk-SK"/>
        </w:rPr>
        <w:t xml:space="preserve">nie </w:t>
      </w:r>
      <w:r w:rsidR="000669E6">
        <w:rPr>
          <w:i/>
          <w:lang w:val="sk-SK"/>
        </w:rPr>
        <w:t>je obsiahnu</w:t>
      </w:r>
      <w:r w:rsidR="00206A4E">
        <w:rPr>
          <w:i/>
          <w:lang w:val="sk-SK"/>
        </w:rPr>
        <w:t>t</w:t>
      </w:r>
      <w:r w:rsidRPr="000669E6">
        <w:rPr>
          <w:i/>
          <w:lang w:val="sk-SK"/>
        </w:rPr>
        <w:t>á v judikatúre Súdneho dvora Európsk</w:t>
      </w:r>
      <w:r w:rsidR="006E48D1" w:rsidRPr="000669E6">
        <w:rPr>
          <w:i/>
          <w:lang w:val="sk-SK"/>
        </w:rPr>
        <w:t>ej únie.</w:t>
      </w:r>
    </w:p>
    <w:p w:rsidR="00B628E5" w:rsidRPr="00EA12BB" w:rsidRDefault="00B628E5" w:rsidP="00B628E5">
      <w:pPr>
        <w:jc w:val="both"/>
        <w:rPr>
          <w:lang w:val="sk-SK"/>
        </w:rPr>
      </w:pPr>
    </w:p>
    <w:p w:rsidR="00B628E5" w:rsidRPr="00EA12BB" w:rsidRDefault="00B628E5" w:rsidP="00B628E5">
      <w:pPr>
        <w:jc w:val="both"/>
        <w:rPr>
          <w:b/>
          <w:bCs/>
          <w:lang w:val="sk-SK"/>
        </w:rPr>
      </w:pPr>
      <w:r w:rsidRPr="00EA12BB">
        <w:rPr>
          <w:b/>
          <w:bCs/>
          <w:lang w:val="sk-SK"/>
        </w:rPr>
        <w:t>4. Záväzky Slovenskej republiky vo vzťahu k Európskej únii:</w:t>
      </w:r>
    </w:p>
    <w:p w:rsidR="00B628E5" w:rsidRPr="00EA12BB" w:rsidRDefault="00B628E5" w:rsidP="00B628E5">
      <w:pPr>
        <w:jc w:val="both"/>
        <w:rPr>
          <w:b/>
          <w:bCs/>
          <w:lang w:val="sk-SK"/>
        </w:rPr>
      </w:pPr>
    </w:p>
    <w:p w:rsidR="00B628E5" w:rsidRPr="00EA12BB" w:rsidRDefault="00B628E5" w:rsidP="00B628E5">
      <w:pPr>
        <w:ind w:left="709" w:hanging="349"/>
        <w:jc w:val="both"/>
        <w:rPr>
          <w:lang w:val="sk-SK"/>
        </w:rPr>
      </w:pPr>
      <w:r w:rsidRPr="00EA12BB">
        <w:rPr>
          <w:lang w:val="sk-SK"/>
        </w:rPr>
        <w:t xml:space="preserve">a) </w:t>
      </w:r>
      <w:r w:rsidR="006E48D1">
        <w:rPr>
          <w:lang w:val="sk-SK"/>
        </w:rPr>
        <w:t>l</w:t>
      </w:r>
      <w:r w:rsidR="006E48D1" w:rsidRPr="006E48D1">
        <w:rPr>
          <w:lang w:val="sk-SK"/>
        </w:rPr>
        <w:t>ehota na prebratie smernice alebo lehota na implementáciu nariadenia alebo rozhodnutia</w:t>
      </w:r>
      <w:r w:rsidR="006E48D1">
        <w:rPr>
          <w:lang w:val="sk-SK"/>
        </w:rPr>
        <w:t xml:space="preserve">: </w:t>
      </w:r>
      <w:r w:rsidR="00D41395">
        <w:rPr>
          <w:lang w:val="sk-SK"/>
        </w:rPr>
        <w:t>žiadna</w:t>
      </w:r>
      <w:r w:rsidR="0078593F">
        <w:rPr>
          <w:lang w:val="sk-SK"/>
        </w:rPr>
        <w:t>, nakoľko sa jedná o kodifikované znenie právne záväzného aktu EÚ, ktoré neukladá členským štátom povinnosť transpozície do národných právnych poriadkov; transpozícia bola zabezpečená v transpozičných termínoch určených jednotlivými smernicami, ktoré boli zrušené a nahradené novým kodifikovaným znením</w:t>
      </w:r>
      <w:r w:rsidR="00056F68">
        <w:rPr>
          <w:lang w:val="sk-SK"/>
        </w:rPr>
        <w:t>; naviac v danom prípade ide o využitie opcie ponúknutej členský</w:t>
      </w:r>
      <w:r w:rsidR="00BD2738">
        <w:rPr>
          <w:lang w:val="sk-SK"/>
        </w:rPr>
        <w:t>m</w:t>
      </w:r>
      <w:r w:rsidR="00056F68">
        <w:rPr>
          <w:lang w:val="sk-SK"/>
        </w:rPr>
        <w:t xml:space="preserve"> štátom, ktorá sama o sebe nemá dopad na skôr vykonanú transpozíciu ani určené transpozičné lehoty</w:t>
      </w:r>
    </w:p>
    <w:p w:rsidR="00B628E5" w:rsidRPr="00EA12BB" w:rsidRDefault="00B628E5" w:rsidP="00B628E5">
      <w:pPr>
        <w:jc w:val="both"/>
        <w:rPr>
          <w:lang w:val="sk-SK"/>
        </w:rPr>
      </w:pPr>
    </w:p>
    <w:p w:rsidR="00B628E5" w:rsidRPr="00EA12BB" w:rsidRDefault="00B628E5" w:rsidP="00B628E5">
      <w:pPr>
        <w:ind w:left="709" w:hanging="349"/>
        <w:jc w:val="both"/>
        <w:rPr>
          <w:lang w:val="sk-SK"/>
        </w:rPr>
      </w:pPr>
      <w:r w:rsidRPr="00EA12BB">
        <w:rPr>
          <w:lang w:val="sk-SK"/>
        </w:rPr>
        <w:t>b)</w:t>
      </w:r>
      <w:r w:rsidRPr="00EA12BB">
        <w:rPr>
          <w:lang w:val="sk-SK"/>
        </w:rPr>
        <w:tab/>
      </w:r>
      <w:r w:rsidR="006E48D1" w:rsidRPr="006E48D1">
        <w:rPr>
          <w:lang w:val="sk-SK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  <w:r w:rsidR="006E48D1">
        <w:rPr>
          <w:lang w:val="sk-SK"/>
        </w:rPr>
        <w:t>: bezpredmetné</w:t>
      </w:r>
    </w:p>
    <w:p w:rsidR="00B628E5" w:rsidRPr="00EA12BB" w:rsidRDefault="00B628E5" w:rsidP="00B628E5">
      <w:pPr>
        <w:ind w:firstLine="708"/>
        <w:jc w:val="both"/>
        <w:rPr>
          <w:lang w:val="sk-SK"/>
        </w:rPr>
      </w:pPr>
    </w:p>
    <w:p w:rsidR="00B628E5" w:rsidRDefault="00B628E5" w:rsidP="00B628E5">
      <w:pPr>
        <w:ind w:left="709" w:hanging="349"/>
        <w:jc w:val="both"/>
        <w:rPr>
          <w:lang w:val="sk-SK"/>
        </w:rPr>
      </w:pPr>
      <w:r w:rsidRPr="00EA12BB">
        <w:rPr>
          <w:lang w:val="sk-SK"/>
        </w:rPr>
        <w:t>c)</w:t>
      </w:r>
      <w:r w:rsidRPr="00EA12BB">
        <w:rPr>
          <w:lang w:val="sk-SK"/>
        </w:rPr>
        <w:tab/>
      </w:r>
      <w:r w:rsidR="006E48D1" w:rsidRPr="006E48D1">
        <w:rPr>
          <w:lang w:val="sk-SK"/>
        </w:rPr>
        <w:t xml:space="preserve">informácia o právnych predpisoch, v ktorých sú </w:t>
      </w:r>
      <w:r w:rsidR="00206A4E">
        <w:rPr>
          <w:lang w:val="sk-SK"/>
        </w:rPr>
        <w:t>uvádzané</w:t>
      </w:r>
      <w:r w:rsidR="006E48D1" w:rsidRPr="006E48D1">
        <w:rPr>
          <w:lang w:val="sk-SK"/>
        </w:rPr>
        <w:t xml:space="preserve"> </w:t>
      </w:r>
      <w:r w:rsidR="00206A4E">
        <w:rPr>
          <w:lang w:val="sk-SK"/>
        </w:rPr>
        <w:t xml:space="preserve">právne akty Európskej únie  </w:t>
      </w:r>
      <w:r w:rsidR="006E48D1" w:rsidRPr="006E48D1">
        <w:rPr>
          <w:lang w:val="sk-SK"/>
        </w:rPr>
        <w:t>už prebra</w:t>
      </w:r>
      <w:r w:rsidR="00206A4E">
        <w:rPr>
          <w:lang w:val="sk-SK"/>
        </w:rPr>
        <w:t>n</w:t>
      </w:r>
      <w:r w:rsidR="006E48D1" w:rsidRPr="006E48D1">
        <w:rPr>
          <w:lang w:val="sk-SK"/>
        </w:rPr>
        <w:t>é</w:t>
      </w:r>
      <w:r w:rsidR="00206A4E">
        <w:rPr>
          <w:lang w:val="sk-SK"/>
        </w:rPr>
        <w:t>,</w:t>
      </w:r>
      <w:r w:rsidR="006E48D1" w:rsidRPr="006E48D1">
        <w:rPr>
          <w:lang w:val="sk-SK"/>
        </w:rPr>
        <w:t xml:space="preserve"> spolu s uvedením rozsahu tohto prebra</w:t>
      </w:r>
      <w:r w:rsidR="00206A4E">
        <w:rPr>
          <w:lang w:val="sk-SK"/>
        </w:rPr>
        <w:t>n</w:t>
      </w:r>
      <w:r w:rsidR="006E48D1" w:rsidRPr="006E48D1">
        <w:rPr>
          <w:lang w:val="sk-SK"/>
        </w:rPr>
        <w:t>ia</w:t>
      </w:r>
      <w:r w:rsidR="00206A4E">
        <w:rPr>
          <w:lang w:val="sk-SK"/>
        </w:rPr>
        <w:t>, príp. potreby prijatia ďalších úprav</w:t>
      </w:r>
      <w:r w:rsidR="006E48D1">
        <w:rPr>
          <w:lang w:val="sk-SK"/>
        </w:rPr>
        <w:t xml:space="preserve">: </w:t>
      </w:r>
      <w:r w:rsidR="00FD3800">
        <w:rPr>
          <w:lang w:val="sk-SK"/>
        </w:rPr>
        <w:t>bezpredmetné</w:t>
      </w:r>
    </w:p>
    <w:p w:rsidR="00B628E5" w:rsidRDefault="00B628E5" w:rsidP="00FD3800">
      <w:pPr>
        <w:ind w:left="1425"/>
        <w:jc w:val="both"/>
        <w:rPr>
          <w:lang w:val="sk-SK"/>
        </w:rPr>
      </w:pPr>
    </w:p>
    <w:p w:rsidR="00B628E5" w:rsidRPr="00EA12BB" w:rsidRDefault="00B628E5" w:rsidP="00B628E5">
      <w:pPr>
        <w:jc w:val="both"/>
        <w:rPr>
          <w:b/>
          <w:bCs/>
          <w:lang w:val="sk-SK"/>
        </w:rPr>
      </w:pPr>
      <w:r w:rsidRPr="00EA12BB">
        <w:rPr>
          <w:b/>
          <w:bCs/>
          <w:lang w:val="sk-SK"/>
        </w:rPr>
        <w:t xml:space="preserve">5. </w:t>
      </w:r>
      <w:r w:rsidR="000669E6">
        <w:rPr>
          <w:b/>
          <w:bCs/>
          <w:lang w:val="sk-SK"/>
        </w:rPr>
        <w:t xml:space="preserve">Návrh zákona je </w:t>
      </w:r>
      <w:r w:rsidRPr="00EA12BB">
        <w:rPr>
          <w:b/>
          <w:bCs/>
          <w:lang w:val="sk-SK"/>
        </w:rPr>
        <w:t xml:space="preserve"> zlučiteľn</w:t>
      </w:r>
      <w:r w:rsidR="000669E6">
        <w:rPr>
          <w:b/>
          <w:bCs/>
          <w:lang w:val="sk-SK"/>
        </w:rPr>
        <w:t xml:space="preserve">ý </w:t>
      </w:r>
      <w:r w:rsidR="006E48D1" w:rsidRPr="006E48D1">
        <w:rPr>
          <w:b/>
          <w:bCs/>
          <w:lang w:val="sk-SK"/>
        </w:rPr>
        <w:t>s právom Európskej únie</w:t>
      </w:r>
      <w:r w:rsidRPr="00EA12BB">
        <w:rPr>
          <w:b/>
          <w:bCs/>
          <w:lang w:val="sk-SK"/>
        </w:rPr>
        <w:t xml:space="preserve"> </w:t>
      </w:r>
    </w:p>
    <w:p w:rsidR="00B628E5" w:rsidRPr="00EA12BB" w:rsidRDefault="00B628E5" w:rsidP="00E40152">
      <w:pPr>
        <w:jc w:val="both"/>
        <w:rPr>
          <w:lang w:val="sk-SK"/>
        </w:rPr>
      </w:pPr>
      <w:r w:rsidRPr="00EA12BB">
        <w:rPr>
          <w:lang w:val="sk-SK"/>
        </w:rPr>
        <w:t>Úpln</w:t>
      </w:r>
      <w:r w:rsidR="000669E6">
        <w:rPr>
          <w:lang w:val="sk-SK"/>
        </w:rPr>
        <w:t>e</w:t>
      </w:r>
    </w:p>
    <w:sectPr w:rsidR="00B628E5" w:rsidRPr="00EA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7F3"/>
    <w:multiLevelType w:val="hybridMultilevel"/>
    <w:tmpl w:val="BF744CB2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A2C437C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E0660D"/>
    <w:multiLevelType w:val="hybridMultilevel"/>
    <w:tmpl w:val="AFBC4CC6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E5"/>
    <w:rsid w:val="00056F68"/>
    <w:rsid w:val="000669E6"/>
    <w:rsid w:val="0011603F"/>
    <w:rsid w:val="001A561F"/>
    <w:rsid w:val="001E3787"/>
    <w:rsid w:val="00206A4E"/>
    <w:rsid w:val="002730DE"/>
    <w:rsid w:val="00326A05"/>
    <w:rsid w:val="003754F2"/>
    <w:rsid w:val="003B660C"/>
    <w:rsid w:val="003B665A"/>
    <w:rsid w:val="003C5330"/>
    <w:rsid w:val="004B49C4"/>
    <w:rsid w:val="00506F5A"/>
    <w:rsid w:val="00544119"/>
    <w:rsid w:val="00575229"/>
    <w:rsid w:val="005F3D5F"/>
    <w:rsid w:val="00627BBA"/>
    <w:rsid w:val="006337EC"/>
    <w:rsid w:val="006779BA"/>
    <w:rsid w:val="006E48D1"/>
    <w:rsid w:val="00741ECD"/>
    <w:rsid w:val="00767A1E"/>
    <w:rsid w:val="0078593F"/>
    <w:rsid w:val="007B4A54"/>
    <w:rsid w:val="007D2711"/>
    <w:rsid w:val="00803285"/>
    <w:rsid w:val="00837130"/>
    <w:rsid w:val="00841691"/>
    <w:rsid w:val="00862C45"/>
    <w:rsid w:val="008A50D4"/>
    <w:rsid w:val="00920EBB"/>
    <w:rsid w:val="00994810"/>
    <w:rsid w:val="009C0F0A"/>
    <w:rsid w:val="00A50242"/>
    <w:rsid w:val="00AB2C3C"/>
    <w:rsid w:val="00AD621F"/>
    <w:rsid w:val="00AF5AB2"/>
    <w:rsid w:val="00AF78F5"/>
    <w:rsid w:val="00B23428"/>
    <w:rsid w:val="00B628E5"/>
    <w:rsid w:val="00BD2738"/>
    <w:rsid w:val="00BE5755"/>
    <w:rsid w:val="00C0022E"/>
    <w:rsid w:val="00C55557"/>
    <w:rsid w:val="00CC5C18"/>
    <w:rsid w:val="00D2631D"/>
    <w:rsid w:val="00D41395"/>
    <w:rsid w:val="00DF306A"/>
    <w:rsid w:val="00E40152"/>
    <w:rsid w:val="00E94504"/>
    <w:rsid w:val="00EA12BB"/>
    <w:rsid w:val="00ED203B"/>
    <w:rsid w:val="00EF18F8"/>
    <w:rsid w:val="00F875ED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28E5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28E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0152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3713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1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37130"/>
    <w:rPr>
      <w:rFonts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1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37130"/>
    <w:rPr>
      <w:rFonts w:cs="Times New Roman"/>
      <w:b/>
      <w:bCs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28E5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28E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0152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3713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1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37130"/>
    <w:rPr>
      <w:rFonts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1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37130"/>
    <w:rPr>
      <w:rFonts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Ministerstvo spravodlivosti SR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anna.mikusova</dc:creator>
  <cp:lastModifiedBy>KOVAĽOVÁ Anna</cp:lastModifiedBy>
  <cp:revision>6</cp:revision>
  <cp:lastPrinted>2019-08-15T12:44:00Z</cp:lastPrinted>
  <dcterms:created xsi:type="dcterms:W3CDTF">2019-08-16T08:28:00Z</dcterms:created>
  <dcterms:modified xsi:type="dcterms:W3CDTF">2019-08-21T12:57:00Z</dcterms:modified>
</cp:coreProperties>
</file>