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A80" w:rsidRPr="00413002" w:rsidRDefault="003A18C8" w:rsidP="00413002">
      <w:pPr>
        <w:spacing w:after="0" w:line="240" w:lineRule="auto"/>
        <w:jc w:val="center"/>
        <w:rPr>
          <w:rFonts w:ascii="Times New Roman" w:hAnsi="Times New Roman" w:cs="Times New Roman"/>
          <w:b/>
          <w:caps/>
          <w:spacing w:val="30"/>
          <w:sz w:val="24"/>
          <w:szCs w:val="24"/>
        </w:rPr>
      </w:pPr>
      <w:r w:rsidRPr="00413002">
        <w:rPr>
          <w:rFonts w:ascii="Times New Roman" w:hAnsi="Times New Roman" w:cs="Times New Roman"/>
          <w:b/>
          <w:caps/>
          <w:spacing w:val="30"/>
          <w:sz w:val="24"/>
          <w:szCs w:val="24"/>
        </w:rPr>
        <w:t>Dôvodová správa</w:t>
      </w:r>
    </w:p>
    <w:p w:rsidR="00810E4A" w:rsidRPr="00413002" w:rsidRDefault="00810E4A" w:rsidP="00413002">
      <w:pPr>
        <w:spacing w:after="0" w:line="240" w:lineRule="auto"/>
        <w:jc w:val="center"/>
        <w:rPr>
          <w:rFonts w:ascii="Times New Roman" w:hAnsi="Times New Roman" w:cs="Times New Roman"/>
          <w:b/>
          <w:sz w:val="24"/>
          <w:szCs w:val="24"/>
        </w:rPr>
      </w:pPr>
    </w:p>
    <w:p w:rsidR="00413002" w:rsidRDefault="00413002" w:rsidP="00413002">
      <w:pPr>
        <w:spacing w:after="0" w:line="240" w:lineRule="auto"/>
        <w:rPr>
          <w:rFonts w:ascii="Times New Roman" w:hAnsi="Times New Roman" w:cs="Times New Roman"/>
          <w:b/>
          <w:sz w:val="24"/>
          <w:szCs w:val="24"/>
        </w:rPr>
      </w:pPr>
    </w:p>
    <w:p w:rsidR="00061485" w:rsidRDefault="00061485" w:rsidP="00413002">
      <w:pPr>
        <w:pStyle w:val="Odsekzoznamu"/>
        <w:numPr>
          <w:ilvl w:val="0"/>
          <w:numId w:val="19"/>
        </w:numPr>
        <w:spacing w:after="0" w:line="240" w:lineRule="auto"/>
        <w:rPr>
          <w:rFonts w:ascii="Times New Roman" w:hAnsi="Times New Roman" w:cs="Times New Roman"/>
          <w:b/>
          <w:sz w:val="24"/>
          <w:szCs w:val="24"/>
        </w:rPr>
      </w:pPr>
      <w:r w:rsidRPr="00413002">
        <w:rPr>
          <w:rFonts w:ascii="Times New Roman" w:hAnsi="Times New Roman" w:cs="Times New Roman"/>
          <w:b/>
          <w:sz w:val="24"/>
          <w:szCs w:val="24"/>
        </w:rPr>
        <w:t>Všeobecná časť</w:t>
      </w:r>
    </w:p>
    <w:p w:rsidR="00DA39AC" w:rsidRPr="00413002" w:rsidRDefault="00DA39AC" w:rsidP="00DA39AC">
      <w:pPr>
        <w:pStyle w:val="Odsekzoznamu"/>
        <w:spacing w:after="0" w:line="240" w:lineRule="auto"/>
        <w:rPr>
          <w:rFonts w:ascii="Times New Roman" w:hAnsi="Times New Roman" w:cs="Times New Roman"/>
          <w:b/>
          <w:sz w:val="24"/>
          <w:szCs w:val="24"/>
        </w:rPr>
      </w:pPr>
    </w:p>
    <w:p w:rsidR="00DA39AC" w:rsidRPr="00DA39AC" w:rsidRDefault="00DA39AC" w:rsidP="006C4DB0">
      <w:pPr>
        <w:spacing w:after="0" w:line="240" w:lineRule="auto"/>
        <w:ind w:firstLine="708"/>
        <w:jc w:val="both"/>
        <w:rPr>
          <w:rFonts w:ascii="Times New Roman" w:hAnsi="Times New Roman" w:cs="Times New Roman"/>
          <w:sz w:val="24"/>
          <w:szCs w:val="24"/>
        </w:rPr>
      </w:pPr>
      <w:r w:rsidRPr="00DA39AC">
        <w:rPr>
          <w:rFonts w:ascii="Times New Roman" w:hAnsi="Times New Roman" w:cs="Times New Roman"/>
          <w:sz w:val="24"/>
          <w:szCs w:val="24"/>
        </w:rPr>
        <w:t>Na rokovanie Národnej rady Slovenskej republiky sa predkladá vládny návrh zákona, ktorým sa mení a dopĺňa zákon č. 385/2000 Z. z. o sudcoch a prísediacich a o zmene</w:t>
      </w:r>
      <w:r w:rsidRPr="00DA39AC">
        <w:rPr>
          <w:rFonts w:ascii="Times New Roman" w:hAnsi="Times New Roman" w:cs="Times New Roman"/>
          <w:sz w:val="24"/>
          <w:szCs w:val="24"/>
        </w:rPr>
        <w:br/>
        <w:t xml:space="preserve"> a doplnení niektorých zákonov v znení neskorších predpisov a ktorým sa menia a dopĺňajú niektoré zákony (ďalej len „návrh zákona“). </w:t>
      </w:r>
    </w:p>
    <w:p w:rsidR="007855D0" w:rsidRDefault="007855D0" w:rsidP="00413002">
      <w:pPr>
        <w:tabs>
          <w:tab w:val="num" w:pos="360"/>
        </w:tabs>
        <w:spacing w:after="0" w:line="240" w:lineRule="auto"/>
        <w:jc w:val="both"/>
        <w:rPr>
          <w:rFonts w:ascii="Times New Roman" w:hAnsi="Times New Roman" w:cs="Times New Roman"/>
          <w:sz w:val="24"/>
          <w:szCs w:val="24"/>
        </w:rPr>
      </w:pPr>
    </w:p>
    <w:p w:rsidR="00413002" w:rsidRPr="00573157" w:rsidRDefault="001F6539" w:rsidP="00DA39AC">
      <w:pPr>
        <w:spacing w:after="0" w:line="240" w:lineRule="auto"/>
        <w:ind w:firstLine="708"/>
        <w:jc w:val="both"/>
        <w:rPr>
          <w:rFonts w:ascii="Times New Roman" w:hAnsi="Times New Roman" w:cs="Times New Roman"/>
          <w:iCs/>
          <w:sz w:val="24"/>
          <w:szCs w:val="24"/>
        </w:rPr>
      </w:pPr>
      <w:r w:rsidRPr="00573157">
        <w:rPr>
          <w:rFonts w:ascii="Times New Roman" w:hAnsi="Times New Roman" w:cs="Times New Roman"/>
          <w:sz w:val="24"/>
          <w:szCs w:val="24"/>
        </w:rPr>
        <w:t xml:space="preserve">Vláda Slovenskej republiky sa v programovom vyhlásení vo všeobecnosti zaviazala, že </w:t>
      </w:r>
      <w:r w:rsidR="00413002">
        <w:rPr>
          <w:rFonts w:ascii="Times New Roman" w:hAnsi="Times New Roman" w:cs="Times New Roman"/>
          <w:sz w:val="24"/>
          <w:szCs w:val="24"/>
        </w:rPr>
        <w:t xml:space="preserve">prijme </w:t>
      </w:r>
      <w:r w:rsidRPr="00573157">
        <w:rPr>
          <w:rFonts w:ascii="Times New Roman" w:hAnsi="Times New Roman" w:cs="Times New Roman"/>
          <w:sz w:val="24"/>
          <w:szCs w:val="24"/>
        </w:rPr>
        <w:t xml:space="preserve">opatrenia na transparentnosť rozhodovania o personálnom obsadení súdov, stabilizáciu personálneho obsadenia súdov, najmä preťažených súdov, ako aj opatrenia na stabilizáciu podporného aparátu sudcu. </w:t>
      </w:r>
      <w:r w:rsidR="00413002">
        <w:rPr>
          <w:rFonts w:ascii="Times New Roman" w:hAnsi="Times New Roman" w:cs="Times New Roman"/>
          <w:sz w:val="24"/>
          <w:szCs w:val="24"/>
        </w:rPr>
        <w:t>Predkladan</w:t>
      </w:r>
      <w:r w:rsidR="00C05B92">
        <w:rPr>
          <w:rFonts w:ascii="Times New Roman" w:hAnsi="Times New Roman" w:cs="Times New Roman"/>
          <w:sz w:val="24"/>
          <w:szCs w:val="24"/>
        </w:rPr>
        <w:t>ý</w:t>
      </w:r>
      <w:r w:rsidR="00413002">
        <w:rPr>
          <w:rFonts w:ascii="Times New Roman" w:hAnsi="Times New Roman" w:cs="Times New Roman"/>
          <w:sz w:val="24"/>
          <w:szCs w:val="24"/>
        </w:rPr>
        <w:t xml:space="preserve"> návrh zákona toto opatrenie realizuje v legislatívnej rovine tým, že nanovo a komplexne upravuje inštitút justičného čakateľa.  </w:t>
      </w:r>
      <w:r w:rsidR="00413002">
        <w:rPr>
          <w:rFonts w:ascii="Times New Roman" w:eastAsia="SimSun" w:hAnsi="Times New Roman" w:cs="Times New Roman"/>
          <w:sz w:val="24"/>
          <w:szCs w:val="24"/>
          <w:lang w:eastAsia="zh-TW"/>
        </w:rPr>
        <w:t xml:space="preserve">Inštitút </w:t>
      </w:r>
      <w:r w:rsidR="00413002" w:rsidRPr="00573157">
        <w:rPr>
          <w:rFonts w:ascii="Times New Roman" w:eastAsia="SimSun" w:hAnsi="Times New Roman" w:cs="Times New Roman"/>
          <w:sz w:val="24"/>
          <w:szCs w:val="24"/>
          <w:lang w:eastAsia="zh-TW"/>
        </w:rPr>
        <w:t xml:space="preserve">justičného čakateľa je potrebné primárne vnímať ako spôsob zabezpečenia prípravy budúcich sudcov. </w:t>
      </w:r>
      <w:r w:rsidR="00413002" w:rsidRPr="00573157">
        <w:rPr>
          <w:rFonts w:ascii="Times New Roman" w:hAnsi="Times New Roman" w:cs="Times New Roman"/>
          <w:sz w:val="24"/>
          <w:szCs w:val="24"/>
        </w:rPr>
        <w:t>Zámerom</w:t>
      </w:r>
      <w:r w:rsidR="00413002" w:rsidRPr="00573157">
        <w:rPr>
          <w:rFonts w:ascii="Times New Roman" w:hAnsi="Times New Roman" w:cs="Times New Roman"/>
          <w:spacing w:val="23"/>
          <w:sz w:val="24"/>
          <w:szCs w:val="24"/>
        </w:rPr>
        <w:t xml:space="preserve"> </w:t>
      </w:r>
      <w:r w:rsidR="00413002" w:rsidRPr="00573157">
        <w:rPr>
          <w:rFonts w:ascii="Times New Roman" w:hAnsi="Times New Roman" w:cs="Times New Roman"/>
          <w:sz w:val="24"/>
          <w:szCs w:val="24"/>
        </w:rPr>
        <w:t>novej právnej</w:t>
      </w:r>
      <w:r w:rsidR="00413002" w:rsidRPr="00573157">
        <w:rPr>
          <w:rFonts w:ascii="Times New Roman" w:hAnsi="Times New Roman" w:cs="Times New Roman"/>
          <w:spacing w:val="19"/>
          <w:sz w:val="24"/>
          <w:szCs w:val="24"/>
        </w:rPr>
        <w:t xml:space="preserve"> </w:t>
      </w:r>
      <w:r w:rsidR="00413002" w:rsidRPr="00573157">
        <w:rPr>
          <w:rFonts w:ascii="Times New Roman" w:hAnsi="Times New Roman" w:cs="Times New Roman"/>
          <w:sz w:val="24"/>
          <w:szCs w:val="24"/>
        </w:rPr>
        <w:t>úpravy</w:t>
      </w:r>
      <w:r w:rsidR="00413002" w:rsidRPr="00573157">
        <w:rPr>
          <w:rFonts w:ascii="Times New Roman" w:hAnsi="Times New Roman" w:cs="Times New Roman"/>
          <w:spacing w:val="19"/>
          <w:sz w:val="24"/>
          <w:szCs w:val="24"/>
        </w:rPr>
        <w:t xml:space="preserve"> </w:t>
      </w:r>
      <w:r w:rsidR="00413002" w:rsidRPr="00573157">
        <w:rPr>
          <w:rFonts w:ascii="Times New Roman" w:hAnsi="Times New Roman" w:cs="Times New Roman"/>
          <w:sz w:val="24"/>
          <w:szCs w:val="24"/>
        </w:rPr>
        <w:t>v tejto</w:t>
      </w:r>
      <w:r w:rsidR="00413002" w:rsidRPr="00573157">
        <w:rPr>
          <w:rFonts w:ascii="Times New Roman" w:hAnsi="Times New Roman" w:cs="Times New Roman"/>
          <w:spacing w:val="19"/>
          <w:sz w:val="24"/>
          <w:szCs w:val="24"/>
        </w:rPr>
        <w:t xml:space="preserve"> </w:t>
      </w:r>
      <w:r w:rsidR="00413002" w:rsidRPr="00573157">
        <w:rPr>
          <w:rFonts w:ascii="Times New Roman" w:hAnsi="Times New Roman" w:cs="Times New Roman"/>
          <w:sz w:val="24"/>
          <w:szCs w:val="24"/>
        </w:rPr>
        <w:t>oblasti</w:t>
      </w:r>
      <w:r w:rsidR="00413002" w:rsidRPr="00573157">
        <w:rPr>
          <w:rFonts w:ascii="Times New Roman" w:hAnsi="Times New Roman" w:cs="Times New Roman"/>
          <w:spacing w:val="19"/>
          <w:sz w:val="24"/>
          <w:szCs w:val="24"/>
        </w:rPr>
        <w:t xml:space="preserve"> </w:t>
      </w:r>
      <w:r w:rsidR="00413002" w:rsidRPr="00573157">
        <w:rPr>
          <w:rFonts w:ascii="Times New Roman" w:hAnsi="Times New Roman" w:cs="Times New Roman"/>
          <w:sz w:val="24"/>
          <w:szCs w:val="24"/>
        </w:rPr>
        <w:t>je</w:t>
      </w:r>
      <w:r w:rsidR="00413002" w:rsidRPr="00573157">
        <w:rPr>
          <w:rFonts w:ascii="Times New Roman" w:hAnsi="Times New Roman" w:cs="Times New Roman"/>
          <w:spacing w:val="19"/>
          <w:sz w:val="24"/>
          <w:szCs w:val="24"/>
        </w:rPr>
        <w:t xml:space="preserve"> </w:t>
      </w:r>
      <w:r w:rsidR="00413002" w:rsidRPr="00573157">
        <w:rPr>
          <w:rFonts w:ascii="Times New Roman" w:hAnsi="Times New Roman" w:cs="Times New Roman"/>
          <w:sz w:val="24"/>
          <w:szCs w:val="24"/>
        </w:rPr>
        <w:t>odstránenie</w:t>
      </w:r>
      <w:r w:rsidR="00413002" w:rsidRPr="00573157">
        <w:rPr>
          <w:rFonts w:ascii="Times New Roman" w:hAnsi="Times New Roman" w:cs="Times New Roman"/>
          <w:spacing w:val="19"/>
          <w:sz w:val="24"/>
          <w:szCs w:val="24"/>
        </w:rPr>
        <w:t xml:space="preserve"> </w:t>
      </w:r>
      <w:r w:rsidR="00413002" w:rsidRPr="00573157">
        <w:rPr>
          <w:rFonts w:ascii="Times New Roman" w:hAnsi="Times New Roman" w:cs="Times New Roman"/>
          <w:sz w:val="24"/>
          <w:szCs w:val="24"/>
        </w:rPr>
        <w:t>nedostatkov,</w:t>
      </w:r>
      <w:r w:rsidR="00413002" w:rsidRPr="00573157">
        <w:rPr>
          <w:rFonts w:ascii="Times New Roman" w:hAnsi="Times New Roman" w:cs="Times New Roman"/>
          <w:spacing w:val="19"/>
          <w:sz w:val="24"/>
          <w:szCs w:val="24"/>
        </w:rPr>
        <w:t xml:space="preserve"> </w:t>
      </w:r>
      <w:r w:rsidR="00413002" w:rsidRPr="00573157">
        <w:rPr>
          <w:rFonts w:ascii="Times New Roman" w:hAnsi="Times New Roman" w:cs="Times New Roman"/>
          <w:sz w:val="24"/>
          <w:szCs w:val="24"/>
        </w:rPr>
        <w:t>ktoré</w:t>
      </w:r>
      <w:r w:rsidR="00413002" w:rsidRPr="00573157">
        <w:rPr>
          <w:rFonts w:ascii="Times New Roman" w:hAnsi="Times New Roman" w:cs="Times New Roman"/>
          <w:spacing w:val="19"/>
          <w:sz w:val="24"/>
          <w:szCs w:val="24"/>
        </w:rPr>
        <w:t xml:space="preserve"> </w:t>
      </w:r>
      <w:r w:rsidR="00413002" w:rsidRPr="00573157">
        <w:rPr>
          <w:rFonts w:ascii="Times New Roman" w:hAnsi="Times New Roman" w:cs="Times New Roman"/>
          <w:sz w:val="24"/>
          <w:szCs w:val="24"/>
        </w:rPr>
        <w:t>vznikli v aplikačnej</w:t>
      </w:r>
      <w:r w:rsidR="00413002" w:rsidRPr="00573157">
        <w:rPr>
          <w:rFonts w:ascii="Times New Roman" w:hAnsi="Times New Roman" w:cs="Times New Roman"/>
          <w:spacing w:val="5"/>
          <w:sz w:val="24"/>
          <w:szCs w:val="24"/>
        </w:rPr>
        <w:t xml:space="preserve"> </w:t>
      </w:r>
      <w:r w:rsidR="00413002" w:rsidRPr="00573157">
        <w:rPr>
          <w:rFonts w:ascii="Times New Roman" w:hAnsi="Times New Roman" w:cs="Times New Roman"/>
          <w:sz w:val="24"/>
          <w:szCs w:val="24"/>
        </w:rPr>
        <w:t xml:space="preserve">praxi </w:t>
      </w:r>
      <w:r w:rsidR="00413002" w:rsidRPr="00573157">
        <w:rPr>
          <w:rFonts w:ascii="Times New Roman" w:hAnsi="Times New Roman" w:cs="Times New Roman"/>
          <w:iCs/>
          <w:sz w:val="24"/>
          <w:szCs w:val="24"/>
        </w:rPr>
        <w:t>a</w:t>
      </w:r>
      <w:r w:rsidR="00413002">
        <w:rPr>
          <w:rFonts w:ascii="Times New Roman" w:hAnsi="Times New Roman" w:cs="Times New Roman"/>
          <w:iCs/>
          <w:sz w:val="24"/>
          <w:szCs w:val="24"/>
        </w:rPr>
        <w:t xml:space="preserve"> vytvoriť predpoklady pre zabezpečenie </w:t>
      </w:r>
      <w:r w:rsidR="00413002" w:rsidRPr="00573157">
        <w:rPr>
          <w:rFonts w:ascii="Times New Roman" w:hAnsi="Times New Roman" w:cs="Times New Roman"/>
          <w:iCs/>
          <w:sz w:val="24"/>
          <w:szCs w:val="24"/>
        </w:rPr>
        <w:t>dostatočné</w:t>
      </w:r>
      <w:r w:rsidR="00707F01">
        <w:rPr>
          <w:rFonts w:ascii="Times New Roman" w:hAnsi="Times New Roman" w:cs="Times New Roman"/>
          <w:iCs/>
          <w:sz w:val="24"/>
          <w:szCs w:val="24"/>
        </w:rPr>
        <w:t>ho</w:t>
      </w:r>
      <w:r w:rsidR="00413002" w:rsidRPr="00573157">
        <w:rPr>
          <w:rFonts w:ascii="Times New Roman" w:hAnsi="Times New Roman" w:cs="Times New Roman"/>
          <w:iCs/>
          <w:sz w:val="24"/>
          <w:szCs w:val="24"/>
        </w:rPr>
        <w:t xml:space="preserve"> </w:t>
      </w:r>
      <w:r w:rsidR="00413002">
        <w:rPr>
          <w:rFonts w:ascii="Times New Roman" w:hAnsi="Times New Roman" w:cs="Times New Roman"/>
          <w:iCs/>
          <w:sz w:val="24"/>
          <w:szCs w:val="24"/>
        </w:rPr>
        <w:t xml:space="preserve">počtu </w:t>
      </w:r>
      <w:r w:rsidR="00413002" w:rsidRPr="00573157">
        <w:rPr>
          <w:rFonts w:ascii="Times New Roman" w:hAnsi="Times New Roman" w:cs="Times New Roman"/>
          <w:iCs/>
          <w:sz w:val="24"/>
          <w:szCs w:val="24"/>
        </w:rPr>
        <w:t>vhodných adeptov adekvátne pripravených na odborne justičné skúšky a hromadné výberové konania</w:t>
      </w:r>
      <w:r w:rsidR="00413002">
        <w:rPr>
          <w:rFonts w:ascii="Times New Roman" w:hAnsi="Times New Roman" w:cs="Times New Roman"/>
          <w:iCs/>
          <w:sz w:val="24"/>
          <w:szCs w:val="24"/>
        </w:rPr>
        <w:t xml:space="preserve"> na funkciu sudcu</w:t>
      </w:r>
      <w:r w:rsidR="00413002" w:rsidRPr="00573157">
        <w:rPr>
          <w:rFonts w:ascii="Times New Roman" w:hAnsi="Times New Roman" w:cs="Times New Roman"/>
          <w:iCs/>
          <w:sz w:val="24"/>
          <w:szCs w:val="24"/>
        </w:rPr>
        <w:t>.</w:t>
      </w:r>
      <w:r w:rsidR="00413002">
        <w:rPr>
          <w:rFonts w:ascii="Times New Roman" w:hAnsi="Times New Roman" w:cs="Times New Roman"/>
          <w:iCs/>
          <w:sz w:val="24"/>
          <w:szCs w:val="24"/>
        </w:rPr>
        <w:t xml:space="preserve"> </w:t>
      </w:r>
      <w:r w:rsidR="00A00A1A">
        <w:rPr>
          <w:rFonts w:ascii="Times New Roman" w:hAnsi="Times New Roman" w:cs="Times New Roman"/>
          <w:iCs/>
          <w:sz w:val="24"/>
          <w:szCs w:val="24"/>
        </w:rPr>
        <w:t>Okrem toho, n</w:t>
      </w:r>
      <w:r w:rsidR="00413002">
        <w:rPr>
          <w:rFonts w:ascii="Times New Roman" w:hAnsi="Times New Roman" w:cs="Times New Roman"/>
          <w:iCs/>
          <w:sz w:val="24"/>
          <w:szCs w:val="24"/>
        </w:rPr>
        <w:t xml:space="preserve">a všeobecných súdoch </w:t>
      </w:r>
      <w:r w:rsidR="00413002" w:rsidRPr="00573157">
        <w:rPr>
          <w:rFonts w:ascii="Times New Roman" w:hAnsi="Times New Roman" w:cs="Times New Roman"/>
          <w:iCs/>
          <w:sz w:val="24"/>
          <w:szCs w:val="24"/>
        </w:rPr>
        <w:t xml:space="preserve">sa </w:t>
      </w:r>
      <w:r w:rsidR="00413002">
        <w:rPr>
          <w:rFonts w:ascii="Times New Roman" w:hAnsi="Times New Roman" w:cs="Times New Roman"/>
          <w:iCs/>
          <w:sz w:val="24"/>
          <w:szCs w:val="24"/>
        </w:rPr>
        <w:t xml:space="preserve">v súčasnosti </w:t>
      </w:r>
      <w:r w:rsidR="00413002" w:rsidRPr="00573157">
        <w:rPr>
          <w:rFonts w:ascii="Times New Roman" w:hAnsi="Times New Roman" w:cs="Times New Roman"/>
          <w:iCs/>
          <w:sz w:val="24"/>
          <w:szCs w:val="24"/>
        </w:rPr>
        <w:t>nachádza vysoký počet sudcov v dôchodkovom veku, ktorí sa môžu kedykoľvek rozhodnúť odísť do dôchodku aleb</w:t>
      </w:r>
      <w:r w:rsidR="00413002">
        <w:rPr>
          <w:rFonts w:ascii="Times New Roman" w:hAnsi="Times New Roman" w:cs="Times New Roman"/>
          <w:iCs/>
          <w:sz w:val="24"/>
          <w:szCs w:val="24"/>
        </w:rPr>
        <w:t>o môžu byť odvolaní prezidentkou Slovenskej republiky</w:t>
      </w:r>
      <w:r w:rsidR="00A00A1A">
        <w:rPr>
          <w:rFonts w:ascii="Times New Roman" w:hAnsi="Times New Roman" w:cs="Times New Roman"/>
          <w:iCs/>
          <w:sz w:val="24"/>
          <w:szCs w:val="24"/>
        </w:rPr>
        <w:t xml:space="preserve"> z dôvodu ústavou predpokladaného veku</w:t>
      </w:r>
      <w:r w:rsidR="00413002" w:rsidRPr="00573157">
        <w:rPr>
          <w:rFonts w:ascii="Times New Roman" w:hAnsi="Times New Roman" w:cs="Times New Roman"/>
          <w:iCs/>
          <w:sz w:val="24"/>
          <w:szCs w:val="24"/>
        </w:rPr>
        <w:t>. Práve justiční čakatelia sa javia ako najvhodnejší kandidáti, ktorí by ich, po absolvovaní odbornej justičnej skúšky a hromadného výberového konania, mohli adekvátne nahradiť.</w:t>
      </w:r>
      <w:r w:rsidR="00413002">
        <w:rPr>
          <w:rFonts w:ascii="Times New Roman" w:hAnsi="Times New Roman" w:cs="Times New Roman"/>
          <w:iCs/>
          <w:sz w:val="24"/>
          <w:szCs w:val="24"/>
        </w:rPr>
        <w:t xml:space="preserve"> Tu však treba zdôrazniť, že predkladaný návrh zákona naďalej pri obsadzovaní voľných miest sudcov vyžaduje vykonanie otvoreného výberového konania, ktorého sa môžu </w:t>
      </w:r>
      <w:r w:rsidR="00A00A1A">
        <w:rPr>
          <w:rFonts w:ascii="Times New Roman" w:hAnsi="Times New Roman" w:cs="Times New Roman"/>
          <w:iCs/>
          <w:sz w:val="24"/>
          <w:szCs w:val="24"/>
        </w:rPr>
        <w:t xml:space="preserve">zúčastniť </w:t>
      </w:r>
      <w:r w:rsidR="00413002">
        <w:rPr>
          <w:rFonts w:ascii="Times New Roman" w:hAnsi="Times New Roman" w:cs="Times New Roman"/>
          <w:iCs/>
          <w:sz w:val="24"/>
          <w:szCs w:val="24"/>
        </w:rPr>
        <w:t>– tak ako doteraz –</w:t>
      </w:r>
      <w:r w:rsidR="00707F01">
        <w:rPr>
          <w:rFonts w:ascii="Times New Roman" w:hAnsi="Times New Roman" w:cs="Times New Roman"/>
          <w:iCs/>
          <w:sz w:val="24"/>
          <w:szCs w:val="24"/>
        </w:rPr>
        <w:t xml:space="preserve"> </w:t>
      </w:r>
      <w:r w:rsidR="00413002">
        <w:rPr>
          <w:rFonts w:ascii="Times New Roman" w:hAnsi="Times New Roman" w:cs="Times New Roman"/>
          <w:iCs/>
          <w:sz w:val="24"/>
          <w:szCs w:val="24"/>
        </w:rPr>
        <w:t xml:space="preserve">aj iné právnické profesie.  </w:t>
      </w:r>
    </w:p>
    <w:p w:rsidR="00413002" w:rsidRDefault="00413002" w:rsidP="00413002">
      <w:pPr>
        <w:spacing w:after="0" w:line="240" w:lineRule="auto"/>
        <w:ind w:firstLine="708"/>
        <w:jc w:val="both"/>
        <w:rPr>
          <w:rFonts w:ascii="Times New Roman" w:hAnsi="Times New Roman" w:cs="Times New Roman"/>
          <w:sz w:val="24"/>
          <w:szCs w:val="24"/>
        </w:rPr>
      </w:pPr>
    </w:p>
    <w:p w:rsidR="00413002" w:rsidRDefault="00413002" w:rsidP="0041300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Predkladateľ zotrváva na zaradení tejto právnej úpravy do zákona č. 385/2000 Z. z. o sudcoch a prísediacich a o zmene a doplnení niektorých zákonov v znení neskorších predpisov</w:t>
      </w:r>
      <w:r w:rsidR="004B55F1">
        <w:rPr>
          <w:rFonts w:ascii="Times New Roman" w:hAnsi="Times New Roman" w:cs="Times New Roman"/>
          <w:sz w:val="24"/>
          <w:szCs w:val="24"/>
        </w:rPr>
        <w:t xml:space="preserve"> (ďalej len „zákon o sudcoch a prísediacich“)</w:t>
      </w:r>
      <w:r>
        <w:rPr>
          <w:rFonts w:ascii="Times New Roman" w:hAnsi="Times New Roman" w:cs="Times New Roman"/>
          <w:sz w:val="24"/>
          <w:szCs w:val="24"/>
        </w:rPr>
        <w:t>, a to v piatej časti, kde sa upravujú otázky ako postavenie justičného čakateľa, výberové konania na justičného čakateľa</w:t>
      </w:r>
      <w:r w:rsidR="00AC07EA">
        <w:rPr>
          <w:rFonts w:ascii="Times New Roman" w:hAnsi="Times New Roman" w:cs="Times New Roman"/>
          <w:sz w:val="24"/>
          <w:szCs w:val="24"/>
        </w:rPr>
        <w:t xml:space="preserve"> a</w:t>
      </w:r>
      <w:r>
        <w:rPr>
          <w:rFonts w:ascii="Times New Roman" w:hAnsi="Times New Roman" w:cs="Times New Roman"/>
          <w:sz w:val="24"/>
          <w:szCs w:val="24"/>
        </w:rPr>
        <w:t xml:space="preserve"> p</w:t>
      </w:r>
      <w:r w:rsidRPr="00413002">
        <w:rPr>
          <w:rFonts w:ascii="Times New Roman" w:hAnsi="Times New Roman" w:cs="Times New Roman"/>
          <w:sz w:val="24"/>
          <w:szCs w:val="24"/>
        </w:rPr>
        <w:t>ríprava justičného čakateľa</w:t>
      </w:r>
      <w:r>
        <w:rPr>
          <w:rFonts w:ascii="Times New Roman" w:hAnsi="Times New Roman" w:cs="Times New Roman"/>
          <w:sz w:val="24"/>
          <w:szCs w:val="24"/>
        </w:rPr>
        <w:t xml:space="preserve"> vrátane vzdelávania</w:t>
      </w:r>
      <w:r w:rsidR="00AC07EA">
        <w:rPr>
          <w:rFonts w:ascii="Times New Roman" w:hAnsi="Times New Roman" w:cs="Times New Roman"/>
          <w:sz w:val="24"/>
          <w:szCs w:val="24"/>
        </w:rPr>
        <w:t xml:space="preserve"> a skončenia prípravy. </w:t>
      </w:r>
      <w:r>
        <w:rPr>
          <w:rFonts w:ascii="Times New Roman" w:hAnsi="Times New Roman" w:cs="Times New Roman"/>
          <w:sz w:val="24"/>
          <w:szCs w:val="24"/>
        </w:rPr>
        <w:t xml:space="preserve">Tieto ustanovenia predstavujú osobitnú úpravu štátnej služby vo vzťahu k zákonu č. 55/2017 Z. z. </w:t>
      </w:r>
      <w:r w:rsidR="001F2BDC">
        <w:rPr>
          <w:rFonts w:ascii="Times New Roman" w:hAnsi="Times New Roman" w:cs="Times New Roman"/>
          <w:sz w:val="24"/>
          <w:szCs w:val="24"/>
        </w:rPr>
        <w:t>o</w:t>
      </w:r>
      <w:r>
        <w:rPr>
          <w:rFonts w:ascii="Times New Roman" w:hAnsi="Times New Roman" w:cs="Times New Roman"/>
          <w:sz w:val="24"/>
          <w:szCs w:val="24"/>
        </w:rPr>
        <w:t xml:space="preserve"> štátnej službe a o zmene a doplnení niektorých zákonov v znení neskorších predpisov</w:t>
      </w:r>
      <w:r w:rsidR="004B55F1">
        <w:rPr>
          <w:rFonts w:ascii="Times New Roman" w:hAnsi="Times New Roman" w:cs="Times New Roman"/>
          <w:sz w:val="24"/>
          <w:szCs w:val="24"/>
        </w:rPr>
        <w:t xml:space="preserve"> (ďalej len „zákon o štátnej službe“)</w:t>
      </w:r>
      <w:r>
        <w:rPr>
          <w:rFonts w:ascii="Times New Roman" w:hAnsi="Times New Roman" w:cs="Times New Roman"/>
          <w:sz w:val="24"/>
          <w:szCs w:val="24"/>
        </w:rPr>
        <w:t>.</w:t>
      </w:r>
      <w:r w:rsidR="00AC07EA">
        <w:rPr>
          <w:rFonts w:ascii="Times New Roman" w:hAnsi="Times New Roman" w:cs="Times New Roman"/>
          <w:sz w:val="24"/>
          <w:szCs w:val="24"/>
        </w:rPr>
        <w:t xml:space="preserve"> Tu treba zdôrazniť, že podstatná časť právnych vzťahov súvisiacich so štátnozamestnaneckým pomerom justičného čakateľa bude regulovaná práve všeobecným zákonom; táto úprava je dopĺňaná a rozširovaná práve v zákone o sudcoch a prísediacich, a to s ohľadom na účel prípravy justičných čakateľov, ktorým je príprava na výkon funkcie sudcu. Okrem cit. zákonov je nemenej dôležitou aj právna úprava v zákone č. 548/2003 Z. z. o </w:t>
      </w:r>
      <w:r w:rsidR="00AC07EA" w:rsidRPr="00AC07EA">
        <w:rPr>
          <w:rFonts w:ascii="Times New Roman" w:hAnsi="Times New Roman" w:cs="Times New Roman"/>
          <w:sz w:val="24"/>
          <w:szCs w:val="24"/>
        </w:rPr>
        <w:t xml:space="preserve">Justičnej akadémii a o zmene a doplnení niektorých zákonov </w:t>
      </w:r>
      <w:r w:rsidR="00AC07EA">
        <w:rPr>
          <w:rFonts w:ascii="Times New Roman" w:hAnsi="Times New Roman" w:cs="Times New Roman"/>
          <w:sz w:val="24"/>
          <w:szCs w:val="24"/>
        </w:rPr>
        <w:t>v znení neskorších predpisov, ktorá upravuje vzdelávanie justičných čakateľov a zavŕšenie prípravy justičného čakateľa v podobe odbornej justičnej skúšky.</w:t>
      </w:r>
      <w:r w:rsidR="003A52B5">
        <w:rPr>
          <w:rFonts w:ascii="Times New Roman" w:hAnsi="Times New Roman" w:cs="Times New Roman"/>
          <w:sz w:val="24"/>
          <w:szCs w:val="24"/>
        </w:rPr>
        <w:t xml:space="preserve"> Tieto zákony predstavujú zároveň tie zákony, ktoré sú menené a dopĺňané predloženým návrhom zákona. </w:t>
      </w:r>
      <w:r w:rsidR="00AC07EA">
        <w:rPr>
          <w:rFonts w:ascii="Times New Roman" w:hAnsi="Times New Roman" w:cs="Times New Roman"/>
          <w:sz w:val="24"/>
          <w:szCs w:val="24"/>
        </w:rPr>
        <w:t xml:space="preserve">  </w:t>
      </w:r>
    </w:p>
    <w:p w:rsidR="001B17EC" w:rsidRDefault="001B17EC" w:rsidP="00413002">
      <w:pPr>
        <w:tabs>
          <w:tab w:val="num" w:pos="360"/>
        </w:tabs>
        <w:spacing w:after="0" w:line="240" w:lineRule="auto"/>
        <w:jc w:val="both"/>
        <w:rPr>
          <w:rFonts w:ascii="Times New Roman" w:hAnsi="Times New Roman" w:cs="Times New Roman"/>
          <w:sz w:val="24"/>
          <w:szCs w:val="24"/>
        </w:rPr>
      </w:pPr>
    </w:p>
    <w:p w:rsidR="00A52314" w:rsidRPr="00573157" w:rsidRDefault="00A52314" w:rsidP="00A52314">
      <w:pPr>
        <w:spacing w:after="0" w:line="240" w:lineRule="auto"/>
        <w:ind w:firstLine="708"/>
        <w:jc w:val="both"/>
        <w:rPr>
          <w:rFonts w:ascii="Times New Roman" w:hAnsi="Times New Roman" w:cs="Times New Roman"/>
          <w:sz w:val="24"/>
          <w:szCs w:val="24"/>
        </w:rPr>
      </w:pPr>
      <w:r w:rsidRPr="00573157">
        <w:rPr>
          <w:rFonts w:ascii="Times New Roman" w:hAnsi="Times New Roman" w:cs="Times New Roman"/>
          <w:sz w:val="24"/>
          <w:szCs w:val="24"/>
        </w:rPr>
        <w:t>Návrh zákona je v súlade s Ústavou Slovenskej republiky, ústavnými zákonmi, nálezmi Ústavného súdu Slovenskej republiky, medzinárodnými zmluvami, ktorými je Slovenská republika viazaná</w:t>
      </w:r>
      <w:r w:rsidR="00C52E4D">
        <w:rPr>
          <w:rFonts w:ascii="Times New Roman" w:hAnsi="Times New Roman" w:cs="Times New Roman"/>
          <w:sz w:val="24"/>
          <w:szCs w:val="24"/>
        </w:rPr>
        <w:t>,</w:t>
      </w:r>
      <w:r w:rsidRPr="00573157">
        <w:rPr>
          <w:rFonts w:ascii="Times New Roman" w:hAnsi="Times New Roman" w:cs="Times New Roman"/>
          <w:sz w:val="24"/>
          <w:szCs w:val="24"/>
        </w:rPr>
        <w:t xml:space="preserve"> a zákonmi a súčasne je v súlade s právom Európskej únie.</w:t>
      </w:r>
    </w:p>
    <w:p w:rsidR="00A52314" w:rsidRPr="00573157" w:rsidRDefault="00A52314" w:rsidP="00413002">
      <w:pPr>
        <w:tabs>
          <w:tab w:val="num" w:pos="360"/>
        </w:tabs>
        <w:spacing w:after="0" w:line="240" w:lineRule="auto"/>
        <w:jc w:val="both"/>
        <w:rPr>
          <w:rFonts w:ascii="Times New Roman" w:hAnsi="Times New Roman" w:cs="Times New Roman"/>
          <w:sz w:val="24"/>
          <w:szCs w:val="24"/>
        </w:rPr>
      </w:pPr>
    </w:p>
    <w:p w:rsidR="00573157" w:rsidRDefault="003A52B5" w:rsidP="003A52B5">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Návrh zákona p</w:t>
      </w:r>
      <w:r w:rsidR="00573157" w:rsidRPr="00573157">
        <w:rPr>
          <w:rFonts w:ascii="Times New Roman" w:hAnsi="Times New Roman"/>
          <w:sz w:val="24"/>
          <w:szCs w:val="24"/>
        </w:rPr>
        <w:t>redpokladá vplyv na rozpočet</w:t>
      </w:r>
      <w:r w:rsidR="00A52314">
        <w:rPr>
          <w:rFonts w:ascii="Times New Roman" w:hAnsi="Times New Roman"/>
          <w:sz w:val="24"/>
          <w:szCs w:val="24"/>
        </w:rPr>
        <w:t xml:space="preserve"> verejnej správy</w:t>
      </w:r>
      <w:r w:rsidR="00573157" w:rsidRPr="00573157">
        <w:rPr>
          <w:rFonts w:ascii="Times New Roman" w:hAnsi="Times New Roman"/>
          <w:sz w:val="24"/>
          <w:szCs w:val="24"/>
        </w:rPr>
        <w:t xml:space="preserve">. </w:t>
      </w:r>
      <w:r w:rsidR="00A52314">
        <w:rPr>
          <w:rFonts w:ascii="Times New Roman" w:hAnsi="Times New Roman"/>
          <w:sz w:val="24"/>
          <w:szCs w:val="24"/>
        </w:rPr>
        <w:t xml:space="preserve">Návrh zákona nemá vplyvy </w:t>
      </w:r>
      <w:r w:rsidR="00573157" w:rsidRPr="00573157">
        <w:rPr>
          <w:rFonts w:ascii="Times New Roman" w:hAnsi="Times New Roman"/>
          <w:sz w:val="24"/>
          <w:szCs w:val="24"/>
        </w:rPr>
        <w:t xml:space="preserve">na podnikateľské prostredie, </w:t>
      </w:r>
      <w:r w:rsidR="00A52314">
        <w:rPr>
          <w:rFonts w:ascii="Times New Roman" w:hAnsi="Times New Roman"/>
          <w:sz w:val="24"/>
          <w:szCs w:val="24"/>
        </w:rPr>
        <w:t xml:space="preserve">vplyvy </w:t>
      </w:r>
      <w:r w:rsidR="00A52314" w:rsidRPr="00A52314">
        <w:rPr>
          <w:rFonts w:ascii="Times New Roman" w:hAnsi="Times New Roman"/>
          <w:sz w:val="24"/>
          <w:szCs w:val="24"/>
        </w:rPr>
        <w:t xml:space="preserve">na manželstvo, rodičovstvo a rodinu, sociálne vplyvy, </w:t>
      </w:r>
      <w:r w:rsidR="00A52314">
        <w:rPr>
          <w:rFonts w:ascii="Times New Roman" w:hAnsi="Times New Roman"/>
          <w:sz w:val="24"/>
          <w:szCs w:val="24"/>
        </w:rPr>
        <w:t xml:space="preserve">vplyvy </w:t>
      </w:r>
      <w:r w:rsidR="00573157" w:rsidRPr="00573157">
        <w:rPr>
          <w:rFonts w:ascii="Times New Roman" w:hAnsi="Times New Roman"/>
          <w:sz w:val="24"/>
          <w:szCs w:val="24"/>
        </w:rPr>
        <w:t xml:space="preserve">na životné prostredie, </w:t>
      </w:r>
      <w:r w:rsidR="00A52314">
        <w:rPr>
          <w:rFonts w:ascii="Times New Roman" w:hAnsi="Times New Roman"/>
          <w:sz w:val="24"/>
          <w:szCs w:val="24"/>
        </w:rPr>
        <w:t xml:space="preserve">vplyvy na </w:t>
      </w:r>
      <w:r w:rsidR="00573157" w:rsidRPr="00573157">
        <w:rPr>
          <w:rFonts w:ascii="Times New Roman" w:hAnsi="Times New Roman"/>
          <w:sz w:val="24"/>
          <w:szCs w:val="24"/>
        </w:rPr>
        <w:t>informatizáciu</w:t>
      </w:r>
      <w:r w:rsidR="00A52314">
        <w:rPr>
          <w:rFonts w:ascii="Times New Roman" w:hAnsi="Times New Roman"/>
          <w:sz w:val="24"/>
          <w:szCs w:val="24"/>
        </w:rPr>
        <w:t xml:space="preserve"> spoločnosti a vplyvy</w:t>
      </w:r>
      <w:r w:rsidR="00573157" w:rsidRPr="00573157">
        <w:rPr>
          <w:rFonts w:ascii="Times New Roman" w:hAnsi="Times New Roman"/>
          <w:sz w:val="24"/>
          <w:szCs w:val="24"/>
        </w:rPr>
        <w:t xml:space="preserve"> </w:t>
      </w:r>
      <w:r w:rsidR="00A52314">
        <w:rPr>
          <w:rFonts w:ascii="Times New Roman" w:hAnsi="Times New Roman"/>
          <w:sz w:val="24"/>
          <w:szCs w:val="24"/>
        </w:rPr>
        <w:t xml:space="preserve">na </w:t>
      </w:r>
      <w:r w:rsidR="00573157" w:rsidRPr="00573157">
        <w:rPr>
          <w:rFonts w:ascii="Times New Roman" w:hAnsi="Times New Roman"/>
          <w:sz w:val="24"/>
          <w:szCs w:val="24"/>
        </w:rPr>
        <w:t>služb</w:t>
      </w:r>
      <w:r w:rsidR="00A52314">
        <w:rPr>
          <w:rFonts w:ascii="Times New Roman" w:hAnsi="Times New Roman"/>
          <w:sz w:val="24"/>
          <w:szCs w:val="24"/>
        </w:rPr>
        <w:t>y</w:t>
      </w:r>
      <w:r w:rsidR="00573157" w:rsidRPr="00573157">
        <w:rPr>
          <w:rFonts w:ascii="Times New Roman" w:hAnsi="Times New Roman"/>
          <w:sz w:val="24"/>
          <w:szCs w:val="24"/>
        </w:rPr>
        <w:t xml:space="preserve"> pre občana. </w:t>
      </w:r>
    </w:p>
    <w:p w:rsidR="00EB6961" w:rsidRDefault="00EB6961" w:rsidP="003A52B5">
      <w:pPr>
        <w:spacing w:after="0" w:line="240" w:lineRule="auto"/>
        <w:ind w:firstLine="708"/>
        <w:jc w:val="both"/>
        <w:rPr>
          <w:rFonts w:ascii="Times New Roman" w:hAnsi="Times New Roman"/>
          <w:sz w:val="24"/>
          <w:szCs w:val="24"/>
        </w:rPr>
      </w:pPr>
    </w:p>
    <w:p w:rsidR="00DA39AC" w:rsidRPr="00B97661" w:rsidRDefault="00DA39AC" w:rsidP="006C4DB0">
      <w:pPr>
        <w:pStyle w:val="Normlnywebov"/>
        <w:spacing w:before="0" w:beforeAutospacing="0" w:after="0" w:afterAutospacing="0"/>
        <w:ind w:right="-108" w:firstLine="708"/>
        <w:jc w:val="both"/>
        <w:rPr>
          <w:rFonts w:cs="Times New Roman"/>
        </w:rPr>
      </w:pPr>
      <w:r w:rsidRPr="00B97661">
        <w:rPr>
          <w:rFonts w:cs="Times New Roman"/>
        </w:rPr>
        <w:t>Materiál bol predmetom medzirezortného pripomienkového konania, dňa 20. augusta 2019 bol predmetom rokovania Legislatívnej rady vlády Slovenskej republiky a dňa 21. augusta 2019 bol materiál prerokovaný a schválený vládou Slovenskej republiky.</w:t>
      </w:r>
    </w:p>
    <w:p w:rsidR="00A52314" w:rsidRDefault="00A52314">
      <w:pPr>
        <w:rPr>
          <w:rFonts w:ascii="Times New Roman" w:hAnsi="Times New Roman" w:cs="Times New Roman"/>
          <w:b/>
          <w:sz w:val="24"/>
          <w:szCs w:val="24"/>
        </w:rPr>
      </w:pPr>
    </w:p>
    <w:p w:rsidR="00DA39AC" w:rsidRDefault="00DA39AC">
      <w:pPr>
        <w:rPr>
          <w:rFonts w:ascii="Times New Roman" w:hAnsi="Times New Roman" w:cs="Times New Roman"/>
          <w:b/>
          <w:sz w:val="24"/>
          <w:szCs w:val="24"/>
        </w:rPr>
      </w:pPr>
    </w:p>
    <w:p w:rsidR="00DA39AC" w:rsidRDefault="00DA39AC">
      <w:pPr>
        <w:rPr>
          <w:rFonts w:ascii="Times New Roman" w:hAnsi="Times New Roman" w:cs="Times New Roman"/>
          <w:b/>
          <w:sz w:val="24"/>
          <w:szCs w:val="24"/>
        </w:rPr>
      </w:pPr>
    </w:p>
    <w:p w:rsidR="00DA39AC" w:rsidRDefault="00DA39AC">
      <w:pPr>
        <w:rPr>
          <w:rFonts w:ascii="Times New Roman" w:hAnsi="Times New Roman" w:cs="Times New Roman"/>
          <w:b/>
          <w:sz w:val="24"/>
          <w:szCs w:val="24"/>
        </w:rPr>
      </w:pPr>
    </w:p>
    <w:p w:rsidR="00DA39AC" w:rsidRDefault="00DA39AC">
      <w:pPr>
        <w:rPr>
          <w:rFonts w:ascii="Times New Roman" w:hAnsi="Times New Roman" w:cs="Times New Roman"/>
          <w:b/>
          <w:sz w:val="24"/>
          <w:szCs w:val="24"/>
        </w:rPr>
      </w:pPr>
    </w:p>
    <w:p w:rsidR="00DA39AC" w:rsidRDefault="00DA39AC">
      <w:pPr>
        <w:rPr>
          <w:rFonts w:ascii="Times New Roman" w:hAnsi="Times New Roman" w:cs="Times New Roman"/>
          <w:b/>
          <w:sz w:val="24"/>
          <w:szCs w:val="24"/>
        </w:rPr>
      </w:pPr>
    </w:p>
    <w:p w:rsidR="00DA39AC" w:rsidRDefault="00DA39AC">
      <w:pPr>
        <w:rPr>
          <w:rFonts w:ascii="Times New Roman" w:hAnsi="Times New Roman" w:cs="Times New Roman"/>
          <w:b/>
          <w:sz w:val="24"/>
          <w:szCs w:val="24"/>
        </w:rPr>
      </w:pPr>
    </w:p>
    <w:p w:rsidR="00DA39AC" w:rsidRDefault="00DA39AC">
      <w:pPr>
        <w:rPr>
          <w:rFonts w:ascii="Times New Roman" w:hAnsi="Times New Roman" w:cs="Times New Roman"/>
          <w:b/>
          <w:sz w:val="24"/>
          <w:szCs w:val="24"/>
        </w:rPr>
      </w:pPr>
    </w:p>
    <w:p w:rsidR="00DA39AC" w:rsidRDefault="00DA39AC">
      <w:pPr>
        <w:rPr>
          <w:rFonts w:ascii="Times New Roman" w:hAnsi="Times New Roman" w:cs="Times New Roman"/>
          <w:b/>
          <w:sz w:val="24"/>
          <w:szCs w:val="24"/>
        </w:rPr>
      </w:pPr>
    </w:p>
    <w:p w:rsidR="00DA39AC" w:rsidRDefault="00DA39AC">
      <w:pPr>
        <w:rPr>
          <w:rFonts w:ascii="Times New Roman" w:hAnsi="Times New Roman" w:cs="Times New Roman"/>
          <w:b/>
          <w:sz w:val="24"/>
          <w:szCs w:val="24"/>
        </w:rPr>
      </w:pPr>
    </w:p>
    <w:p w:rsidR="00DA39AC" w:rsidRDefault="00DA39AC">
      <w:pPr>
        <w:rPr>
          <w:rFonts w:ascii="Times New Roman" w:hAnsi="Times New Roman" w:cs="Times New Roman"/>
          <w:b/>
          <w:sz w:val="24"/>
          <w:szCs w:val="24"/>
        </w:rPr>
      </w:pPr>
    </w:p>
    <w:p w:rsidR="00DA39AC" w:rsidRDefault="00DA39AC">
      <w:pPr>
        <w:rPr>
          <w:rFonts w:ascii="Times New Roman" w:hAnsi="Times New Roman" w:cs="Times New Roman"/>
          <w:b/>
          <w:sz w:val="24"/>
          <w:szCs w:val="24"/>
        </w:rPr>
      </w:pPr>
    </w:p>
    <w:p w:rsidR="00DA39AC" w:rsidRDefault="00DA39AC">
      <w:pPr>
        <w:rPr>
          <w:rFonts w:ascii="Times New Roman" w:hAnsi="Times New Roman" w:cs="Times New Roman"/>
          <w:b/>
          <w:sz w:val="24"/>
          <w:szCs w:val="24"/>
        </w:rPr>
      </w:pPr>
    </w:p>
    <w:p w:rsidR="00DA39AC" w:rsidRDefault="00DA39AC">
      <w:pPr>
        <w:rPr>
          <w:rFonts w:ascii="Times New Roman" w:hAnsi="Times New Roman" w:cs="Times New Roman"/>
          <w:b/>
          <w:sz w:val="24"/>
          <w:szCs w:val="24"/>
        </w:rPr>
      </w:pPr>
    </w:p>
    <w:p w:rsidR="00DA39AC" w:rsidRDefault="00DA39AC">
      <w:pPr>
        <w:rPr>
          <w:rFonts w:ascii="Times New Roman" w:hAnsi="Times New Roman" w:cs="Times New Roman"/>
          <w:b/>
          <w:sz w:val="24"/>
          <w:szCs w:val="24"/>
        </w:rPr>
      </w:pPr>
    </w:p>
    <w:p w:rsidR="00DA39AC" w:rsidRDefault="00DA39AC">
      <w:pPr>
        <w:rPr>
          <w:rFonts w:ascii="Times New Roman" w:hAnsi="Times New Roman" w:cs="Times New Roman"/>
          <w:b/>
          <w:sz w:val="24"/>
          <w:szCs w:val="24"/>
        </w:rPr>
      </w:pPr>
    </w:p>
    <w:p w:rsidR="00DA39AC" w:rsidRDefault="00DA39AC">
      <w:pPr>
        <w:rPr>
          <w:rFonts w:ascii="Times New Roman" w:hAnsi="Times New Roman" w:cs="Times New Roman"/>
          <w:b/>
          <w:sz w:val="24"/>
          <w:szCs w:val="24"/>
        </w:rPr>
      </w:pPr>
    </w:p>
    <w:p w:rsidR="00DA39AC" w:rsidRDefault="00DA39AC">
      <w:pPr>
        <w:rPr>
          <w:rFonts w:ascii="Times New Roman" w:hAnsi="Times New Roman" w:cs="Times New Roman"/>
          <w:b/>
          <w:sz w:val="24"/>
          <w:szCs w:val="24"/>
        </w:rPr>
      </w:pPr>
    </w:p>
    <w:p w:rsidR="00DA39AC" w:rsidRDefault="00DA39AC">
      <w:pPr>
        <w:rPr>
          <w:rFonts w:ascii="Times New Roman" w:hAnsi="Times New Roman" w:cs="Times New Roman"/>
          <w:b/>
          <w:sz w:val="24"/>
          <w:szCs w:val="24"/>
        </w:rPr>
      </w:pPr>
    </w:p>
    <w:p w:rsidR="00DA39AC" w:rsidRDefault="00DA39AC">
      <w:pPr>
        <w:rPr>
          <w:rFonts w:ascii="Times New Roman" w:hAnsi="Times New Roman" w:cs="Times New Roman"/>
          <w:b/>
          <w:sz w:val="24"/>
          <w:szCs w:val="24"/>
        </w:rPr>
      </w:pPr>
    </w:p>
    <w:p w:rsidR="00DA39AC" w:rsidRDefault="00DA39AC">
      <w:pPr>
        <w:rPr>
          <w:rFonts w:ascii="Times New Roman" w:hAnsi="Times New Roman" w:cs="Times New Roman"/>
          <w:b/>
          <w:sz w:val="24"/>
          <w:szCs w:val="24"/>
        </w:rPr>
      </w:pPr>
    </w:p>
    <w:p w:rsidR="00DA39AC" w:rsidRDefault="00DA39AC">
      <w:pPr>
        <w:rPr>
          <w:rFonts w:ascii="Times New Roman" w:hAnsi="Times New Roman" w:cs="Times New Roman"/>
          <w:b/>
          <w:sz w:val="24"/>
          <w:szCs w:val="24"/>
        </w:rPr>
      </w:pPr>
    </w:p>
    <w:p w:rsidR="00DA39AC" w:rsidRDefault="00DA39AC">
      <w:pPr>
        <w:rPr>
          <w:rFonts w:ascii="Times New Roman" w:hAnsi="Times New Roman" w:cs="Times New Roman"/>
          <w:b/>
          <w:sz w:val="24"/>
          <w:szCs w:val="24"/>
        </w:rPr>
      </w:pPr>
    </w:p>
    <w:p w:rsidR="0044715D" w:rsidRPr="00413002" w:rsidRDefault="0044715D" w:rsidP="00413002">
      <w:pPr>
        <w:pStyle w:val="Odsekzoznamu"/>
        <w:numPr>
          <w:ilvl w:val="0"/>
          <w:numId w:val="19"/>
        </w:numPr>
        <w:spacing w:after="0" w:line="240" w:lineRule="auto"/>
        <w:rPr>
          <w:rFonts w:ascii="Times New Roman" w:hAnsi="Times New Roman" w:cs="Times New Roman"/>
          <w:b/>
          <w:sz w:val="24"/>
          <w:szCs w:val="24"/>
        </w:rPr>
      </w:pPr>
      <w:r w:rsidRPr="00413002">
        <w:rPr>
          <w:rFonts w:ascii="Times New Roman" w:hAnsi="Times New Roman" w:cs="Times New Roman"/>
          <w:b/>
          <w:sz w:val="24"/>
          <w:szCs w:val="24"/>
        </w:rPr>
        <w:lastRenderedPageBreak/>
        <w:t>Osobitná časť</w:t>
      </w:r>
    </w:p>
    <w:p w:rsidR="00413002" w:rsidRPr="00413002" w:rsidRDefault="00413002" w:rsidP="00413002">
      <w:pPr>
        <w:spacing w:after="0" w:line="240" w:lineRule="auto"/>
        <w:rPr>
          <w:rFonts w:ascii="Times New Roman" w:hAnsi="Times New Roman" w:cs="Times New Roman"/>
          <w:b/>
          <w:sz w:val="24"/>
          <w:szCs w:val="24"/>
        </w:rPr>
      </w:pPr>
    </w:p>
    <w:p w:rsidR="00B4557E" w:rsidRDefault="00413002" w:rsidP="0041300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 čl. I </w:t>
      </w:r>
    </w:p>
    <w:p w:rsidR="00413002" w:rsidRPr="00A52314" w:rsidRDefault="00413002" w:rsidP="00413002">
      <w:pPr>
        <w:spacing w:after="0" w:line="240" w:lineRule="auto"/>
        <w:jc w:val="both"/>
        <w:rPr>
          <w:rFonts w:ascii="Times New Roman" w:hAnsi="Times New Roman" w:cs="Times New Roman"/>
          <w:i/>
          <w:sz w:val="24"/>
          <w:szCs w:val="24"/>
        </w:rPr>
      </w:pPr>
      <w:r w:rsidRPr="00A52314">
        <w:rPr>
          <w:rFonts w:ascii="Times New Roman" w:hAnsi="Times New Roman" w:cs="Times New Roman"/>
          <w:i/>
          <w:sz w:val="24"/>
          <w:szCs w:val="24"/>
        </w:rPr>
        <w:t>(zákon č. 385/2000 Z. z.)</w:t>
      </w:r>
    </w:p>
    <w:p w:rsidR="00413002" w:rsidRPr="00573157" w:rsidRDefault="00655496" w:rsidP="0041300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28355F" w:rsidRPr="0028355F" w:rsidRDefault="0028355F" w:rsidP="0028355F">
      <w:pPr>
        <w:spacing w:after="0" w:line="240" w:lineRule="auto"/>
        <w:jc w:val="both"/>
        <w:rPr>
          <w:rFonts w:ascii="Times New Roman" w:hAnsi="Times New Roman" w:cs="Times New Roman"/>
          <w:sz w:val="24"/>
          <w:szCs w:val="24"/>
          <w:u w:val="single"/>
        </w:rPr>
      </w:pPr>
      <w:r w:rsidRPr="0028355F">
        <w:rPr>
          <w:rFonts w:ascii="Times New Roman" w:hAnsi="Times New Roman" w:cs="Times New Roman"/>
          <w:sz w:val="24"/>
          <w:szCs w:val="24"/>
          <w:u w:val="single"/>
        </w:rPr>
        <w:t xml:space="preserve">K bodu </w:t>
      </w:r>
      <w:r w:rsidR="00DC67B2">
        <w:rPr>
          <w:rFonts w:ascii="Times New Roman" w:hAnsi="Times New Roman" w:cs="Times New Roman"/>
          <w:sz w:val="24"/>
          <w:szCs w:val="24"/>
          <w:u w:val="single"/>
        </w:rPr>
        <w:t>1</w:t>
      </w:r>
    </w:p>
    <w:p w:rsidR="0028355F" w:rsidRDefault="0028355F" w:rsidP="0028355F">
      <w:pPr>
        <w:spacing w:after="0" w:line="240" w:lineRule="auto"/>
        <w:jc w:val="both"/>
        <w:rPr>
          <w:rFonts w:ascii="Times New Roman" w:hAnsi="Times New Roman" w:cs="Times New Roman"/>
          <w:sz w:val="24"/>
          <w:szCs w:val="24"/>
        </w:rPr>
      </w:pPr>
    </w:p>
    <w:p w:rsidR="003D3ABB" w:rsidRDefault="00265381" w:rsidP="00AA6860">
      <w:pPr>
        <w:spacing w:after="0" w:line="240" w:lineRule="auto"/>
        <w:ind w:firstLine="708"/>
        <w:jc w:val="both"/>
        <w:rPr>
          <w:rFonts w:ascii="Times New Roman" w:hAnsi="Times New Roman" w:cs="Times New Roman"/>
          <w:sz w:val="24"/>
          <w:szCs w:val="24"/>
        </w:rPr>
      </w:pPr>
      <w:r w:rsidRPr="00573157">
        <w:rPr>
          <w:rFonts w:ascii="Times New Roman" w:hAnsi="Times New Roman" w:cs="Times New Roman"/>
          <w:sz w:val="24"/>
          <w:szCs w:val="24"/>
        </w:rPr>
        <w:t xml:space="preserve">Navrhuje sa zvýšiť sumu príplatku školiteľa </w:t>
      </w:r>
      <w:r w:rsidR="003D3ABB" w:rsidRPr="00573157">
        <w:rPr>
          <w:rFonts w:ascii="Times New Roman" w:hAnsi="Times New Roman" w:cs="Times New Roman"/>
          <w:sz w:val="24"/>
          <w:szCs w:val="24"/>
        </w:rPr>
        <w:t xml:space="preserve">za vedenie </w:t>
      </w:r>
      <w:r w:rsidR="00186DC4" w:rsidRPr="00573157">
        <w:rPr>
          <w:rFonts w:ascii="Times New Roman" w:hAnsi="Times New Roman" w:cs="Times New Roman"/>
          <w:sz w:val="24"/>
          <w:szCs w:val="24"/>
        </w:rPr>
        <w:t>justičného čakateľa</w:t>
      </w:r>
      <w:r w:rsidR="00A52314">
        <w:rPr>
          <w:rFonts w:ascii="Times New Roman" w:hAnsi="Times New Roman" w:cs="Times New Roman"/>
          <w:sz w:val="24"/>
          <w:szCs w:val="24"/>
        </w:rPr>
        <w:t xml:space="preserve"> a zároveň zmeniť mechanizmus určovania výšky tohto príplatku z pôvodnej pevnej sumy</w:t>
      </w:r>
      <w:r w:rsidR="00655496">
        <w:rPr>
          <w:rFonts w:ascii="Times New Roman" w:hAnsi="Times New Roman" w:cs="Times New Roman"/>
          <w:sz w:val="24"/>
          <w:szCs w:val="24"/>
        </w:rPr>
        <w:t xml:space="preserve"> 30 eur mesačne na sumu 100 eur mesačne.</w:t>
      </w:r>
      <w:r w:rsidR="00A52314">
        <w:rPr>
          <w:rFonts w:ascii="Times New Roman" w:hAnsi="Times New Roman" w:cs="Times New Roman"/>
          <w:sz w:val="24"/>
          <w:szCs w:val="24"/>
        </w:rPr>
        <w:t xml:space="preserve"> </w:t>
      </w:r>
      <w:r w:rsidR="00AA6860">
        <w:rPr>
          <w:rFonts w:ascii="Times New Roman" w:hAnsi="Times New Roman" w:cs="Times New Roman"/>
          <w:sz w:val="24"/>
          <w:szCs w:val="24"/>
        </w:rPr>
        <w:t>Dôvodom pre celkové zvýšenie príplatku je motivovať vo väčšom rozsahu sudcov k výkonu činnosti školiteľov justičných čakateľov</w:t>
      </w:r>
      <w:r w:rsidR="00CE50D8">
        <w:rPr>
          <w:rFonts w:ascii="Times New Roman" w:hAnsi="Times New Roman" w:cs="Times New Roman"/>
          <w:sz w:val="24"/>
          <w:szCs w:val="24"/>
        </w:rPr>
        <w:t xml:space="preserve"> a prispieť tak k ich lepšej odbornej pripravenosti</w:t>
      </w:r>
      <w:r w:rsidR="00AA6860">
        <w:rPr>
          <w:rFonts w:ascii="Times New Roman" w:hAnsi="Times New Roman" w:cs="Times New Roman"/>
          <w:sz w:val="24"/>
          <w:szCs w:val="24"/>
        </w:rPr>
        <w:t xml:space="preserve">. </w:t>
      </w:r>
    </w:p>
    <w:p w:rsidR="00400B19" w:rsidRPr="00573157" w:rsidRDefault="00400B19" w:rsidP="00413002">
      <w:pPr>
        <w:spacing w:after="0" w:line="240" w:lineRule="auto"/>
        <w:jc w:val="both"/>
        <w:rPr>
          <w:rFonts w:ascii="Times New Roman" w:eastAsia="SimSun" w:hAnsi="Times New Roman" w:cs="Times New Roman"/>
          <w:sz w:val="24"/>
          <w:szCs w:val="24"/>
          <w:u w:val="single"/>
          <w:lang w:eastAsia="zh-TW"/>
        </w:rPr>
      </w:pPr>
    </w:p>
    <w:p w:rsidR="00657B9A" w:rsidRPr="00573157" w:rsidRDefault="0006234B" w:rsidP="00413002">
      <w:pPr>
        <w:spacing w:after="0" w:line="240" w:lineRule="auto"/>
        <w:jc w:val="both"/>
        <w:rPr>
          <w:rFonts w:ascii="Times New Roman" w:eastAsia="SimSun" w:hAnsi="Times New Roman" w:cs="Times New Roman"/>
          <w:sz w:val="24"/>
          <w:szCs w:val="24"/>
          <w:u w:val="single"/>
          <w:lang w:eastAsia="zh-TW"/>
        </w:rPr>
      </w:pPr>
      <w:r w:rsidRPr="00573157">
        <w:rPr>
          <w:rFonts w:ascii="Times New Roman" w:eastAsia="SimSun" w:hAnsi="Times New Roman" w:cs="Times New Roman"/>
          <w:sz w:val="24"/>
          <w:szCs w:val="24"/>
          <w:u w:val="single"/>
          <w:lang w:eastAsia="zh-TW"/>
        </w:rPr>
        <w:t>K</w:t>
      </w:r>
      <w:r w:rsidR="0028355F">
        <w:rPr>
          <w:rFonts w:ascii="Times New Roman" w:eastAsia="SimSun" w:hAnsi="Times New Roman" w:cs="Times New Roman"/>
          <w:sz w:val="24"/>
          <w:szCs w:val="24"/>
          <w:u w:val="single"/>
          <w:lang w:eastAsia="zh-TW"/>
        </w:rPr>
        <w:t xml:space="preserve"> bodu </w:t>
      </w:r>
      <w:r w:rsidR="00DC67B2">
        <w:rPr>
          <w:rFonts w:ascii="Times New Roman" w:eastAsia="SimSun" w:hAnsi="Times New Roman" w:cs="Times New Roman"/>
          <w:sz w:val="24"/>
          <w:szCs w:val="24"/>
          <w:u w:val="single"/>
          <w:lang w:eastAsia="zh-TW"/>
        </w:rPr>
        <w:t>2</w:t>
      </w:r>
    </w:p>
    <w:p w:rsidR="00E602A2" w:rsidRDefault="00E602A2" w:rsidP="00413002">
      <w:pPr>
        <w:spacing w:after="0" w:line="240" w:lineRule="auto"/>
        <w:jc w:val="both"/>
        <w:rPr>
          <w:rFonts w:ascii="Times New Roman" w:eastAsia="SimSun" w:hAnsi="Times New Roman" w:cs="Times New Roman"/>
          <w:sz w:val="24"/>
          <w:szCs w:val="24"/>
          <w:lang w:eastAsia="zh-TW"/>
        </w:rPr>
      </w:pPr>
    </w:p>
    <w:p w:rsidR="00AA6860" w:rsidRPr="00AA6860" w:rsidRDefault="00AA6860" w:rsidP="00413002">
      <w:pPr>
        <w:spacing w:after="0" w:line="240" w:lineRule="auto"/>
        <w:jc w:val="both"/>
        <w:rPr>
          <w:rFonts w:ascii="Times New Roman" w:eastAsia="SimSun" w:hAnsi="Times New Roman" w:cs="Times New Roman"/>
          <w:i/>
          <w:sz w:val="24"/>
          <w:szCs w:val="24"/>
          <w:lang w:eastAsia="zh-TW"/>
        </w:rPr>
      </w:pPr>
      <w:r w:rsidRPr="00AA6860">
        <w:rPr>
          <w:rFonts w:ascii="Times New Roman" w:eastAsia="SimSun" w:hAnsi="Times New Roman" w:cs="Times New Roman"/>
          <w:i/>
          <w:sz w:val="24"/>
          <w:szCs w:val="24"/>
          <w:lang w:eastAsia="zh-TW"/>
        </w:rPr>
        <w:t xml:space="preserve">K § 148 </w:t>
      </w:r>
    </w:p>
    <w:p w:rsidR="00AA6860" w:rsidRDefault="00AA6860" w:rsidP="00413002">
      <w:pPr>
        <w:spacing w:after="0" w:line="240" w:lineRule="auto"/>
        <w:jc w:val="both"/>
        <w:rPr>
          <w:rFonts w:ascii="Times New Roman" w:eastAsia="SimSun" w:hAnsi="Times New Roman" w:cs="Times New Roman"/>
          <w:sz w:val="24"/>
          <w:szCs w:val="24"/>
          <w:lang w:eastAsia="zh-TW"/>
        </w:rPr>
      </w:pPr>
    </w:p>
    <w:p w:rsidR="00B929A5" w:rsidRDefault="00101444" w:rsidP="00101444">
      <w:pPr>
        <w:spacing w:after="0" w:line="240" w:lineRule="auto"/>
        <w:ind w:firstLine="708"/>
        <w:jc w:val="both"/>
        <w:rPr>
          <w:rFonts w:ascii="Times New Roman" w:eastAsia="SimSun" w:hAnsi="Times New Roman" w:cs="Times New Roman"/>
          <w:sz w:val="24"/>
          <w:szCs w:val="24"/>
          <w:lang w:eastAsia="zh-TW"/>
        </w:rPr>
      </w:pPr>
      <w:r>
        <w:rPr>
          <w:rFonts w:ascii="Times New Roman" w:eastAsia="SimSun" w:hAnsi="Times New Roman" w:cs="Times New Roman"/>
          <w:sz w:val="24"/>
          <w:szCs w:val="24"/>
          <w:lang w:eastAsia="zh-TW"/>
        </w:rPr>
        <w:t>Ustanovenie v prvej vete definuje justičného čakateľa ako zamestnanca v štátnej službe podľa zákona o štátnej službe. Ide o rovnaký koncept ak</w:t>
      </w:r>
      <w:r w:rsidR="001F2BDC">
        <w:rPr>
          <w:rFonts w:ascii="Times New Roman" w:eastAsia="SimSun" w:hAnsi="Times New Roman" w:cs="Times New Roman"/>
          <w:sz w:val="24"/>
          <w:szCs w:val="24"/>
          <w:lang w:eastAsia="zh-TW"/>
        </w:rPr>
        <w:t>ý</w:t>
      </w:r>
      <w:r>
        <w:rPr>
          <w:rFonts w:ascii="Times New Roman" w:eastAsia="SimSun" w:hAnsi="Times New Roman" w:cs="Times New Roman"/>
          <w:sz w:val="24"/>
          <w:szCs w:val="24"/>
          <w:lang w:eastAsia="zh-TW"/>
        </w:rPr>
        <w:t xml:space="preserve"> platil doteraz. </w:t>
      </w:r>
      <w:r w:rsidR="00CE50D8">
        <w:rPr>
          <w:rFonts w:ascii="Times New Roman" w:eastAsia="SimSun" w:hAnsi="Times New Roman" w:cs="Times New Roman"/>
          <w:sz w:val="24"/>
          <w:szCs w:val="24"/>
          <w:lang w:eastAsia="zh-TW"/>
        </w:rPr>
        <w:t>Zároveň sa potvrdzuje účel tohto inštitútu, t.</w:t>
      </w:r>
      <w:r w:rsidR="001C2FED">
        <w:rPr>
          <w:rFonts w:ascii="Times New Roman" w:eastAsia="SimSun" w:hAnsi="Times New Roman" w:cs="Times New Roman"/>
          <w:sz w:val="24"/>
          <w:szCs w:val="24"/>
          <w:lang w:eastAsia="zh-TW"/>
        </w:rPr>
        <w:t xml:space="preserve"> </w:t>
      </w:r>
      <w:r w:rsidR="00CE50D8">
        <w:rPr>
          <w:rFonts w:ascii="Times New Roman" w:eastAsia="SimSun" w:hAnsi="Times New Roman" w:cs="Times New Roman"/>
          <w:sz w:val="24"/>
          <w:szCs w:val="24"/>
          <w:lang w:eastAsia="zh-TW"/>
        </w:rPr>
        <w:t xml:space="preserve">j. príprava na výkon funkcie sudcu a podieľanie sa na výkone súdnictva. V tejto súvislosti </w:t>
      </w:r>
      <w:r>
        <w:rPr>
          <w:rFonts w:ascii="Times New Roman" w:eastAsia="SimSun" w:hAnsi="Times New Roman" w:cs="Times New Roman"/>
          <w:sz w:val="24"/>
          <w:szCs w:val="24"/>
          <w:lang w:eastAsia="zh-TW"/>
        </w:rPr>
        <w:t xml:space="preserve">však </w:t>
      </w:r>
      <w:r w:rsidR="00CE50D8">
        <w:rPr>
          <w:rFonts w:ascii="Times New Roman" w:eastAsia="SimSun" w:hAnsi="Times New Roman" w:cs="Times New Roman"/>
          <w:sz w:val="24"/>
          <w:szCs w:val="24"/>
          <w:lang w:eastAsia="zh-TW"/>
        </w:rPr>
        <w:t xml:space="preserve">treba </w:t>
      </w:r>
      <w:r>
        <w:rPr>
          <w:rFonts w:ascii="Times New Roman" w:eastAsia="SimSun" w:hAnsi="Times New Roman" w:cs="Times New Roman"/>
          <w:sz w:val="24"/>
          <w:szCs w:val="24"/>
          <w:lang w:eastAsia="zh-TW"/>
        </w:rPr>
        <w:t xml:space="preserve">upozorniť na to, že doterajšia právna úprava postavenia justičných čakateľov sa síce dovoláva zákona o štátnej službe, ale bola vytváraná a schvaľovaná v čase, keď platil a bol účinný </w:t>
      </w:r>
      <w:r w:rsidR="00CE50D8">
        <w:rPr>
          <w:rFonts w:ascii="Times New Roman" w:eastAsia="SimSun" w:hAnsi="Times New Roman" w:cs="Times New Roman"/>
          <w:sz w:val="24"/>
          <w:szCs w:val="24"/>
          <w:lang w:eastAsia="zh-TW"/>
        </w:rPr>
        <w:t xml:space="preserve">„starý“ </w:t>
      </w:r>
      <w:r>
        <w:rPr>
          <w:rFonts w:ascii="Times New Roman" w:eastAsia="SimSun" w:hAnsi="Times New Roman" w:cs="Times New Roman"/>
          <w:sz w:val="24"/>
          <w:szCs w:val="24"/>
          <w:lang w:eastAsia="zh-TW"/>
        </w:rPr>
        <w:t xml:space="preserve">zákon č. 400/2009 Z. z. </w:t>
      </w:r>
      <w:r w:rsidRPr="00101444">
        <w:rPr>
          <w:rFonts w:ascii="Times New Roman" w:eastAsia="SimSun" w:hAnsi="Times New Roman" w:cs="Times New Roman"/>
          <w:sz w:val="24"/>
          <w:szCs w:val="24"/>
          <w:lang w:eastAsia="zh-TW"/>
        </w:rPr>
        <w:t>o štátnej službe a o zmene a doplnení niektorých zákonov</w:t>
      </w:r>
      <w:r>
        <w:rPr>
          <w:rFonts w:ascii="Times New Roman" w:eastAsia="SimSun" w:hAnsi="Times New Roman" w:cs="Times New Roman"/>
          <w:sz w:val="24"/>
          <w:szCs w:val="24"/>
          <w:lang w:eastAsia="zh-TW"/>
        </w:rPr>
        <w:t xml:space="preserve"> v znení neskorších predpisov. Prijatím nového zákona o štátnej službe prestala byť právna úprava postavenia justičných čakateľov v niektorých otázkach aktuálnou (</w:t>
      </w:r>
      <w:r w:rsidR="006251D7">
        <w:rPr>
          <w:rFonts w:ascii="Times New Roman" w:eastAsia="SimSun" w:hAnsi="Times New Roman" w:cs="Times New Roman"/>
          <w:sz w:val="24"/>
          <w:szCs w:val="24"/>
          <w:lang w:eastAsia="zh-TW"/>
        </w:rPr>
        <w:t>napríklad</w:t>
      </w:r>
      <w:r>
        <w:rPr>
          <w:rFonts w:ascii="Times New Roman" w:eastAsia="SimSun" w:hAnsi="Times New Roman" w:cs="Times New Roman"/>
          <w:sz w:val="24"/>
          <w:szCs w:val="24"/>
          <w:lang w:eastAsia="zh-TW"/>
        </w:rPr>
        <w:t xml:space="preserve"> odvolanie pre nespravenie justičnej skúšky), resp. nová úprava štátnej služby otvorila nové možnosti usporiadania právnych vzťahov štátnych zamestnancov, ktoré neboli známe pôvodnej právnej úprave štátnej služby. </w:t>
      </w:r>
      <w:r w:rsidR="008278D9">
        <w:rPr>
          <w:rFonts w:ascii="Times New Roman" w:eastAsia="SimSun" w:hAnsi="Times New Roman" w:cs="Times New Roman"/>
          <w:sz w:val="24"/>
          <w:szCs w:val="24"/>
          <w:lang w:eastAsia="zh-TW"/>
        </w:rPr>
        <w:t xml:space="preserve">Tu treba poukázať na previazanosť právnej úpravy justičných čakateľov v tom, že podľa právnej úpravy v zákone o štátnej službe bude štátna služba justičného čakateľa vždy dočasnou štátnou službou. Dôvodom </w:t>
      </w:r>
      <w:r w:rsidR="00CE50D8">
        <w:rPr>
          <w:rFonts w:ascii="Times New Roman" w:eastAsia="SimSun" w:hAnsi="Times New Roman" w:cs="Times New Roman"/>
          <w:sz w:val="24"/>
          <w:szCs w:val="24"/>
          <w:lang w:eastAsia="zh-TW"/>
        </w:rPr>
        <w:t xml:space="preserve">pre tento návrh </w:t>
      </w:r>
      <w:r w:rsidR="008278D9">
        <w:rPr>
          <w:rFonts w:ascii="Times New Roman" w:eastAsia="SimSun" w:hAnsi="Times New Roman" w:cs="Times New Roman"/>
          <w:sz w:val="24"/>
          <w:szCs w:val="24"/>
          <w:lang w:eastAsia="zh-TW"/>
        </w:rPr>
        <w:t>je účel prípravy justičného čakateľa, ktorým je, aby sa justičný čakateľ stal sudcom</w:t>
      </w:r>
      <w:r w:rsidR="00CE50D8">
        <w:rPr>
          <w:rFonts w:ascii="Times New Roman" w:eastAsia="SimSun" w:hAnsi="Times New Roman" w:cs="Times New Roman"/>
          <w:sz w:val="24"/>
          <w:szCs w:val="24"/>
          <w:lang w:eastAsia="zh-TW"/>
        </w:rPr>
        <w:t>. N</w:t>
      </w:r>
      <w:r w:rsidR="008278D9">
        <w:rPr>
          <w:rFonts w:ascii="Times New Roman" w:eastAsia="SimSun" w:hAnsi="Times New Roman" w:cs="Times New Roman"/>
          <w:sz w:val="24"/>
          <w:szCs w:val="24"/>
          <w:lang w:eastAsia="zh-TW"/>
        </w:rPr>
        <w:t>aplnenie tohto účelu, ktorý možno ohraničiť alebo určiť presným dátumom</w:t>
      </w:r>
      <w:r w:rsidR="00CE50D8">
        <w:rPr>
          <w:rFonts w:ascii="Times New Roman" w:eastAsia="SimSun" w:hAnsi="Times New Roman" w:cs="Times New Roman"/>
          <w:sz w:val="24"/>
          <w:szCs w:val="24"/>
          <w:lang w:eastAsia="zh-TW"/>
        </w:rPr>
        <w:t xml:space="preserve">. To </w:t>
      </w:r>
      <w:r w:rsidR="008278D9">
        <w:rPr>
          <w:rFonts w:ascii="Times New Roman" w:eastAsia="SimSun" w:hAnsi="Times New Roman" w:cs="Times New Roman"/>
          <w:sz w:val="24"/>
          <w:szCs w:val="24"/>
          <w:lang w:eastAsia="zh-TW"/>
        </w:rPr>
        <w:t>vedie predkladateľa k tomu, aby pojal po novom štátnu službu justičných čakateľov ako dočasnú štátnu službu. Toto riešenie je najviac vyhovujúce ako z hľadiska vzniku štátnozamestnaneckého vzťahu, tak aj jeho trvania či skončenia, pretože umožňuje presne pomenovať určité momenty alebo míľniky v príprave justičného čakateľa, ktoré budú zároveň dôvodom pre skončenie dočasnej štátnej služby (napr</w:t>
      </w:r>
      <w:r w:rsidR="006251D7">
        <w:rPr>
          <w:rFonts w:ascii="Times New Roman" w:eastAsia="SimSun" w:hAnsi="Times New Roman" w:cs="Times New Roman"/>
          <w:sz w:val="24"/>
          <w:szCs w:val="24"/>
          <w:lang w:eastAsia="zh-TW"/>
        </w:rPr>
        <w:t>íklad</w:t>
      </w:r>
      <w:r w:rsidR="008278D9">
        <w:rPr>
          <w:rFonts w:ascii="Times New Roman" w:eastAsia="SimSun" w:hAnsi="Times New Roman" w:cs="Times New Roman"/>
          <w:sz w:val="24"/>
          <w:szCs w:val="24"/>
          <w:lang w:eastAsia="zh-TW"/>
        </w:rPr>
        <w:t xml:space="preserve"> neúspešné vykonanie opakovanej justičnej skúšky), prípadne ukončenie štátnozamestnaneckého vzťahu justičného čakateľa zo zákona (vymenovanie do funkcie sudcu). Táto zmena sa navrhuje v čl. III, kde sa novelizuje § 36 ods. 2 tak, že justičný zamestnanec sa zaraďuje medzi štátnych zamestnancov </w:t>
      </w:r>
      <w:r w:rsidR="00477D0B">
        <w:rPr>
          <w:rFonts w:ascii="Times New Roman" w:eastAsia="SimSun" w:hAnsi="Times New Roman" w:cs="Times New Roman"/>
          <w:sz w:val="24"/>
          <w:szCs w:val="24"/>
          <w:lang w:eastAsia="zh-TW"/>
        </w:rPr>
        <w:t xml:space="preserve">vykonávajúcich </w:t>
      </w:r>
      <w:r w:rsidR="008278D9">
        <w:rPr>
          <w:rFonts w:ascii="Times New Roman" w:eastAsia="SimSun" w:hAnsi="Times New Roman" w:cs="Times New Roman"/>
          <w:sz w:val="24"/>
          <w:szCs w:val="24"/>
          <w:lang w:eastAsia="zh-TW"/>
        </w:rPr>
        <w:t>štátnu službu ako dočasnú štátnu službu.</w:t>
      </w:r>
      <w:r w:rsidR="00D67C49">
        <w:rPr>
          <w:rFonts w:ascii="Times New Roman" w:eastAsia="SimSun" w:hAnsi="Times New Roman" w:cs="Times New Roman"/>
          <w:sz w:val="24"/>
          <w:szCs w:val="24"/>
          <w:lang w:eastAsia="zh-TW"/>
        </w:rPr>
        <w:t xml:space="preserve"> Zadefinovanie štátnej služby justičného čakateľa ako dočasnej štátnej služby vytvára aj priestor pre možnosť obsadzovania voľných miest justičných čakateľov síce na základe výberového konania, ale vo výsledku dočasným preložením z miest v stálej štátnej službe (napríklad z miesta vyššieho súdneho úradník alebo asistenta sudcu) na miesto justičného čakateľa v dočasnej štátnej službe. </w:t>
      </w:r>
      <w:r>
        <w:rPr>
          <w:rFonts w:ascii="Times New Roman" w:eastAsia="SimSun" w:hAnsi="Times New Roman" w:cs="Times New Roman"/>
          <w:sz w:val="24"/>
          <w:szCs w:val="24"/>
          <w:lang w:eastAsia="zh-TW"/>
        </w:rPr>
        <w:t xml:space="preserve"> </w:t>
      </w:r>
    </w:p>
    <w:p w:rsidR="00B929A5" w:rsidRDefault="00B929A5" w:rsidP="00101444">
      <w:pPr>
        <w:spacing w:after="0" w:line="240" w:lineRule="auto"/>
        <w:ind w:firstLine="708"/>
        <w:jc w:val="both"/>
        <w:rPr>
          <w:rFonts w:ascii="Times New Roman" w:eastAsia="SimSun" w:hAnsi="Times New Roman" w:cs="Times New Roman"/>
          <w:sz w:val="24"/>
          <w:szCs w:val="24"/>
          <w:lang w:eastAsia="zh-TW"/>
        </w:rPr>
      </w:pPr>
    </w:p>
    <w:p w:rsidR="0081144B" w:rsidRDefault="00B929A5" w:rsidP="00101444">
      <w:pPr>
        <w:spacing w:after="0" w:line="240" w:lineRule="auto"/>
        <w:ind w:firstLine="708"/>
        <w:jc w:val="both"/>
        <w:rPr>
          <w:rFonts w:ascii="Times New Roman" w:eastAsia="SimSun" w:hAnsi="Times New Roman" w:cs="Times New Roman"/>
          <w:sz w:val="24"/>
          <w:szCs w:val="24"/>
          <w:lang w:eastAsia="zh-TW"/>
        </w:rPr>
      </w:pPr>
      <w:r>
        <w:rPr>
          <w:rFonts w:ascii="Times New Roman" w:eastAsia="SimSun" w:hAnsi="Times New Roman" w:cs="Times New Roman"/>
          <w:sz w:val="24"/>
          <w:szCs w:val="24"/>
          <w:lang w:eastAsia="zh-TW"/>
        </w:rPr>
        <w:t xml:space="preserve">V druhej vete sa vymedzuje vzťah novej právnej úpravy justičných čakateľov a zákona o štátnej službe, pričom ide o vzťah osobitnej právnej úpravy a všeobecnej právnej úpravy, z ktorého vyplýva, že osobitný predpis vylučuje aplikáciu všeobecného predpisu tam, kde sa </w:t>
      </w:r>
      <w:r>
        <w:rPr>
          <w:rFonts w:ascii="Times New Roman" w:eastAsia="SimSun" w:hAnsi="Times New Roman" w:cs="Times New Roman"/>
          <w:sz w:val="24"/>
          <w:szCs w:val="24"/>
          <w:lang w:eastAsia="zh-TW"/>
        </w:rPr>
        <w:lastRenderedPageBreak/>
        <w:t>odkláňa od všeobecnej úpravy.</w:t>
      </w:r>
      <w:r w:rsidR="00D67C49">
        <w:rPr>
          <w:rFonts w:ascii="Times New Roman" w:eastAsia="SimSun" w:hAnsi="Times New Roman" w:cs="Times New Roman"/>
          <w:sz w:val="24"/>
          <w:szCs w:val="24"/>
          <w:lang w:eastAsia="zh-TW"/>
        </w:rPr>
        <w:t xml:space="preserve"> Osobitou je predkladaná právna úprava v otázkach ako sú predpoklady prijatia do štátnej služby, výberové konania, sľub štátneho zamestnanca, príprava justičného čakateľa, trvanie dočasnej štátnej služby a hodnotenie justičného čakateľa. Vo všetkých uvedených otázkach má prednosť osobitná právna úprava pred všeobecnou úpravou. </w:t>
      </w:r>
      <w:r>
        <w:rPr>
          <w:rFonts w:ascii="Times New Roman" w:eastAsia="SimSun" w:hAnsi="Times New Roman" w:cs="Times New Roman"/>
          <w:sz w:val="24"/>
          <w:szCs w:val="24"/>
          <w:lang w:eastAsia="zh-TW"/>
        </w:rPr>
        <w:t xml:space="preserve">  </w:t>
      </w:r>
      <w:r w:rsidR="008278D9">
        <w:rPr>
          <w:rFonts w:ascii="Times New Roman" w:eastAsia="SimSun" w:hAnsi="Times New Roman" w:cs="Times New Roman"/>
          <w:sz w:val="24"/>
          <w:szCs w:val="24"/>
          <w:lang w:eastAsia="zh-TW"/>
        </w:rPr>
        <w:t xml:space="preserve">   </w:t>
      </w:r>
    </w:p>
    <w:p w:rsidR="00AA6860" w:rsidRDefault="00AA6860" w:rsidP="00413002">
      <w:pPr>
        <w:spacing w:after="0" w:line="240" w:lineRule="auto"/>
        <w:jc w:val="both"/>
        <w:rPr>
          <w:rFonts w:ascii="Times New Roman" w:eastAsia="SimSun" w:hAnsi="Times New Roman" w:cs="Times New Roman"/>
          <w:sz w:val="24"/>
          <w:szCs w:val="24"/>
          <w:lang w:eastAsia="zh-TW"/>
        </w:rPr>
      </w:pPr>
    </w:p>
    <w:p w:rsidR="00AA6860" w:rsidRPr="00AA6860" w:rsidRDefault="00AA6860" w:rsidP="00413002">
      <w:pPr>
        <w:spacing w:after="0" w:line="240" w:lineRule="auto"/>
        <w:jc w:val="both"/>
        <w:rPr>
          <w:rFonts w:ascii="Times New Roman" w:eastAsia="SimSun" w:hAnsi="Times New Roman" w:cs="Times New Roman"/>
          <w:i/>
          <w:sz w:val="24"/>
          <w:szCs w:val="24"/>
          <w:lang w:eastAsia="zh-TW"/>
        </w:rPr>
      </w:pPr>
      <w:r w:rsidRPr="00AA6860">
        <w:rPr>
          <w:rFonts w:ascii="Times New Roman" w:eastAsia="SimSun" w:hAnsi="Times New Roman" w:cs="Times New Roman"/>
          <w:i/>
          <w:sz w:val="24"/>
          <w:szCs w:val="24"/>
          <w:lang w:eastAsia="zh-TW"/>
        </w:rPr>
        <w:t>K § 149</w:t>
      </w:r>
    </w:p>
    <w:p w:rsidR="00AA6860" w:rsidRDefault="00AA6860" w:rsidP="00413002">
      <w:pPr>
        <w:spacing w:after="0" w:line="240" w:lineRule="auto"/>
        <w:jc w:val="both"/>
        <w:rPr>
          <w:rFonts w:ascii="Times New Roman" w:eastAsia="SimSun" w:hAnsi="Times New Roman" w:cs="Times New Roman"/>
          <w:sz w:val="24"/>
          <w:szCs w:val="24"/>
          <w:lang w:eastAsia="zh-TW"/>
        </w:rPr>
      </w:pPr>
    </w:p>
    <w:p w:rsidR="00AA6860" w:rsidRDefault="000C101C" w:rsidP="000C101C">
      <w:pPr>
        <w:spacing w:after="0" w:line="240" w:lineRule="auto"/>
        <w:ind w:firstLine="708"/>
        <w:jc w:val="both"/>
        <w:rPr>
          <w:rFonts w:ascii="Times New Roman" w:eastAsia="SimSun" w:hAnsi="Times New Roman" w:cs="Times New Roman"/>
          <w:sz w:val="24"/>
          <w:szCs w:val="24"/>
          <w:lang w:eastAsia="zh-TW"/>
        </w:rPr>
      </w:pPr>
      <w:r>
        <w:rPr>
          <w:rFonts w:ascii="Times New Roman" w:eastAsia="SimSun" w:hAnsi="Times New Roman" w:cs="Times New Roman"/>
          <w:sz w:val="24"/>
          <w:szCs w:val="24"/>
          <w:lang w:eastAsia="zh-TW"/>
        </w:rPr>
        <w:t xml:space="preserve">V novom § 149 sa upravujú podmienky prijatia osoby na štátnozamestnanecké miesto justičného čakateľa. Vzhľadom na komplexnosť úpravy pôjde v prípade ustanovenia § 149 o osobitnú úpravu, ktorá vylučuje aplikáciu všeobecnej úpravy v zákone o štátnej službe. </w:t>
      </w:r>
      <w:r w:rsidR="00D225AD">
        <w:rPr>
          <w:rFonts w:ascii="Times New Roman" w:eastAsia="SimSun" w:hAnsi="Times New Roman" w:cs="Times New Roman"/>
          <w:sz w:val="24"/>
          <w:szCs w:val="24"/>
          <w:lang w:eastAsia="zh-TW"/>
        </w:rPr>
        <w:t xml:space="preserve">Koncepčne sú podmienky prijatia do štátnej služby nastavované po vzore právnej úpravy právnych čakateľov prokuratúry; k tomu pozri § </w:t>
      </w:r>
      <w:r w:rsidR="00CC706B">
        <w:rPr>
          <w:rFonts w:ascii="Times New Roman" w:eastAsia="SimSun" w:hAnsi="Times New Roman" w:cs="Times New Roman"/>
          <w:sz w:val="24"/>
          <w:szCs w:val="24"/>
          <w:lang w:eastAsia="zh-TW"/>
        </w:rPr>
        <w:t xml:space="preserve">236 zákona č. 154/2001 Z. z. o prokuratúre a právnych čakateľoch prokuratúry v znení neskorších predpisov. </w:t>
      </w:r>
    </w:p>
    <w:p w:rsidR="00AA6860" w:rsidRDefault="00AA6860" w:rsidP="00413002">
      <w:pPr>
        <w:spacing w:after="0" w:line="240" w:lineRule="auto"/>
        <w:jc w:val="both"/>
        <w:rPr>
          <w:rFonts w:ascii="Times New Roman" w:eastAsia="SimSun" w:hAnsi="Times New Roman" w:cs="Times New Roman"/>
          <w:sz w:val="24"/>
          <w:szCs w:val="24"/>
          <w:lang w:eastAsia="zh-TW"/>
        </w:rPr>
      </w:pPr>
    </w:p>
    <w:p w:rsidR="00AA6860" w:rsidRPr="00AA6860" w:rsidRDefault="00AA6860" w:rsidP="00413002">
      <w:pPr>
        <w:spacing w:after="0" w:line="240" w:lineRule="auto"/>
        <w:jc w:val="both"/>
        <w:rPr>
          <w:rFonts w:ascii="Times New Roman" w:eastAsia="SimSun" w:hAnsi="Times New Roman" w:cs="Times New Roman"/>
          <w:i/>
          <w:sz w:val="24"/>
          <w:szCs w:val="24"/>
          <w:lang w:eastAsia="zh-TW"/>
        </w:rPr>
      </w:pPr>
      <w:r w:rsidRPr="00AA6860">
        <w:rPr>
          <w:rFonts w:ascii="Times New Roman" w:eastAsia="SimSun" w:hAnsi="Times New Roman" w:cs="Times New Roman"/>
          <w:i/>
          <w:sz w:val="24"/>
          <w:szCs w:val="24"/>
          <w:lang w:eastAsia="zh-TW"/>
        </w:rPr>
        <w:t>K § 149a</w:t>
      </w:r>
    </w:p>
    <w:p w:rsidR="00AA6860" w:rsidRDefault="00AA6860" w:rsidP="00413002">
      <w:pPr>
        <w:spacing w:after="0" w:line="240" w:lineRule="auto"/>
        <w:jc w:val="both"/>
        <w:rPr>
          <w:rFonts w:ascii="Times New Roman" w:eastAsia="SimSun" w:hAnsi="Times New Roman" w:cs="Times New Roman"/>
          <w:sz w:val="24"/>
          <w:szCs w:val="24"/>
          <w:lang w:eastAsia="zh-TW"/>
        </w:rPr>
      </w:pPr>
    </w:p>
    <w:p w:rsidR="00246010" w:rsidRDefault="00EC2C14" w:rsidP="00EC2C14">
      <w:pPr>
        <w:spacing w:after="0" w:line="240" w:lineRule="auto"/>
        <w:ind w:firstLine="708"/>
        <w:jc w:val="both"/>
        <w:rPr>
          <w:rFonts w:ascii="Times New Roman" w:eastAsia="SimSun" w:hAnsi="Times New Roman" w:cs="Times New Roman"/>
          <w:sz w:val="24"/>
          <w:szCs w:val="24"/>
          <w:lang w:eastAsia="zh-TW"/>
        </w:rPr>
      </w:pPr>
      <w:r>
        <w:rPr>
          <w:rFonts w:ascii="Times New Roman" w:eastAsia="SimSun" w:hAnsi="Times New Roman" w:cs="Times New Roman"/>
          <w:sz w:val="24"/>
          <w:szCs w:val="24"/>
          <w:lang w:eastAsia="zh-TW"/>
        </w:rPr>
        <w:t xml:space="preserve">Ustanovenia § 149a až 149d upravujú výberové konanie na funkciu justičného čakateľa. Z koncepčného hľadiska platí, že tieto ustanovenia sú osobitnou právnou úpravou k úprave výberového konania na podľa zákona o štátnej službe, a teda v zmysle § 148 druhá veta zákona sa všeobecná úprava výberového konania nepoužije a prednosť má osobitná úprava v zákone o sudcoch a prísediacich. </w:t>
      </w:r>
      <w:r w:rsidR="00246010">
        <w:rPr>
          <w:rFonts w:ascii="Times New Roman" w:eastAsia="SimSun" w:hAnsi="Times New Roman" w:cs="Times New Roman"/>
          <w:sz w:val="24"/>
          <w:szCs w:val="24"/>
          <w:lang w:eastAsia="zh-TW"/>
        </w:rPr>
        <w:t xml:space="preserve">Z hľadiska obsahu úpravy výberových konaní na funkciu justičného čakateľa je inšpiračným zdrojom právna úprava výberových konaní na funkciu sudcu podľa § 28 až 29 platného znenia zákona o sudcoch a prísediacich. To platí aj pre rozdelenie právnej úpravy výberových konaní medzi zákon a vykonávaciu vyhlášku; k tomu pozri § </w:t>
      </w:r>
      <w:r w:rsidR="00477D0B">
        <w:rPr>
          <w:rFonts w:ascii="Times New Roman" w:eastAsia="SimSun" w:hAnsi="Times New Roman" w:cs="Times New Roman"/>
          <w:sz w:val="24"/>
          <w:szCs w:val="24"/>
          <w:lang w:eastAsia="zh-TW"/>
        </w:rPr>
        <w:t xml:space="preserve">149o </w:t>
      </w:r>
      <w:r w:rsidR="00246010">
        <w:rPr>
          <w:rFonts w:ascii="Times New Roman" w:eastAsia="SimSun" w:hAnsi="Times New Roman" w:cs="Times New Roman"/>
          <w:sz w:val="24"/>
          <w:szCs w:val="24"/>
          <w:lang w:eastAsia="zh-TW"/>
        </w:rPr>
        <w:t xml:space="preserve">písm. a) až f) návrhu zákona. </w:t>
      </w:r>
    </w:p>
    <w:p w:rsidR="00246010" w:rsidRDefault="00246010" w:rsidP="00EC2C14">
      <w:pPr>
        <w:spacing w:after="0" w:line="240" w:lineRule="auto"/>
        <w:ind w:firstLine="708"/>
        <w:jc w:val="both"/>
        <w:rPr>
          <w:rFonts w:ascii="Times New Roman" w:eastAsia="SimSun" w:hAnsi="Times New Roman" w:cs="Times New Roman"/>
          <w:sz w:val="24"/>
          <w:szCs w:val="24"/>
          <w:lang w:eastAsia="zh-TW"/>
        </w:rPr>
      </w:pPr>
    </w:p>
    <w:p w:rsidR="00246010" w:rsidRDefault="00246010" w:rsidP="00EC2C14">
      <w:pPr>
        <w:spacing w:after="0" w:line="240" w:lineRule="auto"/>
        <w:ind w:firstLine="708"/>
        <w:jc w:val="both"/>
        <w:rPr>
          <w:rFonts w:ascii="Times New Roman" w:eastAsia="SimSun" w:hAnsi="Times New Roman" w:cs="Times New Roman"/>
          <w:sz w:val="24"/>
          <w:szCs w:val="24"/>
          <w:lang w:eastAsia="zh-TW"/>
        </w:rPr>
      </w:pPr>
      <w:r>
        <w:rPr>
          <w:rFonts w:ascii="Times New Roman" w:eastAsia="SimSun" w:hAnsi="Times New Roman" w:cs="Times New Roman"/>
          <w:sz w:val="24"/>
          <w:szCs w:val="24"/>
          <w:lang w:eastAsia="zh-TW"/>
        </w:rPr>
        <w:t xml:space="preserve">V navrhovanom § 149a sa v odseku 1 upravuje účel výberového konania na funkciu justičného čakateľa, pričom týmto účelom je overiť </w:t>
      </w:r>
      <w:r w:rsidRPr="00246010">
        <w:rPr>
          <w:rFonts w:ascii="Times New Roman" w:eastAsia="SimSun" w:hAnsi="Times New Roman" w:cs="Times New Roman"/>
          <w:sz w:val="24"/>
          <w:szCs w:val="24"/>
          <w:lang w:eastAsia="zh-TW"/>
        </w:rPr>
        <w:t>schopnosti, odborné vedomosti, jazykové znalosti a zdravotný stav uchádzača o funkciu justičného čakateľa a ďalšie skutočnosti, ktoré je potrebné alebo vhodné overiť vzhľadom na povahu funkcie sudcu</w:t>
      </w:r>
      <w:r>
        <w:rPr>
          <w:rFonts w:ascii="Times New Roman" w:eastAsia="SimSun" w:hAnsi="Times New Roman" w:cs="Times New Roman"/>
          <w:sz w:val="24"/>
          <w:szCs w:val="24"/>
          <w:lang w:eastAsia="zh-TW"/>
        </w:rPr>
        <w:t xml:space="preserve">. </w:t>
      </w:r>
    </w:p>
    <w:p w:rsidR="00246010" w:rsidRDefault="00246010" w:rsidP="00EC2C14">
      <w:pPr>
        <w:spacing w:after="0" w:line="240" w:lineRule="auto"/>
        <w:ind w:firstLine="708"/>
        <w:jc w:val="both"/>
        <w:rPr>
          <w:rFonts w:ascii="Times New Roman" w:eastAsia="SimSun" w:hAnsi="Times New Roman" w:cs="Times New Roman"/>
          <w:sz w:val="24"/>
          <w:szCs w:val="24"/>
          <w:lang w:eastAsia="zh-TW"/>
        </w:rPr>
      </w:pPr>
    </w:p>
    <w:p w:rsidR="00AA6860" w:rsidRDefault="00246010" w:rsidP="00EC2C14">
      <w:pPr>
        <w:spacing w:after="0" w:line="240" w:lineRule="auto"/>
        <w:ind w:firstLine="708"/>
        <w:jc w:val="both"/>
        <w:rPr>
          <w:rFonts w:ascii="Times New Roman" w:eastAsia="SimSun" w:hAnsi="Times New Roman" w:cs="Times New Roman"/>
          <w:sz w:val="24"/>
          <w:szCs w:val="24"/>
          <w:lang w:eastAsia="zh-TW"/>
        </w:rPr>
      </w:pPr>
      <w:r>
        <w:rPr>
          <w:rFonts w:ascii="Times New Roman" w:eastAsia="SimSun" w:hAnsi="Times New Roman" w:cs="Times New Roman"/>
          <w:sz w:val="24"/>
          <w:szCs w:val="24"/>
          <w:lang w:eastAsia="zh-TW"/>
        </w:rPr>
        <w:t>Podľa odseku 2 sa výberové konania na funkciu justičného čakateľa bude vyhlasovať pre obvod krajského súdu spravidla raz ročne (podobne ako hromadné výberové konania na funkciu sudcu). Právomoc vyhlásiť výberové konanie bude zverená do rúk predsedu Súdnej rady Slovenskej republiky. Výberové konanie budú rovnako ako v prípade hromadných výberových konaní organizačne a technicky zabezpečovať krajské súd</w:t>
      </w:r>
      <w:r w:rsidR="00477D0B">
        <w:rPr>
          <w:rFonts w:ascii="Times New Roman" w:eastAsia="SimSun" w:hAnsi="Times New Roman" w:cs="Times New Roman"/>
          <w:sz w:val="24"/>
          <w:szCs w:val="24"/>
          <w:lang w:eastAsia="zh-TW"/>
        </w:rPr>
        <w:t>y</w:t>
      </w:r>
      <w:r w:rsidR="007E35E8">
        <w:rPr>
          <w:rFonts w:ascii="Times New Roman" w:eastAsia="SimSun" w:hAnsi="Times New Roman" w:cs="Times New Roman"/>
          <w:sz w:val="24"/>
          <w:szCs w:val="24"/>
          <w:lang w:eastAsia="zh-TW"/>
        </w:rPr>
        <w:t>, pretože ide o praxou osvedčené riešenie</w:t>
      </w:r>
      <w:r w:rsidR="009E79F1">
        <w:rPr>
          <w:rFonts w:ascii="Times New Roman" w:eastAsia="SimSun" w:hAnsi="Times New Roman" w:cs="Times New Roman"/>
          <w:sz w:val="24"/>
          <w:szCs w:val="24"/>
          <w:lang w:eastAsia="zh-TW"/>
        </w:rPr>
        <w:t xml:space="preserve"> (odsek 3)</w:t>
      </w:r>
      <w:r>
        <w:rPr>
          <w:rFonts w:ascii="Times New Roman" w:eastAsia="SimSun" w:hAnsi="Times New Roman" w:cs="Times New Roman"/>
          <w:sz w:val="24"/>
          <w:szCs w:val="24"/>
          <w:lang w:eastAsia="zh-TW"/>
        </w:rPr>
        <w:t>.</w:t>
      </w:r>
      <w:r w:rsidR="003A7304">
        <w:rPr>
          <w:rFonts w:ascii="Times New Roman" w:eastAsia="SimSun" w:hAnsi="Times New Roman" w:cs="Times New Roman"/>
          <w:sz w:val="24"/>
          <w:szCs w:val="24"/>
          <w:lang w:eastAsia="zh-TW"/>
        </w:rPr>
        <w:t xml:space="preserve"> Predkladateľ tak upustil – aj na základe pripomienok najvyšších súdnych orgánov a stavovskej organizácie sudcov – od konceptu centralizovaných výberových konaní organizovaných a zabezpečovaných Justičnou akadémiou Slovenskej republiky. Dôvodom pre tento krok je praktická stránka veci. Je zbytočné zavádzanie nových procedúr tam, kde </w:t>
      </w:r>
      <w:r w:rsidR="00477D0B">
        <w:rPr>
          <w:rFonts w:ascii="Times New Roman" w:eastAsia="SimSun" w:hAnsi="Times New Roman" w:cs="Times New Roman"/>
          <w:sz w:val="24"/>
          <w:szCs w:val="24"/>
          <w:lang w:eastAsia="zh-TW"/>
        </w:rPr>
        <w:t xml:space="preserve">je </w:t>
      </w:r>
      <w:r w:rsidR="003A7304">
        <w:rPr>
          <w:rFonts w:ascii="Times New Roman" w:eastAsia="SimSun" w:hAnsi="Times New Roman" w:cs="Times New Roman"/>
          <w:sz w:val="24"/>
          <w:szCs w:val="24"/>
          <w:lang w:eastAsia="zh-TW"/>
        </w:rPr>
        <w:t xml:space="preserve">možné využiť tie, ktoré sa v praxi osvedčili. </w:t>
      </w:r>
      <w:r>
        <w:rPr>
          <w:rFonts w:ascii="Times New Roman" w:eastAsia="SimSun" w:hAnsi="Times New Roman" w:cs="Times New Roman"/>
          <w:sz w:val="24"/>
          <w:szCs w:val="24"/>
          <w:lang w:eastAsia="zh-TW"/>
        </w:rPr>
        <w:t xml:space="preserve">    </w:t>
      </w:r>
      <w:r w:rsidR="00EC2C14">
        <w:rPr>
          <w:rFonts w:ascii="Times New Roman" w:eastAsia="SimSun" w:hAnsi="Times New Roman" w:cs="Times New Roman"/>
          <w:sz w:val="24"/>
          <w:szCs w:val="24"/>
          <w:lang w:eastAsia="zh-TW"/>
        </w:rPr>
        <w:t xml:space="preserve">  </w:t>
      </w:r>
    </w:p>
    <w:p w:rsidR="00AA6860" w:rsidRDefault="00AA6860" w:rsidP="00413002">
      <w:pPr>
        <w:spacing w:after="0" w:line="240" w:lineRule="auto"/>
        <w:jc w:val="both"/>
        <w:rPr>
          <w:rFonts w:ascii="Times New Roman" w:eastAsia="SimSun" w:hAnsi="Times New Roman" w:cs="Times New Roman"/>
          <w:sz w:val="24"/>
          <w:szCs w:val="24"/>
          <w:lang w:eastAsia="zh-TW"/>
        </w:rPr>
      </w:pPr>
    </w:p>
    <w:p w:rsidR="00AA6860" w:rsidRPr="00AA6860" w:rsidRDefault="00AA6860" w:rsidP="00413002">
      <w:pPr>
        <w:spacing w:after="0" w:line="240" w:lineRule="auto"/>
        <w:jc w:val="both"/>
        <w:rPr>
          <w:rFonts w:ascii="Times New Roman" w:eastAsia="SimSun" w:hAnsi="Times New Roman" w:cs="Times New Roman"/>
          <w:i/>
          <w:sz w:val="24"/>
          <w:szCs w:val="24"/>
          <w:lang w:eastAsia="zh-TW"/>
        </w:rPr>
      </w:pPr>
      <w:r w:rsidRPr="00AA6860">
        <w:rPr>
          <w:rFonts w:ascii="Times New Roman" w:eastAsia="SimSun" w:hAnsi="Times New Roman" w:cs="Times New Roman"/>
          <w:i/>
          <w:sz w:val="24"/>
          <w:szCs w:val="24"/>
          <w:lang w:eastAsia="zh-TW"/>
        </w:rPr>
        <w:t>K § 149b</w:t>
      </w:r>
    </w:p>
    <w:p w:rsidR="00AA6860" w:rsidRDefault="00AA6860" w:rsidP="00413002">
      <w:pPr>
        <w:spacing w:after="0" w:line="240" w:lineRule="auto"/>
        <w:jc w:val="both"/>
        <w:rPr>
          <w:rFonts w:ascii="Times New Roman" w:eastAsia="SimSun" w:hAnsi="Times New Roman" w:cs="Times New Roman"/>
          <w:sz w:val="24"/>
          <w:szCs w:val="24"/>
          <w:lang w:eastAsia="zh-TW"/>
        </w:rPr>
      </w:pPr>
    </w:p>
    <w:p w:rsidR="00AA6860" w:rsidRDefault="001F2B48" w:rsidP="000028BA">
      <w:pPr>
        <w:spacing w:after="0" w:line="240" w:lineRule="auto"/>
        <w:ind w:firstLine="708"/>
        <w:jc w:val="both"/>
        <w:rPr>
          <w:rFonts w:ascii="Times New Roman" w:eastAsia="SimSun" w:hAnsi="Times New Roman" w:cs="Times New Roman"/>
          <w:sz w:val="24"/>
          <w:szCs w:val="24"/>
          <w:lang w:eastAsia="zh-TW"/>
        </w:rPr>
      </w:pPr>
      <w:r>
        <w:rPr>
          <w:rFonts w:ascii="Times New Roman" w:eastAsia="SimSun" w:hAnsi="Times New Roman" w:cs="Times New Roman"/>
          <w:sz w:val="24"/>
          <w:szCs w:val="24"/>
          <w:lang w:eastAsia="zh-TW"/>
        </w:rPr>
        <w:t xml:space="preserve">Navrhovaná právna úprava rieši podmienky účasti vo výberovom konaní, predkladanie niektorých listín zo strany uchádzačov a ich zverejňovanie. </w:t>
      </w:r>
      <w:r w:rsidR="000028BA">
        <w:rPr>
          <w:rFonts w:ascii="Times New Roman" w:eastAsia="SimSun" w:hAnsi="Times New Roman" w:cs="Times New Roman"/>
          <w:sz w:val="24"/>
          <w:szCs w:val="24"/>
          <w:lang w:eastAsia="zh-TW"/>
        </w:rPr>
        <w:t xml:space="preserve">Rovnako sa upravuje aj publicita ďalších informácií týkajúcich sa výberového konania. V tomto prípade treba uviesť, že navrhovaná právna úprava do značnej miery čerpá z právnej úpravy výberových konaní na funkciu sudcu, pričom sa preberá štandard otvorenosti a transparentnosti uplatňovaný v prípade sudcov. </w:t>
      </w:r>
    </w:p>
    <w:p w:rsidR="00052B97" w:rsidRDefault="00052B97" w:rsidP="000028BA">
      <w:pPr>
        <w:spacing w:after="0" w:line="240" w:lineRule="auto"/>
        <w:ind w:firstLine="708"/>
        <w:jc w:val="both"/>
        <w:rPr>
          <w:rFonts w:ascii="Times New Roman" w:eastAsia="SimSun" w:hAnsi="Times New Roman" w:cs="Times New Roman"/>
          <w:sz w:val="24"/>
          <w:szCs w:val="24"/>
          <w:lang w:eastAsia="zh-TW"/>
        </w:rPr>
      </w:pPr>
    </w:p>
    <w:p w:rsidR="00052B97" w:rsidRDefault="00052B97" w:rsidP="000028BA">
      <w:pPr>
        <w:spacing w:after="0" w:line="240" w:lineRule="auto"/>
        <w:ind w:firstLine="708"/>
        <w:jc w:val="both"/>
        <w:rPr>
          <w:rFonts w:ascii="Times New Roman" w:eastAsia="SimSun" w:hAnsi="Times New Roman" w:cs="Times New Roman"/>
          <w:sz w:val="24"/>
          <w:szCs w:val="24"/>
          <w:lang w:eastAsia="zh-TW"/>
        </w:rPr>
      </w:pPr>
      <w:r>
        <w:rPr>
          <w:rFonts w:ascii="Times New Roman" w:eastAsia="SimSun" w:hAnsi="Times New Roman" w:cs="Times New Roman"/>
          <w:sz w:val="24"/>
          <w:szCs w:val="24"/>
          <w:lang w:eastAsia="zh-TW"/>
        </w:rPr>
        <w:t>Čo sa týka účasti vo výberovom konaní, tak podmienkou účasti vo výberovom konaní bude</w:t>
      </w:r>
      <w:r w:rsidR="004546C0">
        <w:rPr>
          <w:rFonts w:ascii="Times New Roman" w:eastAsia="SimSun" w:hAnsi="Times New Roman" w:cs="Times New Roman"/>
          <w:sz w:val="24"/>
          <w:szCs w:val="24"/>
          <w:lang w:eastAsia="zh-TW"/>
        </w:rPr>
        <w:t xml:space="preserve"> podanie žiadosti o zaradenie do výberového konania,</w:t>
      </w:r>
      <w:r>
        <w:rPr>
          <w:rFonts w:ascii="Times New Roman" w:eastAsia="SimSun" w:hAnsi="Times New Roman" w:cs="Times New Roman"/>
          <w:sz w:val="24"/>
          <w:szCs w:val="24"/>
          <w:lang w:eastAsia="zh-TW"/>
        </w:rPr>
        <w:t xml:space="preserve"> vysokoškolské vzdelanie druhé</w:t>
      </w:r>
      <w:r w:rsidR="00477D0B">
        <w:rPr>
          <w:rFonts w:ascii="Times New Roman" w:eastAsia="SimSun" w:hAnsi="Times New Roman" w:cs="Times New Roman"/>
          <w:sz w:val="24"/>
          <w:szCs w:val="24"/>
          <w:lang w:eastAsia="zh-TW"/>
        </w:rPr>
        <w:t>ho</w:t>
      </w:r>
      <w:r>
        <w:rPr>
          <w:rFonts w:ascii="Times New Roman" w:eastAsia="SimSun" w:hAnsi="Times New Roman" w:cs="Times New Roman"/>
          <w:sz w:val="24"/>
          <w:szCs w:val="24"/>
          <w:lang w:eastAsia="zh-TW"/>
        </w:rPr>
        <w:t xml:space="preserve"> stupňa v odbore právo, plná spôsobilosť na právne úkony, zdravotná spôsobilosť, bezúhonnosť, trvalý pobyt na území Slovenskej republiky</w:t>
      </w:r>
      <w:r w:rsidR="004546C0">
        <w:rPr>
          <w:rFonts w:ascii="Times New Roman" w:eastAsia="SimSun" w:hAnsi="Times New Roman" w:cs="Times New Roman"/>
          <w:sz w:val="24"/>
          <w:szCs w:val="24"/>
          <w:lang w:eastAsia="zh-TW"/>
        </w:rPr>
        <w:t xml:space="preserve"> a splnenie podmienok podľa navrhovaného § 149 písm. b) až e). </w:t>
      </w:r>
      <w:r>
        <w:rPr>
          <w:rFonts w:ascii="Times New Roman" w:eastAsia="SimSun" w:hAnsi="Times New Roman" w:cs="Times New Roman"/>
          <w:sz w:val="24"/>
          <w:szCs w:val="24"/>
          <w:lang w:eastAsia="zh-TW"/>
        </w:rPr>
        <w:t xml:space="preserve">  </w:t>
      </w:r>
    </w:p>
    <w:p w:rsidR="00037560" w:rsidRDefault="00037560" w:rsidP="000028BA">
      <w:pPr>
        <w:spacing w:after="0" w:line="240" w:lineRule="auto"/>
        <w:ind w:firstLine="708"/>
        <w:jc w:val="both"/>
        <w:rPr>
          <w:rFonts w:ascii="Times New Roman" w:eastAsia="SimSun" w:hAnsi="Times New Roman" w:cs="Times New Roman"/>
          <w:sz w:val="24"/>
          <w:szCs w:val="24"/>
          <w:lang w:eastAsia="zh-TW"/>
        </w:rPr>
      </w:pPr>
    </w:p>
    <w:p w:rsidR="00037560" w:rsidRDefault="00037560" w:rsidP="000028BA">
      <w:pPr>
        <w:spacing w:after="0" w:line="240" w:lineRule="auto"/>
        <w:ind w:firstLine="708"/>
        <w:jc w:val="both"/>
        <w:rPr>
          <w:rFonts w:ascii="Times New Roman" w:eastAsia="SimSun" w:hAnsi="Times New Roman" w:cs="Times New Roman"/>
          <w:sz w:val="24"/>
          <w:szCs w:val="24"/>
          <w:lang w:eastAsia="zh-TW"/>
        </w:rPr>
      </w:pPr>
      <w:r>
        <w:rPr>
          <w:rFonts w:ascii="Times New Roman" w:eastAsia="SimSun" w:hAnsi="Times New Roman" w:cs="Times New Roman"/>
          <w:sz w:val="24"/>
          <w:szCs w:val="24"/>
          <w:lang w:eastAsia="zh-TW"/>
        </w:rPr>
        <w:t>Podobne ako v prípade výberových konaní na funkciu sudcu bude uchádzač predkladať životopis, motivačný list a vyhlásenie</w:t>
      </w:r>
      <w:r w:rsidRPr="00037560">
        <w:rPr>
          <w:rFonts w:ascii="Times New Roman" w:eastAsia="SimSun" w:hAnsi="Times New Roman" w:cs="Times New Roman"/>
          <w:sz w:val="24"/>
          <w:szCs w:val="24"/>
          <w:lang w:eastAsia="zh-TW"/>
        </w:rPr>
        <w:t>, v ktorom uvedie zoznam jemu blízkych osôb, ktoré sú sudcami, zamestnancami súdov, ministerstva vrátane rozpočtových organizácií alebo príspevkových organizácií v pôsobnosti ministerstva alebo členmi výberovej komisie</w:t>
      </w:r>
      <w:r>
        <w:rPr>
          <w:rFonts w:ascii="Times New Roman" w:eastAsia="SimSun" w:hAnsi="Times New Roman" w:cs="Times New Roman"/>
          <w:sz w:val="24"/>
          <w:szCs w:val="24"/>
          <w:lang w:eastAsia="zh-TW"/>
        </w:rPr>
        <w:t xml:space="preserve">. Všetky tieto dokumenty budú zverejnené ešte pred začatím výberového konania, pričom každý bude môcť vzniesť </w:t>
      </w:r>
      <w:r w:rsidRPr="00037560">
        <w:rPr>
          <w:rFonts w:ascii="Times New Roman" w:eastAsia="SimSun" w:hAnsi="Times New Roman" w:cs="Times New Roman"/>
          <w:sz w:val="24"/>
          <w:szCs w:val="24"/>
          <w:lang w:eastAsia="zh-TW"/>
        </w:rPr>
        <w:t>odôvodené výhrady voči uchádzačom</w:t>
      </w:r>
      <w:r>
        <w:rPr>
          <w:rFonts w:ascii="Times New Roman" w:eastAsia="SimSun" w:hAnsi="Times New Roman" w:cs="Times New Roman"/>
          <w:sz w:val="24"/>
          <w:szCs w:val="24"/>
          <w:lang w:eastAsia="zh-TW"/>
        </w:rPr>
        <w:t xml:space="preserve">, ktoré budú postúpené výberovej komisii. Rovnako sa bude zverejňovať aj termín a miesto výberového konania a zoznamu členov výberovej komisie. </w:t>
      </w:r>
      <w:r w:rsidR="007E2822">
        <w:rPr>
          <w:rFonts w:ascii="Times New Roman" w:eastAsia="SimSun" w:hAnsi="Times New Roman" w:cs="Times New Roman"/>
          <w:sz w:val="24"/>
          <w:szCs w:val="24"/>
          <w:lang w:eastAsia="zh-TW"/>
        </w:rPr>
        <w:t>Miestom zverejňovania týchto dokumentov a informácií bude webové sídlo ministerstva</w:t>
      </w:r>
      <w:r w:rsidR="002243CE">
        <w:rPr>
          <w:rFonts w:ascii="Times New Roman" w:eastAsia="SimSun" w:hAnsi="Times New Roman" w:cs="Times New Roman"/>
          <w:sz w:val="24"/>
          <w:szCs w:val="24"/>
          <w:lang w:eastAsia="zh-TW"/>
        </w:rPr>
        <w:t xml:space="preserve"> spravodlivosti</w:t>
      </w:r>
      <w:r w:rsidR="007E2822">
        <w:rPr>
          <w:rFonts w:ascii="Times New Roman" w:eastAsia="SimSun" w:hAnsi="Times New Roman" w:cs="Times New Roman"/>
          <w:sz w:val="24"/>
          <w:szCs w:val="24"/>
          <w:lang w:eastAsia="zh-TW"/>
        </w:rPr>
        <w:t>.</w:t>
      </w:r>
    </w:p>
    <w:p w:rsidR="00AA6860" w:rsidRDefault="00AA6860" w:rsidP="00413002">
      <w:pPr>
        <w:spacing w:after="0" w:line="240" w:lineRule="auto"/>
        <w:jc w:val="both"/>
        <w:rPr>
          <w:rFonts w:ascii="Times New Roman" w:eastAsia="SimSun" w:hAnsi="Times New Roman" w:cs="Times New Roman"/>
          <w:sz w:val="24"/>
          <w:szCs w:val="24"/>
          <w:lang w:eastAsia="zh-TW"/>
        </w:rPr>
      </w:pPr>
    </w:p>
    <w:p w:rsidR="00AA6860" w:rsidRPr="00AA6860" w:rsidRDefault="00AA6860" w:rsidP="00413002">
      <w:pPr>
        <w:spacing w:after="0" w:line="240" w:lineRule="auto"/>
        <w:jc w:val="both"/>
        <w:rPr>
          <w:rFonts w:ascii="Times New Roman" w:eastAsia="SimSun" w:hAnsi="Times New Roman" w:cs="Times New Roman"/>
          <w:i/>
          <w:sz w:val="24"/>
          <w:szCs w:val="24"/>
          <w:lang w:eastAsia="zh-TW"/>
        </w:rPr>
      </w:pPr>
      <w:r w:rsidRPr="00AA6860">
        <w:rPr>
          <w:rFonts w:ascii="Times New Roman" w:eastAsia="SimSun" w:hAnsi="Times New Roman" w:cs="Times New Roman"/>
          <w:i/>
          <w:sz w:val="24"/>
          <w:szCs w:val="24"/>
          <w:lang w:eastAsia="zh-TW"/>
        </w:rPr>
        <w:t>K § 149c</w:t>
      </w:r>
    </w:p>
    <w:p w:rsidR="00AA6860" w:rsidRDefault="00AA6860" w:rsidP="00413002">
      <w:pPr>
        <w:spacing w:after="0" w:line="240" w:lineRule="auto"/>
        <w:jc w:val="both"/>
        <w:rPr>
          <w:rFonts w:ascii="Times New Roman" w:eastAsia="SimSun" w:hAnsi="Times New Roman" w:cs="Times New Roman"/>
          <w:sz w:val="24"/>
          <w:szCs w:val="24"/>
          <w:lang w:eastAsia="zh-TW"/>
        </w:rPr>
      </w:pPr>
    </w:p>
    <w:p w:rsidR="00264E13" w:rsidRDefault="00264E13" w:rsidP="00264E13">
      <w:pPr>
        <w:spacing w:after="0" w:line="240" w:lineRule="auto"/>
        <w:ind w:firstLine="708"/>
        <w:jc w:val="both"/>
        <w:rPr>
          <w:rFonts w:ascii="Times New Roman" w:eastAsia="SimSun" w:hAnsi="Times New Roman" w:cs="Times New Roman"/>
          <w:sz w:val="24"/>
          <w:szCs w:val="24"/>
          <w:lang w:eastAsia="zh-TW"/>
        </w:rPr>
      </w:pPr>
      <w:r>
        <w:rPr>
          <w:rFonts w:ascii="Times New Roman" w:eastAsia="SimSun" w:hAnsi="Times New Roman" w:cs="Times New Roman"/>
          <w:sz w:val="24"/>
          <w:szCs w:val="24"/>
          <w:lang w:eastAsia="zh-TW"/>
        </w:rPr>
        <w:t xml:space="preserve">Ustanovenie § 149c upravuje niektoré základné aspekty výberového konania na justičného čakateľa. </w:t>
      </w:r>
      <w:r w:rsidR="0080497E">
        <w:rPr>
          <w:rFonts w:ascii="Times New Roman" w:eastAsia="SimSun" w:hAnsi="Times New Roman" w:cs="Times New Roman"/>
          <w:sz w:val="24"/>
          <w:szCs w:val="24"/>
          <w:lang w:eastAsia="zh-TW"/>
        </w:rPr>
        <w:t xml:space="preserve">Aj v tomto prípade platí, že sa využíva už existujúca procedúra výberových konaní na voľné miesto sudcu, pričom úprava je do značnej miery ovplyvnená </w:t>
      </w:r>
      <w:r w:rsidR="00477D0B">
        <w:rPr>
          <w:rFonts w:ascii="Times New Roman" w:eastAsia="SimSun" w:hAnsi="Times New Roman" w:cs="Times New Roman"/>
          <w:sz w:val="24"/>
          <w:szCs w:val="24"/>
          <w:lang w:eastAsia="zh-TW"/>
        </w:rPr>
        <w:t xml:space="preserve">práve </w:t>
      </w:r>
      <w:r w:rsidR="0080497E">
        <w:rPr>
          <w:rFonts w:ascii="Times New Roman" w:eastAsia="SimSun" w:hAnsi="Times New Roman" w:cs="Times New Roman"/>
          <w:sz w:val="24"/>
          <w:szCs w:val="24"/>
          <w:lang w:eastAsia="zh-TW"/>
        </w:rPr>
        <w:t xml:space="preserve">§ 28 až 29 platného znenia zákona. </w:t>
      </w:r>
      <w:r>
        <w:rPr>
          <w:rFonts w:ascii="Times New Roman" w:eastAsia="SimSun" w:hAnsi="Times New Roman" w:cs="Times New Roman"/>
          <w:sz w:val="24"/>
          <w:szCs w:val="24"/>
          <w:lang w:eastAsia="zh-TW"/>
        </w:rPr>
        <w:t xml:space="preserve">V odseku 1 sa upravujú jednotlivé časti, z ktorých bude pozostávať výberové konanie; tu treba poukázať, že v zmysle § 149l písm. </w:t>
      </w:r>
      <w:r w:rsidR="0080497E">
        <w:rPr>
          <w:rFonts w:ascii="Times New Roman" w:eastAsia="SimSun" w:hAnsi="Times New Roman" w:cs="Times New Roman"/>
          <w:sz w:val="24"/>
          <w:szCs w:val="24"/>
          <w:lang w:eastAsia="zh-TW"/>
        </w:rPr>
        <w:t xml:space="preserve">c) a </w:t>
      </w:r>
      <w:r>
        <w:rPr>
          <w:rFonts w:ascii="Times New Roman" w:eastAsia="SimSun" w:hAnsi="Times New Roman" w:cs="Times New Roman"/>
          <w:sz w:val="24"/>
          <w:szCs w:val="24"/>
          <w:lang w:eastAsia="zh-TW"/>
        </w:rPr>
        <w:t>d) bude táto úprava dotváraná vykonávacím predpisom.</w:t>
      </w:r>
      <w:r w:rsidR="0080497E">
        <w:rPr>
          <w:rFonts w:ascii="Times New Roman" w:eastAsia="SimSun" w:hAnsi="Times New Roman" w:cs="Times New Roman"/>
          <w:sz w:val="24"/>
          <w:szCs w:val="24"/>
          <w:lang w:eastAsia="zh-TW"/>
        </w:rPr>
        <w:t xml:space="preserve"> Odsek 2 ukladá zabezpečenie „nahrávania“ výberového konania tak</w:t>
      </w:r>
      <w:r w:rsidR="00477D0B">
        <w:rPr>
          <w:rFonts w:ascii="Times New Roman" w:eastAsia="SimSun" w:hAnsi="Times New Roman" w:cs="Times New Roman"/>
          <w:sz w:val="24"/>
          <w:szCs w:val="24"/>
          <w:lang w:eastAsia="zh-TW"/>
        </w:rPr>
        <w:t>,</w:t>
      </w:r>
      <w:r w:rsidR="0080497E">
        <w:rPr>
          <w:rFonts w:ascii="Times New Roman" w:eastAsia="SimSun" w:hAnsi="Times New Roman" w:cs="Times New Roman"/>
          <w:sz w:val="24"/>
          <w:szCs w:val="24"/>
          <w:lang w:eastAsia="zh-TW"/>
        </w:rPr>
        <w:t xml:space="preserve"> ako je tomu v prípade sudcov. V odseku 3 sa upravuje postup výberovej komisie pri hodnotení uchádzačov; tu treba poukázať, že v zmysle § 149l písm. e) bude táto úprava dotváraná vykonávacím predpisom. V odseku 4 sa upravuje zápisnica z výberového konania a jej zverejňovanie vrátane zverejňovania zvukového záznamu z výberového konania. Aj v tomto prípade bude právna úprava dotváraná vykonávacou vyhláškou, a to v rozsahu podľa § 149l písm. e).  </w:t>
      </w:r>
    </w:p>
    <w:p w:rsidR="00AA6860" w:rsidRDefault="00AA6860" w:rsidP="00413002">
      <w:pPr>
        <w:spacing w:after="0" w:line="240" w:lineRule="auto"/>
        <w:jc w:val="both"/>
        <w:rPr>
          <w:rFonts w:ascii="Times New Roman" w:eastAsia="SimSun" w:hAnsi="Times New Roman" w:cs="Times New Roman"/>
          <w:sz w:val="24"/>
          <w:szCs w:val="24"/>
          <w:lang w:eastAsia="zh-TW"/>
        </w:rPr>
      </w:pPr>
    </w:p>
    <w:p w:rsidR="00AA6860" w:rsidRPr="00AA6860" w:rsidRDefault="00AA6860" w:rsidP="00413002">
      <w:pPr>
        <w:spacing w:after="0" w:line="240" w:lineRule="auto"/>
        <w:jc w:val="both"/>
        <w:rPr>
          <w:rFonts w:ascii="Times New Roman" w:eastAsia="SimSun" w:hAnsi="Times New Roman" w:cs="Times New Roman"/>
          <w:i/>
          <w:sz w:val="24"/>
          <w:szCs w:val="24"/>
          <w:lang w:eastAsia="zh-TW"/>
        </w:rPr>
      </w:pPr>
      <w:r w:rsidRPr="00AA6860">
        <w:rPr>
          <w:rFonts w:ascii="Times New Roman" w:eastAsia="SimSun" w:hAnsi="Times New Roman" w:cs="Times New Roman"/>
          <w:i/>
          <w:sz w:val="24"/>
          <w:szCs w:val="24"/>
          <w:lang w:eastAsia="zh-TW"/>
        </w:rPr>
        <w:t>K § 149d</w:t>
      </w:r>
    </w:p>
    <w:p w:rsidR="00AA6860" w:rsidRDefault="00AA6860" w:rsidP="00413002">
      <w:pPr>
        <w:spacing w:after="0" w:line="240" w:lineRule="auto"/>
        <w:jc w:val="both"/>
        <w:rPr>
          <w:rFonts w:ascii="Times New Roman" w:eastAsia="SimSun" w:hAnsi="Times New Roman" w:cs="Times New Roman"/>
          <w:sz w:val="24"/>
          <w:szCs w:val="24"/>
          <w:lang w:eastAsia="zh-TW"/>
        </w:rPr>
      </w:pPr>
    </w:p>
    <w:p w:rsidR="00AA6860" w:rsidRDefault="005E1902" w:rsidP="005E1902">
      <w:pPr>
        <w:spacing w:after="0" w:line="240" w:lineRule="auto"/>
        <w:ind w:firstLine="708"/>
        <w:jc w:val="both"/>
        <w:rPr>
          <w:rFonts w:ascii="Times New Roman" w:eastAsia="SimSun" w:hAnsi="Times New Roman" w:cs="Times New Roman"/>
          <w:sz w:val="24"/>
          <w:szCs w:val="24"/>
          <w:lang w:eastAsia="zh-TW"/>
        </w:rPr>
      </w:pPr>
      <w:r>
        <w:rPr>
          <w:rFonts w:ascii="Times New Roman" w:eastAsia="SimSun" w:hAnsi="Times New Roman" w:cs="Times New Roman"/>
          <w:sz w:val="24"/>
          <w:szCs w:val="24"/>
          <w:lang w:eastAsia="zh-TW"/>
        </w:rPr>
        <w:t>Upravuje sa zloženie výberovej komisie, ktorá vykoná výberové konanie na justičného čakateľa. Berúc do úvahy praktickú stránku veci sa navrhuje využiť ten istý model kreovania výberovej komisie ako v prípade výberových komisií na voľné miesto sudcu, pretože táto úprava sa v praxi osvedčila. Docieli sa tak bezproblémová aplikácia právnej úpravy kreovania výberovej komisie na justičných čakateľov.</w:t>
      </w:r>
      <w:r w:rsidR="00EF1C4A">
        <w:rPr>
          <w:rFonts w:ascii="Times New Roman" w:eastAsia="SimSun" w:hAnsi="Times New Roman" w:cs="Times New Roman"/>
          <w:sz w:val="24"/>
          <w:szCs w:val="24"/>
          <w:lang w:eastAsia="zh-TW"/>
        </w:rPr>
        <w:t xml:space="preserve"> Z uvedeného dôvodu je preto právna úprava v § 149d rámcová a odkazuje na rovnaké použitie už zavedených ustanovení, a to § 29 ods. 4 a 5 zákona o sudcoch a prísediacich. </w:t>
      </w:r>
      <w:r>
        <w:rPr>
          <w:rFonts w:ascii="Times New Roman" w:eastAsia="SimSun" w:hAnsi="Times New Roman" w:cs="Times New Roman"/>
          <w:sz w:val="24"/>
          <w:szCs w:val="24"/>
          <w:lang w:eastAsia="zh-TW"/>
        </w:rPr>
        <w:t xml:space="preserve"> </w:t>
      </w:r>
      <w:r w:rsidR="00EF1C4A">
        <w:rPr>
          <w:rFonts w:ascii="Times New Roman" w:eastAsia="SimSun" w:hAnsi="Times New Roman" w:cs="Times New Roman"/>
          <w:sz w:val="24"/>
          <w:szCs w:val="24"/>
          <w:lang w:eastAsia="zh-TW"/>
        </w:rPr>
        <w:t xml:space="preserve"> </w:t>
      </w:r>
      <w:r>
        <w:rPr>
          <w:rFonts w:ascii="Times New Roman" w:eastAsia="SimSun" w:hAnsi="Times New Roman" w:cs="Times New Roman"/>
          <w:sz w:val="24"/>
          <w:szCs w:val="24"/>
          <w:lang w:eastAsia="zh-TW"/>
        </w:rPr>
        <w:t xml:space="preserve"> </w:t>
      </w:r>
    </w:p>
    <w:p w:rsidR="00AA6860" w:rsidRDefault="00AA6860" w:rsidP="00413002">
      <w:pPr>
        <w:spacing w:after="0" w:line="240" w:lineRule="auto"/>
        <w:jc w:val="both"/>
        <w:rPr>
          <w:rFonts w:ascii="Times New Roman" w:eastAsia="SimSun" w:hAnsi="Times New Roman" w:cs="Times New Roman"/>
          <w:sz w:val="24"/>
          <w:szCs w:val="24"/>
          <w:lang w:eastAsia="zh-TW"/>
        </w:rPr>
      </w:pPr>
    </w:p>
    <w:p w:rsidR="00AA6860" w:rsidRPr="00AA6860" w:rsidRDefault="00AA6860" w:rsidP="00413002">
      <w:pPr>
        <w:spacing w:after="0" w:line="240" w:lineRule="auto"/>
        <w:jc w:val="both"/>
        <w:rPr>
          <w:rFonts w:ascii="Times New Roman" w:eastAsia="SimSun" w:hAnsi="Times New Roman" w:cs="Times New Roman"/>
          <w:i/>
          <w:sz w:val="24"/>
          <w:szCs w:val="24"/>
          <w:lang w:eastAsia="zh-TW"/>
        </w:rPr>
      </w:pPr>
      <w:r w:rsidRPr="00AA6860">
        <w:rPr>
          <w:rFonts w:ascii="Times New Roman" w:eastAsia="SimSun" w:hAnsi="Times New Roman" w:cs="Times New Roman"/>
          <w:i/>
          <w:sz w:val="24"/>
          <w:szCs w:val="24"/>
          <w:lang w:eastAsia="zh-TW"/>
        </w:rPr>
        <w:t>K § 149e</w:t>
      </w:r>
    </w:p>
    <w:p w:rsidR="00AA6860" w:rsidRDefault="00AA6860" w:rsidP="00413002">
      <w:pPr>
        <w:spacing w:after="0" w:line="240" w:lineRule="auto"/>
        <w:jc w:val="both"/>
        <w:rPr>
          <w:rFonts w:ascii="Times New Roman" w:eastAsia="SimSun" w:hAnsi="Times New Roman" w:cs="Times New Roman"/>
          <w:sz w:val="24"/>
          <w:szCs w:val="24"/>
          <w:lang w:eastAsia="zh-TW"/>
        </w:rPr>
      </w:pPr>
    </w:p>
    <w:p w:rsidR="00AA6860" w:rsidRDefault="005E1902" w:rsidP="005E1902">
      <w:pPr>
        <w:spacing w:after="0" w:line="240" w:lineRule="auto"/>
        <w:ind w:firstLine="708"/>
        <w:jc w:val="both"/>
        <w:rPr>
          <w:rFonts w:ascii="Times New Roman" w:eastAsia="SimSun" w:hAnsi="Times New Roman" w:cs="Times New Roman"/>
          <w:sz w:val="24"/>
          <w:szCs w:val="24"/>
          <w:lang w:eastAsia="zh-TW"/>
        </w:rPr>
      </w:pPr>
      <w:r>
        <w:rPr>
          <w:rFonts w:ascii="Times New Roman" w:eastAsia="SimSun" w:hAnsi="Times New Roman" w:cs="Times New Roman"/>
          <w:sz w:val="24"/>
          <w:szCs w:val="24"/>
          <w:lang w:eastAsia="zh-TW"/>
        </w:rPr>
        <w:t>Navrhuje sa osobitná úprava sľubu justičného čakateľa. Ide o prevzatú právnu úpravu z § 148 ods. 5 platného znenia zákona a zároveň o osobitnú úpravu k § 49 ods. 2 zákona o štátnej službe, ktoré</w:t>
      </w:r>
      <w:r w:rsidR="00477D0B">
        <w:rPr>
          <w:rFonts w:ascii="Times New Roman" w:eastAsia="SimSun" w:hAnsi="Times New Roman" w:cs="Times New Roman"/>
          <w:sz w:val="24"/>
          <w:szCs w:val="24"/>
          <w:lang w:eastAsia="zh-TW"/>
        </w:rPr>
        <w:t>ho</w:t>
      </w:r>
      <w:r>
        <w:rPr>
          <w:rFonts w:ascii="Times New Roman" w:eastAsia="SimSun" w:hAnsi="Times New Roman" w:cs="Times New Roman"/>
          <w:sz w:val="24"/>
          <w:szCs w:val="24"/>
          <w:lang w:eastAsia="zh-TW"/>
        </w:rPr>
        <w:t xml:space="preserve"> ustanovenia sa v prípade justičných čakateľov nepoužij</w:t>
      </w:r>
      <w:r w:rsidR="003C2301">
        <w:rPr>
          <w:rFonts w:ascii="Times New Roman" w:eastAsia="SimSun" w:hAnsi="Times New Roman" w:cs="Times New Roman"/>
          <w:sz w:val="24"/>
          <w:szCs w:val="24"/>
          <w:lang w:eastAsia="zh-TW"/>
        </w:rPr>
        <w:t>ú</w:t>
      </w:r>
      <w:r>
        <w:rPr>
          <w:rFonts w:ascii="Times New Roman" w:eastAsia="SimSun" w:hAnsi="Times New Roman" w:cs="Times New Roman"/>
          <w:sz w:val="24"/>
          <w:szCs w:val="24"/>
          <w:lang w:eastAsia="zh-TW"/>
        </w:rPr>
        <w:t xml:space="preserve">. Použije sa však zvyšok právnej úpravy skladania sľubu podľa všeobecnej úpravy v zákone o štátnej službe.   </w:t>
      </w:r>
    </w:p>
    <w:p w:rsidR="00AA6860" w:rsidRDefault="00AA6860" w:rsidP="00413002">
      <w:pPr>
        <w:spacing w:after="0" w:line="240" w:lineRule="auto"/>
        <w:jc w:val="both"/>
        <w:rPr>
          <w:rFonts w:ascii="Times New Roman" w:eastAsia="SimSun" w:hAnsi="Times New Roman" w:cs="Times New Roman"/>
          <w:sz w:val="24"/>
          <w:szCs w:val="24"/>
          <w:lang w:eastAsia="zh-TW"/>
        </w:rPr>
      </w:pPr>
    </w:p>
    <w:p w:rsidR="00AA6860" w:rsidRPr="00AA6860" w:rsidRDefault="00AA6860" w:rsidP="00413002">
      <w:pPr>
        <w:spacing w:after="0" w:line="240" w:lineRule="auto"/>
        <w:jc w:val="both"/>
        <w:rPr>
          <w:rFonts w:ascii="Times New Roman" w:eastAsia="SimSun" w:hAnsi="Times New Roman" w:cs="Times New Roman"/>
          <w:i/>
          <w:sz w:val="24"/>
          <w:szCs w:val="24"/>
          <w:lang w:eastAsia="zh-TW"/>
        </w:rPr>
      </w:pPr>
      <w:r w:rsidRPr="00AA6860">
        <w:rPr>
          <w:rFonts w:ascii="Times New Roman" w:eastAsia="SimSun" w:hAnsi="Times New Roman" w:cs="Times New Roman"/>
          <w:i/>
          <w:sz w:val="24"/>
          <w:szCs w:val="24"/>
          <w:lang w:eastAsia="zh-TW"/>
        </w:rPr>
        <w:lastRenderedPageBreak/>
        <w:t>K § 149f</w:t>
      </w:r>
    </w:p>
    <w:p w:rsidR="00AA6860" w:rsidRDefault="00AA6860" w:rsidP="00413002">
      <w:pPr>
        <w:spacing w:after="0" w:line="240" w:lineRule="auto"/>
        <w:jc w:val="both"/>
        <w:rPr>
          <w:rFonts w:ascii="Times New Roman" w:eastAsia="SimSun" w:hAnsi="Times New Roman" w:cs="Times New Roman"/>
          <w:sz w:val="24"/>
          <w:szCs w:val="24"/>
          <w:lang w:eastAsia="zh-TW"/>
        </w:rPr>
      </w:pPr>
    </w:p>
    <w:p w:rsidR="007928F9" w:rsidRDefault="007928F9" w:rsidP="007928F9">
      <w:pPr>
        <w:spacing w:after="0" w:line="240" w:lineRule="auto"/>
        <w:ind w:firstLine="708"/>
        <w:jc w:val="both"/>
        <w:rPr>
          <w:rFonts w:ascii="Times New Roman" w:hAnsi="Times New Roman"/>
          <w:sz w:val="24"/>
          <w:szCs w:val="24"/>
        </w:rPr>
      </w:pPr>
      <w:r>
        <w:rPr>
          <w:rFonts w:ascii="Times New Roman" w:eastAsia="SimSun" w:hAnsi="Times New Roman" w:cs="Times New Roman"/>
          <w:sz w:val="24"/>
          <w:szCs w:val="24"/>
          <w:lang w:eastAsia="zh-TW"/>
        </w:rPr>
        <w:t>Ustanovenia odsekov 1 a 2 nie sú novinkou, pretože ide o ustanovenia prevzaté z platnej právnej úpravy (§ 148 ods. 2 a § 148 ods. 6 druhá veta platné znenia zákona). A teda aj do budúcna bude platiť, že príprava justičného čakateľa zahŕňa odbornú prípravu a vykonanie odbornej justičnej skúšky</w:t>
      </w:r>
      <w:r w:rsidR="00477D0B">
        <w:rPr>
          <w:rFonts w:ascii="Times New Roman" w:eastAsia="SimSun" w:hAnsi="Times New Roman" w:cs="Times New Roman"/>
          <w:sz w:val="24"/>
          <w:szCs w:val="24"/>
          <w:lang w:eastAsia="zh-TW"/>
        </w:rPr>
        <w:t>,</w:t>
      </w:r>
      <w:r>
        <w:rPr>
          <w:rFonts w:ascii="Times New Roman" w:eastAsia="SimSun" w:hAnsi="Times New Roman" w:cs="Times New Roman"/>
          <w:sz w:val="24"/>
          <w:szCs w:val="24"/>
          <w:lang w:eastAsia="zh-TW"/>
        </w:rPr>
        <w:t xml:space="preserve"> a ďalej aj to, že obsahovú náplň </w:t>
      </w:r>
      <w:r w:rsidRPr="008E4F73">
        <w:rPr>
          <w:rFonts w:ascii="Times New Roman" w:hAnsi="Times New Roman"/>
          <w:sz w:val="24"/>
          <w:szCs w:val="24"/>
        </w:rPr>
        <w:t xml:space="preserve">odbornej prípravy justičného čakateľa </w:t>
      </w:r>
      <w:r>
        <w:rPr>
          <w:rFonts w:ascii="Times New Roman" w:hAnsi="Times New Roman"/>
          <w:sz w:val="24"/>
          <w:szCs w:val="24"/>
        </w:rPr>
        <w:t>bude schvaľovať</w:t>
      </w:r>
      <w:r w:rsidRPr="008E4F73">
        <w:rPr>
          <w:rFonts w:ascii="Times New Roman" w:hAnsi="Times New Roman"/>
          <w:sz w:val="24"/>
          <w:szCs w:val="24"/>
        </w:rPr>
        <w:t xml:space="preserve"> </w:t>
      </w:r>
      <w:r>
        <w:rPr>
          <w:rFonts w:ascii="Times New Roman" w:hAnsi="Times New Roman"/>
          <w:sz w:val="24"/>
          <w:szCs w:val="24"/>
        </w:rPr>
        <w:t>S</w:t>
      </w:r>
      <w:r w:rsidRPr="008E4F73">
        <w:rPr>
          <w:rFonts w:ascii="Times New Roman" w:hAnsi="Times New Roman"/>
          <w:sz w:val="24"/>
          <w:szCs w:val="24"/>
        </w:rPr>
        <w:t xml:space="preserve">údna rada </w:t>
      </w:r>
      <w:r>
        <w:rPr>
          <w:rFonts w:ascii="Times New Roman" w:hAnsi="Times New Roman"/>
          <w:sz w:val="24"/>
          <w:szCs w:val="24"/>
        </w:rPr>
        <w:t xml:space="preserve">Slovenskej republiky </w:t>
      </w:r>
      <w:r w:rsidRPr="008E4F73">
        <w:rPr>
          <w:rFonts w:ascii="Times New Roman" w:hAnsi="Times New Roman"/>
          <w:sz w:val="24"/>
          <w:szCs w:val="24"/>
        </w:rPr>
        <w:t>po dohode s</w:t>
      </w:r>
      <w:r>
        <w:rPr>
          <w:rFonts w:ascii="Times New Roman" w:hAnsi="Times New Roman"/>
          <w:sz w:val="24"/>
          <w:szCs w:val="24"/>
        </w:rPr>
        <w:t> </w:t>
      </w:r>
      <w:r w:rsidRPr="008E4F73">
        <w:rPr>
          <w:rFonts w:ascii="Times New Roman" w:hAnsi="Times New Roman"/>
          <w:sz w:val="24"/>
          <w:szCs w:val="24"/>
        </w:rPr>
        <w:t>ministrom</w:t>
      </w:r>
      <w:r>
        <w:rPr>
          <w:rFonts w:ascii="Times New Roman" w:hAnsi="Times New Roman"/>
          <w:sz w:val="24"/>
          <w:szCs w:val="24"/>
        </w:rPr>
        <w:t xml:space="preserve"> spravodlivosti Slovenskej republiky</w:t>
      </w:r>
      <w:r w:rsidRPr="008E4F73">
        <w:rPr>
          <w:rFonts w:ascii="Times New Roman" w:hAnsi="Times New Roman"/>
          <w:sz w:val="24"/>
          <w:szCs w:val="24"/>
        </w:rPr>
        <w:t>.</w:t>
      </w:r>
    </w:p>
    <w:p w:rsidR="007928F9" w:rsidRDefault="007928F9" w:rsidP="007928F9">
      <w:pPr>
        <w:spacing w:after="0" w:line="240" w:lineRule="auto"/>
        <w:ind w:firstLine="708"/>
        <w:jc w:val="both"/>
        <w:rPr>
          <w:rFonts w:ascii="Times New Roman" w:hAnsi="Times New Roman"/>
          <w:sz w:val="24"/>
          <w:szCs w:val="24"/>
        </w:rPr>
      </w:pPr>
    </w:p>
    <w:p w:rsidR="007928F9" w:rsidRPr="008E4F73" w:rsidRDefault="007928F9" w:rsidP="007928F9">
      <w:pPr>
        <w:spacing w:after="0" w:line="240" w:lineRule="auto"/>
        <w:ind w:firstLine="708"/>
        <w:jc w:val="both"/>
        <w:rPr>
          <w:rFonts w:ascii="Times New Roman" w:hAnsi="Times New Roman"/>
          <w:sz w:val="24"/>
          <w:szCs w:val="24"/>
        </w:rPr>
      </w:pPr>
      <w:r>
        <w:rPr>
          <w:rFonts w:ascii="Times New Roman" w:hAnsi="Times New Roman"/>
          <w:sz w:val="24"/>
          <w:szCs w:val="24"/>
        </w:rPr>
        <w:t xml:space="preserve">Novou je však právna úprava v odsekoch 3 a 4. V navrhovanom odseku 3 sa priamo zákonom zabezpečuje to, aby justičný čakateľ v rámci odbornej prípravy rotoval v rámci základných súdnych agend, a to na okresných </w:t>
      </w:r>
      <w:r w:rsidR="00477D0B">
        <w:rPr>
          <w:rFonts w:ascii="Times New Roman" w:hAnsi="Times New Roman"/>
          <w:sz w:val="24"/>
          <w:szCs w:val="24"/>
        </w:rPr>
        <w:t xml:space="preserve">súdoch </w:t>
      </w:r>
      <w:r>
        <w:rPr>
          <w:rFonts w:ascii="Times New Roman" w:hAnsi="Times New Roman"/>
          <w:sz w:val="24"/>
          <w:szCs w:val="24"/>
        </w:rPr>
        <w:t>a na krajskom súde (najmä v rozsahu agendy správneho súdnictva). V odseku 4 sa demonštratívnym spôsobom upravuje</w:t>
      </w:r>
      <w:r w:rsidR="002232C4">
        <w:rPr>
          <w:rFonts w:ascii="Times New Roman" w:hAnsi="Times New Roman"/>
          <w:sz w:val="24"/>
          <w:szCs w:val="24"/>
        </w:rPr>
        <w:t xml:space="preserve"> rozsah povinností justičného čakateľa v rámci odbornej prípravy (prvá veta), ako aj rozsah</w:t>
      </w:r>
      <w:r w:rsidR="00477D0B">
        <w:rPr>
          <w:rFonts w:ascii="Times New Roman" w:hAnsi="Times New Roman"/>
          <w:sz w:val="24"/>
          <w:szCs w:val="24"/>
        </w:rPr>
        <w:t>,</w:t>
      </w:r>
      <w:r w:rsidR="002232C4">
        <w:rPr>
          <w:rFonts w:ascii="Times New Roman" w:hAnsi="Times New Roman"/>
          <w:sz w:val="24"/>
          <w:szCs w:val="24"/>
        </w:rPr>
        <w:t xml:space="preserve"> v akom sa justičný čakateľ v rámci odbornej prípravy podieľa na výkone súdnictva. V tomto prípade sa navrhuje, aby mohol justičný čakateľ pod vedením zákonného sudcu (jeho školiteľa) vykonať úkony na pojednávaní s výnimkou otvorenia pojednávania </w:t>
      </w:r>
      <w:r w:rsidR="00477D0B">
        <w:rPr>
          <w:rFonts w:ascii="Times New Roman" w:hAnsi="Times New Roman"/>
          <w:sz w:val="24"/>
          <w:szCs w:val="24"/>
        </w:rPr>
        <w:t xml:space="preserve">a </w:t>
      </w:r>
      <w:r w:rsidR="002232C4">
        <w:rPr>
          <w:rFonts w:ascii="Times New Roman" w:hAnsi="Times New Roman"/>
          <w:sz w:val="24"/>
          <w:szCs w:val="24"/>
        </w:rPr>
        <w:t xml:space="preserve">vyhlásenia rozhodnutia vo veci samej, pretože podľa predkladateľa tieto dva úkony nemôže vykonať nik iný ako len sudca.    </w:t>
      </w:r>
      <w:r>
        <w:rPr>
          <w:rFonts w:ascii="Times New Roman" w:hAnsi="Times New Roman"/>
          <w:sz w:val="24"/>
          <w:szCs w:val="24"/>
        </w:rPr>
        <w:t xml:space="preserve">  </w:t>
      </w:r>
    </w:p>
    <w:p w:rsidR="00AA6860" w:rsidRDefault="00AA6860" w:rsidP="007928F9">
      <w:pPr>
        <w:spacing w:after="0" w:line="240" w:lineRule="auto"/>
        <w:ind w:firstLine="708"/>
        <w:jc w:val="both"/>
        <w:rPr>
          <w:rFonts w:ascii="Times New Roman" w:eastAsia="SimSun" w:hAnsi="Times New Roman" w:cs="Times New Roman"/>
          <w:sz w:val="24"/>
          <w:szCs w:val="24"/>
          <w:lang w:eastAsia="zh-TW"/>
        </w:rPr>
      </w:pPr>
    </w:p>
    <w:p w:rsidR="00AA6860" w:rsidRPr="00AA6860" w:rsidRDefault="00AA6860" w:rsidP="00413002">
      <w:pPr>
        <w:spacing w:after="0" w:line="240" w:lineRule="auto"/>
        <w:jc w:val="both"/>
        <w:rPr>
          <w:rFonts w:ascii="Times New Roman" w:eastAsia="SimSun" w:hAnsi="Times New Roman" w:cs="Times New Roman"/>
          <w:i/>
          <w:sz w:val="24"/>
          <w:szCs w:val="24"/>
          <w:lang w:eastAsia="zh-TW"/>
        </w:rPr>
      </w:pPr>
      <w:r w:rsidRPr="00AA6860">
        <w:rPr>
          <w:rFonts w:ascii="Times New Roman" w:eastAsia="SimSun" w:hAnsi="Times New Roman" w:cs="Times New Roman"/>
          <w:i/>
          <w:sz w:val="24"/>
          <w:szCs w:val="24"/>
          <w:lang w:eastAsia="zh-TW"/>
        </w:rPr>
        <w:t>K § 149g</w:t>
      </w:r>
    </w:p>
    <w:p w:rsidR="00AA6860" w:rsidRDefault="00AA6860" w:rsidP="00413002">
      <w:pPr>
        <w:spacing w:after="0" w:line="240" w:lineRule="auto"/>
        <w:jc w:val="both"/>
        <w:rPr>
          <w:rFonts w:ascii="Times New Roman" w:eastAsia="SimSun" w:hAnsi="Times New Roman" w:cs="Times New Roman"/>
          <w:sz w:val="24"/>
          <w:szCs w:val="24"/>
          <w:lang w:eastAsia="zh-TW"/>
        </w:rPr>
      </w:pPr>
    </w:p>
    <w:p w:rsidR="00594723" w:rsidRDefault="00594723" w:rsidP="00594723">
      <w:pPr>
        <w:spacing w:after="0" w:line="240" w:lineRule="auto"/>
        <w:ind w:firstLine="708"/>
        <w:jc w:val="both"/>
        <w:rPr>
          <w:rFonts w:ascii="Times New Roman" w:eastAsia="SimSun" w:hAnsi="Times New Roman" w:cs="Times New Roman"/>
          <w:sz w:val="24"/>
          <w:szCs w:val="24"/>
          <w:lang w:eastAsia="zh-TW"/>
        </w:rPr>
      </w:pPr>
      <w:r>
        <w:rPr>
          <w:rFonts w:ascii="Times New Roman" w:eastAsia="SimSun" w:hAnsi="Times New Roman" w:cs="Times New Roman"/>
          <w:sz w:val="24"/>
          <w:szCs w:val="24"/>
          <w:lang w:eastAsia="zh-TW"/>
        </w:rPr>
        <w:t xml:space="preserve">V navrhovanom odseku 1 sa upravuje dĺžka odbornej </w:t>
      </w:r>
      <w:r w:rsidR="00477D0B">
        <w:rPr>
          <w:rFonts w:ascii="Times New Roman" w:eastAsia="SimSun" w:hAnsi="Times New Roman" w:cs="Times New Roman"/>
          <w:sz w:val="24"/>
          <w:szCs w:val="24"/>
          <w:lang w:eastAsia="zh-TW"/>
        </w:rPr>
        <w:t xml:space="preserve">prípravy </w:t>
      </w:r>
      <w:r>
        <w:rPr>
          <w:rFonts w:ascii="Times New Roman" w:eastAsia="SimSun" w:hAnsi="Times New Roman" w:cs="Times New Roman"/>
          <w:sz w:val="24"/>
          <w:szCs w:val="24"/>
          <w:lang w:eastAsia="zh-TW"/>
        </w:rPr>
        <w:t xml:space="preserve">justičného čakateľa. Aj s ohľadom na doterajšie skúsenosti sa navrhuje jej trvanie v rozsahu troch rokov a bez možnosti jej skracovania. Skracovanie odbornej prípravy justičného čakateľa nie je vhodným riešením, pretože vytvára možnosti pre subjektívne či selektívne alebo arbitrárne rozhodovanie toho, komu patrí rozhodovať o jej skrátení. Preto predkladateľ možnosť skrátenia odbornej prípravy nenavrhuje zavádzať.  </w:t>
      </w:r>
    </w:p>
    <w:p w:rsidR="00830559" w:rsidRDefault="00830559" w:rsidP="00830559">
      <w:pPr>
        <w:spacing w:after="0" w:line="240" w:lineRule="auto"/>
        <w:jc w:val="both"/>
        <w:rPr>
          <w:rFonts w:ascii="Times New Roman" w:eastAsia="SimSun" w:hAnsi="Times New Roman" w:cs="Times New Roman"/>
          <w:sz w:val="24"/>
          <w:szCs w:val="24"/>
          <w:lang w:eastAsia="zh-TW"/>
        </w:rPr>
      </w:pPr>
    </w:p>
    <w:p w:rsidR="00830559" w:rsidRDefault="00830559" w:rsidP="00830559">
      <w:pPr>
        <w:spacing w:after="0" w:line="240" w:lineRule="auto"/>
        <w:ind w:firstLine="708"/>
        <w:jc w:val="both"/>
        <w:rPr>
          <w:rFonts w:ascii="Times New Roman" w:eastAsia="SimSun" w:hAnsi="Times New Roman" w:cs="Times New Roman"/>
          <w:sz w:val="24"/>
          <w:szCs w:val="24"/>
          <w:lang w:eastAsia="zh-TW"/>
        </w:rPr>
      </w:pPr>
      <w:r w:rsidRPr="00830559">
        <w:rPr>
          <w:rFonts w:ascii="Times New Roman" w:eastAsia="SimSun" w:hAnsi="Times New Roman" w:cs="Times New Roman"/>
          <w:sz w:val="24"/>
          <w:szCs w:val="24"/>
          <w:lang w:eastAsia="zh-TW"/>
        </w:rPr>
        <w:t>V ods</w:t>
      </w:r>
      <w:r>
        <w:rPr>
          <w:rFonts w:ascii="Times New Roman" w:eastAsia="SimSun" w:hAnsi="Times New Roman" w:cs="Times New Roman"/>
          <w:sz w:val="24"/>
          <w:szCs w:val="24"/>
          <w:lang w:eastAsia="zh-TW"/>
        </w:rPr>
        <w:t>eku</w:t>
      </w:r>
      <w:r w:rsidRPr="00830559">
        <w:rPr>
          <w:rFonts w:ascii="Times New Roman" w:eastAsia="SimSun" w:hAnsi="Times New Roman" w:cs="Times New Roman"/>
          <w:sz w:val="24"/>
          <w:szCs w:val="24"/>
          <w:lang w:eastAsia="zh-TW"/>
        </w:rPr>
        <w:t xml:space="preserve"> </w:t>
      </w:r>
      <w:r>
        <w:rPr>
          <w:rFonts w:ascii="Times New Roman" w:eastAsia="SimSun" w:hAnsi="Times New Roman" w:cs="Times New Roman"/>
          <w:sz w:val="24"/>
          <w:szCs w:val="24"/>
          <w:lang w:eastAsia="zh-TW"/>
        </w:rPr>
        <w:t>2</w:t>
      </w:r>
      <w:r w:rsidRPr="00830559">
        <w:rPr>
          <w:rFonts w:ascii="Times New Roman" w:eastAsia="SimSun" w:hAnsi="Times New Roman" w:cs="Times New Roman"/>
          <w:sz w:val="24"/>
          <w:szCs w:val="24"/>
          <w:lang w:eastAsia="zh-TW"/>
        </w:rPr>
        <w:t xml:space="preserve"> sa explicitne vymedzuje, aké konkrétne časové úseky sa posudzujú ako  výkon funkcie justičného čakateľa na účely odbornej  prípravy (napr</w:t>
      </w:r>
      <w:r w:rsidR="006251D7">
        <w:rPr>
          <w:rFonts w:ascii="Times New Roman" w:eastAsia="SimSun" w:hAnsi="Times New Roman" w:cs="Times New Roman"/>
          <w:sz w:val="24"/>
          <w:szCs w:val="24"/>
          <w:lang w:eastAsia="zh-TW"/>
        </w:rPr>
        <w:t>íklad</w:t>
      </w:r>
      <w:r w:rsidRPr="00830559">
        <w:rPr>
          <w:rFonts w:ascii="Times New Roman" w:eastAsia="SimSun" w:hAnsi="Times New Roman" w:cs="Times New Roman"/>
          <w:sz w:val="24"/>
          <w:szCs w:val="24"/>
          <w:lang w:eastAsia="zh-TW"/>
        </w:rPr>
        <w:t xml:space="preserve"> čerpanie dovolenky, služobné voľno s náhradou platu atď.) a v  odseku </w:t>
      </w:r>
      <w:r>
        <w:rPr>
          <w:rFonts w:ascii="Times New Roman" w:eastAsia="SimSun" w:hAnsi="Times New Roman" w:cs="Times New Roman"/>
          <w:sz w:val="24"/>
          <w:szCs w:val="24"/>
          <w:lang w:eastAsia="zh-TW"/>
        </w:rPr>
        <w:t>3</w:t>
      </w:r>
      <w:r w:rsidRPr="00830559">
        <w:rPr>
          <w:rFonts w:ascii="Times New Roman" w:eastAsia="SimSun" w:hAnsi="Times New Roman" w:cs="Times New Roman"/>
          <w:sz w:val="24"/>
          <w:szCs w:val="24"/>
          <w:lang w:eastAsia="zh-TW"/>
        </w:rPr>
        <w:t xml:space="preserve"> sa formou negatívneho výpočtu expressis verbis ustanovuje, aký čas nemožno započítať do dĺžky odbornej prípravy (na</w:t>
      </w:r>
      <w:r>
        <w:rPr>
          <w:rFonts w:ascii="Times New Roman" w:eastAsia="SimSun" w:hAnsi="Times New Roman" w:cs="Times New Roman"/>
          <w:sz w:val="24"/>
          <w:szCs w:val="24"/>
          <w:lang w:eastAsia="zh-TW"/>
        </w:rPr>
        <w:t>príklad rodičovská dovolenka</w:t>
      </w:r>
      <w:r w:rsidRPr="00830559">
        <w:rPr>
          <w:rFonts w:ascii="Times New Roman" w:eastAsia="SimSun" w:hAnsi="Times New Roman" w:cs="Times New Roman"/>
          <w:sz w:val="24"/>
          <w:szCs w:val="24"/>
          <w:lang w:eastAsia="zh-TW"/>
        </w:rPr>
        <w:t>).</w:t>
      </w:r>
    </w:p>
    <w:p w:rsidR="00594723" w:rsidRDefault="00594723" w:rsidP="00413002">
      <w:pPr>
        <w:spacing w:after="0" w:line="240" w:lineRule="auto"/>
        <w:jc w:val="both"/>
        <w:rPr>
          <w:rFonts w:ascii="Times New Roman" w:eastAsia="SimSun" w:hAnsi="Times New Roman" w:cs="Times New Roman"/>
          <w:sz w:val="24"/>
          <w:szCs w:val="24"/>
          <w:lang w:eastAsia="zh-TW"/>
        </w:rPr>
      </w:pPr>
    </w:p>
    <w:p w:rsidR="000656C7" w:rsidRDefault="000656C7" w:rsidP="000656C7">
      <w:pPr>
        <w:spacing w:after="0" w:line="240" w:lineRule="auto"/>
        <w:ind w:firstLine="708"/>
        <w:jc w:val="both"/>
        <w:rPr>
          <w:rFonts w:ascii="Times New Roman" w:eastAsia="SimSun" w:hAnsi="Times New Roman" w:cs="Times New Roman"/>
          <w:sz w:val="24"/>
          <w:szCs w:val="24"/>
          <w:lang w:eastAsia="zh-TW"/>
        </w:rPr>
      </w:pPr>
      <w:r>
        <w:rPr>
          <w:rFonts w:ascii="Times New Roman" w:eastAsia="SimSun" w:hAnsi="Times New Roman" w:cs="Times New Roman"/>
          <w:sz w:val="24"/>
          <w:szCs w:val="24"/>
          <w:lang w:eastAsia="zh-TW"/>
        </w:rPr>
        <w:t xml:space="preserve">Ustanovenie § 149g ods. 3 je prevzatým ustanovením § 149a ods. 1 prvá veta. Ide o prevzatie doterajšej praxou osvedčenej úpravy, ktorá prikazuje justičnému čakateľovi povinnosť absolvovať odbornú justičnú skúšku najneskôr do šiestich mesiacov od uplynutia odbornej prípravy.   </w:t>
      </w:r>
    </w:p>
    <w:p w:rsidR="000656C7" w:rsidRDefault="000656C7" w:rsidP="00413002">
      <w:pPr>
        <w:spacing w:after="0" w:line="240" w:lineRule="auto"/>
        <w:jc w:val="both"/>
        <w:rPr>
          <w:rFonts w:ascii="Times New Roman" w:eastAsia="SimSun" w:hAnsi="Times New Roman" w:cs="Times New Roman"/>
          <w:sz w:val="24"/>
          <w:szCs w:val="24"/>
          <w:lang w:eastAsia="zh-TW"/>
        </w:rPr>
      </w:pPr>
    </w:p>
    <w:p w:rsidR="00AA6860" w:rsidRPr="00AA6860" w:rsidRDefault="00AA6860" w:rsidP="00413002">
      <w:pPr>
        <w:spacing w:after="0" w:line="240" w:lineRule="auto"/>
        <w:jc w:val="both"/>
        <w:rPr>
          <w:rFonts w:ascii="Times New Roman" w:eastAsia="SimSun" w:hAnsi="Times New Roman" w:cs="Times New Roman"/>
          <w:i/>
          <w:sz w:val="24"/>
          <w:szCs w:val="24"/>
          <w:lang w:eastAsia="zh-TW"/>
        </w:rPr>
      </w:pPr>
      <w:r w:rsidRPr="00AA6860">
        <w:rPr>
          <w:rFonts w:ascii="Times New Roman" w:eastAsia="SimSun" w:hAnsi="Times New Roman" w:cs="Times New Roman"/>
          <w:i/>
          <w:sz w:val="24"/>
          <w:szCs w:val="24"/>
          <w:lang w:eastAsia="zh-TW"/>
        </w:rPr>
        <w:t>K § 149h</w:t>
      </w:r>
    </w:p>
    <w:p w:rsidR="00AA6860" w:rsidRDefault="00AA6860" w:rsidP="00413002">
      <w:pPr>
        <w:spacing w:after="0" w:line="240" w:lineRule="auto"/>
        <w:jc w:val="both"/>
        <w:rPr>
          <w:rFonts w:ascii="Times New Roman" w:eastAsia="SimSun" w:hAnsi="Times New Roman" w:cs="Times New Roman"/>
          <w:sz w:val="24"/>
          <w:szCs w:val="24"/>
          <w:lang w:eastAsia="zh-TW"/>
        </w:rPr>
      </w:pPr>
    </w:p>
    <w:p w:rsidR="00B733F1" w:rsidRDefault="0095102F" w:rsidP="0095102F">
      <w:pPr>
        <w:spacing w:after="0" w:line="240" w:lineRule="auto"/>
        <w:ind w:firstLine="708"/>
        <w:jc w:val="both"/>
        <w:rPr>
          <w:rFonts w:ascii="Times New Roman" w:eastAsia="SimSun" w:hAnsi="Times New Roman" w:cs="Times New Roman"/>
          <w:sz w:val="24"/>
          <w:szCs w:val="24"/>
          <w:lang w:eastAsia="zh-TW"/>
        </w:rPr>
      </w:pPr>
      <w:r>
        <w:rPr>
          <w:rFonts w:ascii="Times New Roman" w:eastAsia="SimSun" w:hAnsi="Times New Roman" w:cs="Times New Roman"/>
          <w:sz w:val="24"/>
          <w:szCs w:val="24"/>
          <w:lang w:eastAsia="zh-TW"/>
        </w:rPr>
        <w:t>Navrhovaný § 149h upravuje školiteľa justič</w:t>
      </w:r>
      <w:r w:rsidR="00DC5F73">
        <w:rPr>
          <w:rFonts w:ascii="Times New Roman" w:eastAsia="SimSun" w:hAnsi="Times New Roman" w:cs="Times New Roman"/>
          <w:sz w:val="24"/>
          <w:szCs w:val="24"/>
          <w:lang w:eastAsia="zh-TW"/>
        </w:rPr>
        <w:t xml:space="preserve">ného čakateľa. </w:t>
      </w:r>
      <w:r>
        <w:rPr>
          <w:rFonts w:ascii="Times New Roman" w:eastAsia="SimSun" w:hAnsi="Times New Roman" w:cs="Times New Roman"/>
          <w:sz w:val="24"/>
          <w:szCs w:val="24"/>
          <w:lang w:eastAsia="zh-TW"/>
        </w:rPr>
        <w:t>Aj doterajšia právna úprava obsahovala inštitút školiteľa, takže v tejto časti nejde o novinku, ale o zachovanie doterajšej právnej úpravy.</w:t>
      </w:r>
      <w:r w:rsidR="00DC5F73">
        <w:rPr>
          <w:rFonts w:ascii="Times New Roman" w:eastAsia="SimSun" w:hAnsi="Times New Roman" w:cs="Times New Roman"/>
          <w:sz w:val="24"/>
          <w:szCs w:val="24"/>
          <w:lang w:eastAsia="zh-TW"/>
        </w:rPr>
        <w:t xml:space="preserve"> Novinkou je však úprava, ktorá vyžaduje, aby školiteľom mohol byť len sudca, ktorý má za sebou určitú prax. Ako vhodná dĺžka sa v tomto prípade javí prax sudcu v trvaní päť rokov. </w:t>
      </w:r>
      <w:r>
        <w:rPr>
          <w:rFonts w:ascii="Times New Roman" w:eastAsia="SimSun" w:hAnsi="Times New Roman" w:cs="Times New Roman"/>
          <w:sz w:val="24"/>
          <w:szCs w:val="24"/>
          <w:lang w:eastAsia="zh-TW"/>
        </w:rPr>
        <w:t xml:space="preserve"> </w:t>
      </w:r>
    </w:p>
    <w:p w:rsidR="00DC67B2" w:rsidRDefault="00DC67B2" w:rsidP="00B733F1">
      <w:pPr>
        <w:spacing w:after="0" w:line="240" w:lineRule="auto"/>
        <w:jc w:val="both"/>
        <w:rPr>
          <w:rFonts w:ascii="Times New Roman" w:eastAsia="SimSun" w:hAnsi="Times New Roman" w:cs="Times New Roman"/>
          <w:sz w:val="24"/>
          <w:szCs w:val="24"/>
          <w:lang w:eastAsia="zh-TW"/>
        </w:rPr>
      </w:pPr>
    </w:p>
    <w:p w:rsidR="00B733F1" w:rsidRPr="00B733F1" w:rsidRDefault="00B733F1" w:rsidP="00B733F1">
      <w:pPr>
        <w:spacing w:after="0" w:line="240" w:lineRule="auto"/>
        <w:jc w:val="both"/>
        <w:rPr>
          <w:rFonts w:ascii="Times New Roman" w:eastAsia="SimSun" w:hAnsi="Times New Roman" w:cs="Times New Roman"/>
          <w:i/>
          <w:sz w:val="24"/>
          <w:szCs w:val="24"/>
          <w:lang w:eastAsia="zh-TW"/>
        </w:rPr>
      </w:pPr>
      <w:r w:rsidRPr="00B733F1">
        <w:rPr>
          <w:rFonts w:ascii="Times New Roman" w:eastAsia="SimSun" w:hAnsi="Times New Roman" w:cs="Times New Roman"/>
          <w:i/>
          <w:sz w:val="24"/>
          <w:szCs w:val="24"/>
          <w:lang w:eastAsia="zh-TW"/>
        </w:rPr>
        <w:t>K § 149i</w:t>
      </w:r>
    </w:p>
    <w:p w:rsidR="00B733F1" w:rsidRDefault="00B733F1" w:rsidP="00B733F1">
      <w:pPr>
        <w:spacing w:after="0" w:line="240" w:lineRule="auto"/>
        <w:jc w:val="both"/>
        <w:rPr>
          <w:rFonts w:ascii="Times New Roman" w:eastAsia="SimSun" w:hAnsi="Times New Roman" w:cs="Times New Roman"/>
          <w:sz w:val="24"/>
          <w:szCs w:val="24"/>
          <w:lang w:eastAsia="zh-TW"/>
        </w:rPr>
      </w:pPr>
    </w:p>
    <w:p w:rsidR="00B733F1" w:rsidRDefault="00B733F1" w:rsidP="00B733F1">
      <w:pPr>
        <w:spacing w:after="0" w:line="240" w:lineRule="auto"/>
        <w:ind w:firstLine="708"/>
        <w:jc w:val="both"/>
        <w:rPr>
          <w:rFonts w:ascii="Times New Roman" w:eastAsia="SimSun" w:hAnsi="Times New Roman" w:cs="Times New Roman"/>
          <w:sz w:val="24"/>
          <w:szCs w:val="24"/>
          <w:lang w:eastAsia="zh-TW"/>
        </w:rPr>
      </w:pPr>
      <w:r>
        <w:rPr>
          <w:rFonts w:ascii="Times New Roman" w:eastAsia="SimSun" w:hAnsi="Times New Roman" w:cs="Times New Roman"/>
          <w:sz w:val="24"/>
          <w:szCs w:val="24"/>
          <w:lang w:eastAsia="zh-TW"/>
        </w:rPr>
        <w:lastRenderedPageBreak/>
        <w:t xml:space="preserve">Právna úprava služobného hodnotenia justičného čakateľa vychádza z právnej úpravy služobného hodnotenia podľa zákona o štátnej službe, resp. čiastočne modifikuje úpravu služobného hodnotenia podľa zákona o štátnej služba vo vzťahu k justičným čakateľom. Koncepčne bude platiť, že justičný čakateľ sa bude podrobovať služobnému hodnoteniu podľa zákona o štátnej službe s tými odlišnosťami, ktoré bude upravovať zákon o sudcoch a prísediacich. Služobné hodnotenie bude vykonávať v prípade justičného čakateľa predseda krajského súdu (hodnotiteľom je teda predseda krajského súdu). Komisionálne hodnotenie justičného čakateľa (pozri § 122 ods. 8 a 9 zákona o štátnej službe) je výslovne vylúčené, pretože táto právna úprava sa javí ako nepotrebná v prípade justičných čakateľov. Z hľadiska oblastí hodnotených v rámci služobného hodnotenia justičného čakateľa sa bude aplikovať § 149i ods. 2 zákona o sudcoch a prísediacich, ktorý tieto oblasti upravuje a ktorý tým pádom vylučuje aplikáciu § 122 ods. 1 zákona o štátnej službe; v tomto prípade má teda osobitná úprava prednosť. Osobitnou je aj úprava vybavovania námietok justičného čakateľa proti služobnému hodnoteniu; tieto námietky bude vybavovať predseda krajského súdu, čo vylučuje aplikáciu príslušných ustanovení zákona o štátnej službe v časti upravujúcej subjekt vybavujúci tieto námietky. Predkladaný návrh zákona obsahuje aj osobitné splnomocnenie na vydanie vykonávacieho predpisu, ktorý upraví </w:t>
      </w:r>
      <w:proofErr w:type="spellStart"/>
      <w:r>
        <w:rPr>
          <w:rFonts w:ascii="Times New Roman" w:eastAsia="SimSun" w:hAnsi="Times New Roman" w:cs="Times New Roman"/>
          <w:sz w:val="24"/>
          <w:szCs w:val="24"/>
          <w:lang w:eastAsia="zh-TW"/>
        </w:rPr>
        <w:t>dielčie</w:t>
      </w:r>
      <w:proofErr w:type="spellEnd"/>
      <w:r>
        <w:rPr>
          <w:rFonts w:ascii="Times New Roman" w:eastAsia="SimSun" w:hAnsi="Times New Roman" w:cs="Times New Roman"/>
          <w:sz w:val="24"/>
          <w:szCs w:val="24"/>
          <w:lang w:eastAsia="zh-TW"/>
        </w:rPr>
        <w:t xml:space="preserve"> aspekty služobného hodnotenia justičných čakateľov. Vo zvyšku sa bude na služobné hodnotenie vzťahovať zákon o štátnej službe. To platí najmä pre lehoty na vykonanie služobného hodnotenia, op</w:t>
      </w:r>
      <w:r w:rsidR="00786A04">
        <w:rPr>
          <w:rFonts w:ascii="Times New Roman" w:eastAsia="SimSun" w:hAnsi="Times New Roman" w:cs="Times New Roman"/>
          <w:sz w:val="24"/>
          <w:szCs w:val="24"/>
          <w:lang w:eastAsia="zh-TW"/>
        </w:rPr>
        <w:t>akovaného služobného hodnotenia a</w:t>
      </w:r>
      <w:r>
        <w:rPr>
          <w:rFonts w:ascii="Times New Roman" w:eastAsia="SimSun" w:hAnsi="Times New Roman" w:cs="Times New Roman"/>
          <w:sz w:val="24"/>
          <w:szCs w:val="24"/>
          <w:lang w:eastAsia="zh-TW"/>
        </w:rPr>
        <w:t xml:space="preserve"> následky opakovaného negatívneho služobného hodnotenia</w:t>
      </w:r>
      <w:r w:rsidR="00786A04">
        <w:rPr>
          <w:rFonts w:ascii="Times New Roman" w:eastAsia="SimSun" w:hAnsi="Times New Roman" w:cs="Times New Roman"/>
          <w:sz w:val="24"/>
          <w:szCs w:val="24"/>
          <w:lang w:eastAsia="zh-TW"/>
        </w:rPr>
        <w:t>.</w:t>
      </w:r>
      <w:r>
        <w:rPr>
          <w:rFonts w:ascii="Times New Roman" w:eastAsia="SimSun" w:hAnsi="Times New Roman" w:cs="Times New Roman"/>
          <w:sz w:val="24"/>
          <w:szCs w:val="24"/>
          <w:lang w:eastAsia="zh-TW"/>
        </w:rPr>
        <w:t xml:space="preserve">       </w:t>
      </w:r>
    </w:p>
    <w:p w:rsidR="00B733F1" w:rsidRDefault="00B733F1" w:rsidP="00B733F1">
      <w:pPr>
        <w:spacing w:after="0" w:line="240" w:lineRule="auto"/>
        <w:ind w:firstLine="708"/>
        <w:jc w:val="both"/>
        <w:rPr>
          <w:rFonts w:ascii="Times New Roman" w:eastAsia="SimSun" w:hAnsi="Times New Roman" w:cs="Times New Roman"/>
          <w:sz w:val="24"/>
          <w:szCs w:val="24"/>
          <w:lang w:eastAsia="zh-TW"/>
        </w:rPr>
      </w:pPr>
    </w:p>
    <w:p w:rsidR="00B733F1" w:rsidRPr="00B733F1" w:rsidRDefault="00B733F1" w:rsidP="00413002">
      <w:pPr>
        <w:spacing w:after="0" w:line="240" w:lineRule="auto"/>
        <w:jc w:val="both"/>
        <w:rPr>
          <w:rFonts w:ascii="Times New Roman" w:eastAsia="SimSun" w:hAnsi="Times New Roman" w:cs="Times New Roman"/>
          <w:i/>
          <w:sz w:val="24"/>
          <w:szCs w:val="24"/>
          <w:lang w:eastAsia="zh-TW"/>
        </w:rPr>
      </w:pPr>
      <w:r w:rsidRPr="00B733F1">
        <w:rPr>
          <w:rFonts w:ascii="Times New Roman" w:eastAsia="SimSun" w:hAnsi="Times New Roman" w:cs="Times New Roman"/>
          <w:i/>
          <w:sz w:val="24"/>
          <w:szCs w:val="24"/>
          <w:lang w:eastAsia="zh-TW"/>
        </w:rPr>
        <w:t>K § 149j</w:t>
      </w:r>
    </w:p>
    <w:p w:rsidR="00B733F1" w:rsidRDefault="00B733F1" w:rsidP="00413002">
      <w:pPr>
        <w:spacing w:after="0" w:line="240" w:lineRule="auto"/>
        <w:jc w:val="both"/>
        <w:rPr>
          <w:rFonts w:ascii="Times New Roman" w:eastAsia="SimSun" w:hAnsi="Times New Roman" w:cs="Times New Roman"/>
          <w:sz w:val="24"/>
          <w:szCs w:val="24"/>
          <w:lang w:eastAsia="zh-TW"/>
        </w:rPr>
      </w:pPr>
    </w:p>
    <w:p w:rsidR="00B733F1" w:rsidRDefault="00786A04" w:rsidP="00786A04">
      <w:pPr>
        <w:spacing w:after="0" w:line="240" w:lineRule="auto"/>
        <w:ind w:firstLine="708"/>
        <w:jc w:val="both"/>
        <w:rPr>
          <w:rFonts w:ascii="Times New Roman" w:eastAsia="SimSun" w:hAnsi="Times New Roman" w:cs="Times New Roman"/>
          <w:sz w:val="24"/>
          <w:szCs w:val="24"/>
          <w:lang w:eastAsia="zh-TW"/>
        </w:rPr>
      </w:pPr>
      <w:r>
        <w:rPr>
          <w:rFonts w:ascii="Times New Roman" w:eastAsia="SimSun" w:hAnsi="Times New Roman" w:cs="Times New Roman"/>
          <w:sz w:val="24"/>
          <w:szCs w:val="24"/>
          <w:lang w:eastAsia="zh-TW"/>
        </w:rPr>
        <w:t xml:space="preserve">V navrhovanom § 149j sa upravuje tzv. záverečné hodnotenie justičného čakateľa. Ide o osobitný inštitút, ktorý nie je možné zamieňať so služobným hodnotením vykonávaným podľa zákona o štátnej službe v spojení s navrhovaným § 149i. Cieľom záverečného hodnotenia je zhodnotiť celú prípravu justičného čakateľa z hľadiska naplnenia jej účelu.  </w:t>
      </w:r>
    </w:p>
    <w:p w:rsidR="00B733F1" w:rsidRDefault="00B733F1" w:rsidP="00413002">
      <w:pPr>
        <w:spacing w:after="0" w:line="240" w:lineRule="auto"/>
        <w:jc w:val="both"/>
        <w:rPr>
          <w:rFonts w:ascii="Times New Roman" w:eastAsia="SimSun" w:hAnsi="Times New Roman" w:cs="Times New Roman"/>
          <w:sz w:val="24"/>
          <w:szCs w:val="24"/>
          <w:lang w:eastAsia="zh-TW"/>
        </w:rPr>
      </w:pPr>
    </w:p>
    <w:p w:rsidR="00AA6860" w:rsidRPr="00AA6860" w:rsidRDefault="00AA6860" w:rsidP="00413002">
      <w:pPr>
        <w:spacing w:after="0" w:line="240" w:lineRule="auto"/>
        <w:jc w:val="both"/>
        <w:rPr>
          <w:rFonts w:ascii="Times New Roman" w:eastAsia="SimSun" w:hAnsi="Times New Roman" w:cs="Times New Roman"/>
          <w:i/>
          <w:sz w:val="24"/>
          <w:szCs w:val="24"/>
          <w:lang w:eastAsia="zh-TW"/>
        </w:rPr>
      </w:pPr>
      <w:r w:rsidRPr="00AA6860">
        <w:rPr>
          <w:rFonts w:ascii="Times New Roman" w:eastAsia="SimSun" w:hAnsi="Times New Roman" w:cs="Times New Roman"/>
          <w:i/>
          <w:sz w:val="24"/>
          <w:szCs w:val="24"/>
          <w:lang w:eastAsia="zh-TW"/>
        </w:rPr>
        <w:t>K § 149</w:t>
      </w:r>
      <w:r w:rsidR="0017702B">
        <w:rPr>
          <w:rFonts w:ascii="Times New Roman" w:eastAsia="SimSun" w:hAnsi="Times New Roman" w:cs="Times New Roman"/>
          <w:i/>
          <w:sz w:val="24"/>
          <w:szCs w:val="24"/>
          <w:lang w:eastAsia="zh-TW"/>
        </w:rPr>
        <w:t>k</w:t>
      </w:r>
    </w:p>
    <w:p w:rsidR="00AA6860" w:rsidRDefault="00AA6860" w:rsidP="00413002">
      <w:pPr>
        <w:spacing w:after="0" w:line="240" w:lineRule="auto"/>
        <w:jc w:val="both"/>
        <w:rPr>
          <w:rFonts w:ascii="Times New Roman" w:eastAsia="SimSun" w:hAnsi="Times New Roman" w:cs="Times New Roman"/>
          <w:sz w:val="24"/>
          <w:szCs w:val="24"/>
          <w:lang w:eastAsia="zh-TW"/>
        </w:rPr>
      </w:pPr>
    </w:p>
    <w:p w:rsidR="00AA6860" w:rsidRDefault="003E2D35" w:rsidP="003E2D35">
      <w:pPr>
        <w:spacing w:after="0" w:line="240" w:lineRule="auto"/>
        <w:ind w:firstLine="708"/>
        <w:jc w:val="both"/>
        <w:rPr>
          <w:rFonts w:ascii="Times New Roman" w:eastAsia="SimSun" w:hAnsi="Times New Roman" w:cs="Times New Roman"/>
          <w:sz w:val="24"/>
          <w:szCs w:val="24"/>
          <w:lang w:eastAsia="zh-TW"/>
        </w:rPr>
      </w:pPr>
      <w:r>
        <w:rPr>
          <w:rFonts w:ascii="Times New Roman" w:eastAsia="SimSun" w:hAnsi="Times New Roman" w:cs="Times New Roman"/>
          <w:sz w:val="24"/>
          <w:szCs w:val="24"/>
          <w:lang w:eastAsia="zh-TW"/>
        </w:rPr>
        <w:t xml:space="preserve">Navrhované ustanovenie upravuje výkaz praxe justičného čakateľa. </w:t>
      </w:r>
      <w:r w:rsidR="0051238D">
        <w:rPr>
          <w:rFonts w:ascii="Times New Roman" w:eastAsia="SimSun" w:hAnsi="Times New Roman" w:cs="Times New Roman"/>
          <w:sz w:val="24"/>
          <w:szCs w:val="24"/>
          <w:lang w:eastAsia="zh-TW"/>
        </w:rPr>
        <w:t xml:space="preserve">Inšpiračným vzorom pre túto úpravu je úprava výkazu praxe advokátskeho koncipienta v § 62a zákona č. 586/2003 Z. z. </w:t>
      </w:r>
      <w:r w:rsidR="0051238D" w:rsidRPr="0051238D">
        <w:rPr>
          <w:rFonts w:ascii="Times New Roman" w:eastAsia="SimSun" w:hAnsi="Times New Roman" w:cs="Times New Roman"/>
          <w:sz w:val="24"/>
          <w:szCs w:val="24"/>
          <w:lang w:eastAsia="zh-TW"/>
        </w:rPr>
        <w:t>o advokácii a o zmene a doplnení zákona č. 455/1991 Zb. o živnostenskom podnikaní (živnostenský zákon) v znení neskorších predpisov</w:t>
      </w:r>
      <w:r w:rsidR="0051238D">
        <w:rPr>
          <w:rFonts w:ascii="Times New Roman" w:eastAsia="SimSun" w:hAnsi="Times New Roman" w:cs="Times New Roman"/>
          <w:sz w:val="24"/>
          <w:szCs w:val="24"/>
          <w:lang w:eastAsia="zh-TW"/>
        </w:rPr>
        <w:t xml:space="preserve">. </w:t>
      </w:r>
    </w:p>
    <w:p w:rsidR="00551308" w:rsidRDefault="00551308" w:rsidP="003E2D35">
      <w:pPr>
        <w:spacing w:after="0" w:line="240" w:lineRule="auto"/>
        <w:ind w:firstLine="708"/>
        <w:jc w:val="both"/>
        <w:rPr>
          <w:rFonts w:ascii="Times New Roman" w:eastAsia="SimSun" w:hAnsi="Times New Roman" w:cs="Times New Roman"/>
          <w:sz w:val="24"/>
          <w:szCs w:val="24"/>
          <w:lang w:eastAsia="zh-TW"/>
        </w:rPr>
      </w:pPr>
    </w:p>
    <w:p w:rsidR="00551308" w:rsidRDefault="00551308" w:rsidP="003E2D35">
      <w:pPr>
        <w:spacing w:after="0" w:line="240" w:lineRule="auto"/>
        <w:ind w:firstLine="708"/>
        <w:jc w:val="both"/>
        <w:rPr>
          <w:rFonts w:ascii="Times New Roman" w:eastAsia="SimSun" w:hAnsi="Times New Roman" w:cs="Times New Roman"/>
          <w:sz w:val="24"/>
          <w:szCs w:val="24"/>
          <w:lang w:eastAsia="zh-TW"/>
        </w:rPr>
      </w:pPr>
      <w:r>
        <w:rPr>
          <w:rFonts w:ascii="Times New Roman" w:eastAsia="SimSun" w:hAnsi="Times New Roman" w:cs="Times New Roman"/>
          <w:sz w:val="24"/>
          <w:szCs w:val="24"/>
          <w:lang w:eastAsia="zh-TW"/>
        </w:rPr>
        <w:t>Vo výkaze sa bude zaznamenávať priebeh odbornej prípravy justičného čakateľa, pričom výkaz bude viesť školiteľ justičného čakateľa, t.j. predsedom súdu určený sudca príslušného súdu, na ktorom justičný čakateľ bude vykonávať odbornú prípravu. Keďže výkaz praxe justičného čakateľa je dôležitým zdrojom pre hodnotenie justičného čakateľa, ustanovuje sa povinnosť pre justičného čakateľa predložiť tento výkaz tomu, kto vykonáva hodnotenie justičného čakateľa, t.</w:t>
      </w:r>
      <w:r w:rsidR="00D80356">
        <w:rPr>
          <w:rFonts w:ascii="Times New Roman" w:eastAsia="SimSun" w:hAnsi="Times New Roman" w:cs="Times New Roman"/>
          <w:sz w:val="24"/>
          <w:szCs w:val="24"/>
          <w:lang w:eastAsia="zh-TW"/>
        </w:rPr>
        <w:t xml:space="preserve"> </w:t>
      </w:r>
      <w:r>
        <w:rPr>
          <w:rFonts w:ascii="Times New Roman" w:eastAsia="SimSun" w:hAnsi="Times New Roman" w:cs="Times New Roman"/>
          <w:sz w:val="24"/>
          <w:szCs w:val="24"/>
          <w:lang w:eastAsia="zh-TW"/>
        </w:rPr>
        <w:t xml:space="preserve">j. predsedovi krajského súdu.      </w:t>
      </w:r>
    </w:p>
    <w:p w:rsidR="00AA6860" w:rsidRDefault="00AA6860" w:rsidP="00413002">
      <w:pPr>
        <w:spacing w:after="0" w:line="240" w:lineRule="auto"/>
        <w:jc w:val="both"/>
        <w:rPr>
          <w:rFonts w:ascii="Times New Roman" w:eastAsia="SimSun" w:hAnsi="Times New Roman" w:cs="Times New Roman"/>
          <w:sz w:val="24"/>
          <w:szCs w:val="24"/>
          <w:lang w:eastAsia="zh-TW"/>
        </w:rPr>
      </w:pPr>
    </w:p>
    <w:p w:rsidR="00AA6860" w:rsidRPr="00AA6860" w:rsidRDefault="0017702B" w:rsidP="00413002">
      <w:pPr>
        <w:spacing w:after="0" w:line="240" w:lineRule="auto"/>
        <w:jc w:val="both"/>
        <w:rPr>
          <w:rFonts w:ascii="Times New Roman" w:eastAsia="SimSun" w:hAnsi="Times New Roman" w:cs="Times New Roman"/>
          <w:i/>
          <w:sz w:val="24"/>
          <w:szCs w:val="24"/>
          <w:lang w:eastAsia="zh-TW"/>
        </w:rPr>
      </w:pPr>
      <w:r>
        <w:rPr>
          <w:rFonts w:ascii="Times New Roman" w:eastAsia="SimSun" w:hAnsi="Times New Roman" w:cs="Times New Roman"/>
          <w:i/>
          <w:sz w:val="24"/>
          <w:szCs w:val="24"/>
          <w:lang w:eastAsia="zh-TW"/>
        </w:rPr>
        <w:t>K § 149l</w:t>
      </w:r>
    </w:p>
    <w:p w:rsidR="00AA6860" w:rsidRDefault="00AA6860" w:rsidP="00413002">
      <w:pPr>
        <w:spacing w:after="0" w:line="240" w:lineRule="auto"/>
        <w:jc w:val="both"/>
        <w:rPr>
          <w:rFonts w:ascii="Times New Roman" w:eastAsia="SimSun" w:hAnsi="Times New Roman" w:cs="Times New Roman"/>
          <w:sz w:val="24"/>
          <w:szCs w:val="24"/>
          <w:lang w:eastAsia="zh-TW"/>
        </w:rPr>
      </w:pPr>
    </w:p>
    <w:p w:rsidR="00AA6860" w:rsidRDefault="00167784" w:rsidP="00167784">
      <w:pPr>
        <w:spacing w:after="0" w:line="240" w:lineRule="auto"/>
        <w:ind w:firstLine="708"/>
        <w:jc w:val="both"/>
        <w:rPr>
          <w:rFonts w:ascii="Times New Roman" w:eastAsia="SimSun" w:hAnsi="Times New Roman" w:cs="Times New Roman"/>
          <w:sz w:val="24"/>
          <w:szCs w:val="24"/>
          <w:lang w:eastAsia="zh-TW"/>
        </w:rPr>
      </w:pPr>
      <w:r>
        <w:rPr>
          <w:rFonts w:ascii="Times New Roman" w:eastAsia="SimSun" w:hAnsi="Times New Roman" w:cs="Times New Roman"/>
          <w:sz w:val="24"/>
          <w:szCs w:val="24"/>
          <w:lang w:eastAsia="zh-TW"/>
        </w:rPr>
        <w:t xml:space="preserve">Po vzore doterajšej právnej úpravy (§ 149a ods. 3 v platnom znení) sa navrhuje, aby po skončení prípravy sa justičný čakateľ podieľal na výkone súdnictva v rovnakom rozsahu ako vyšší súdny úradník. Na tento účel predseda súdu justičného čakateľ bude musieť zaradiť do konkrétneho súdneho oddelenia a prideliť mu príslušnú agendu. Na rozdiel od doterajšej právnej úpravy, ktorá takýto rozsah výkonu súdnictva považovala za možnosť pre justičného čakateľa, nová právna úprava robí z výkonu súdnictva povinnosť na strane justičného </w:t>
      </w:r>
      <w:r>
        <w:rPr>
          <w:rFonts w:ascii="Times New Roman" w:eastAsia="SimSun" w:hAnsi="Times New Roman" w:cs="Times New Roman"/>
          <w:sz w:val="24"/>
          <w:szCs w:val="24"/>
          <w:lang w:eastAsia="zh-TW"/>
        </w:rPr>
        <w:lastRenderedPageBreak/>
        <w:t>čakateľa, pretože niet dôvodu nevyužiť jeho odbornú kapacitu na každodennú prácu so súdnymi spismi, a to až do momentu</w:t>
      </w:r>
      <w:r w:rsidR="00477D0B">
        <w:rPr>
          <w:rFonts w:ascii="Times New Roman" w:eastAsia="SimSun" w:hAnsi="Times New Roman" w:cs="Times New Roman"/>
          <w:sz w:val="24"/>
          <w:szCs w:val="24"/>
          <w:lang w:eastAsia="zh-TW"/>
        </w:rPr>
        <w:t>,</w:t>
      </w:r>
      <w:r>
        <w:rPr>
          <w:rFonts w:ascii="Times New Roman" w:eastAsia="SimSun" w:hAnsi="Times New Roman" w:cs="Times New Roman"/>
          <w:sz w:val="24"/>
          <w:szCs w:val="24"/>
          <w:lang w:eastAsia="zh-TW"/>
        </w:rPr>
        <w:t xml:space="preserve"> kým sa stane sudcom.     </w:t>
      </w:r>
    </w:p>
    <w:p w:rsidR="00AA6860" w:rsidRDefault="00AA6860" w:rsidP="00413002">
      <w:pPr>
        <w:spacing w:after="0" w:line="240" w:lineRule="auto"/>
        <w:jc w:val="both"/>
        <w:rPr>
          <w:rFonts w:ascii="Times New Roman" w:eastAsia="SimSun" w:hAnsi="Times New Roman" w:cs="Times New Roman"/>
          <w:sz w:val="24"/>
          <w:szCs w:val="24"/>
          <w:lang w:eastAsia="zh-TW"/>
        </w:rPr>
      </w:pPr>
    </w:p>
    <w:p w:rsidR="00AA6860" w:rsidRPr="00AA6860" w:rsidRDefault="0017702B" w:rsidP="00413002">
      <w:pPr>
        <w:spacing w:after="0" w:line="240" w:lineRule="auto"/>
        <w:jc w:val="both"/>
        <w:rPr>
          <w:rFonts w:ascii="Times New Roman" w:eastAsia="SimSun" w:hAnsi="Times New Roman" w:cs="Times New Roman"/>
          <w:i/>
          <w:sz w:val="24"/>
          <w:szCs w:val="24"/>
          <w:lang w:eastAsia="zh-TW"/>
        </w:rPr>
      </w:pPr>
      <w:r>
        <w:rPr>
          <w:rFonts w:ascii="Times New Roman" w:eastAsia="SimSun" w:hAnsi="Times New Roman" w:cs="Times New Roman"/>
          <w:i/>
          <w:sz w:val="24"/>
          <w:szCs w:val="24"/>
          <w:lang w:eastAsia="zh-TW"/>
        </w:rPr>
        <w:t>K § 149m</w:t>
      </w:r>
    </w:p>
    <w:p w:rsidR="00AA6860" w:rsidRDefault="00AA6860" w:rsidP="00413002">
      <w:pPr>
        <w:spacing w:after="0" w:line="240" w:lineRule="auto"/>
        <w:jc w:val="both"/>
        <w:rPr>
          <w:rFonts w:ascii="Times New Roman" w:eastAsia="SimSun" w:hAnsi="Times New Roman" w:cs="Times New Roman"/>
          <w:sz w:val="24"/>
          <w:szCs w:val="24"/>
          <w:lang w:eastAsia="zh-TW"/>
        </w:rPr>
      </w:pPr>
    </w:p>
    <w:p w:rsidR="00566E79" w:rsidRDefault="000A13D5" w:rsidP="000A13D5">
      <w:pPr>
        <w:spacing w:after="0" w:line="240" w:lineRule="auto"/>
        <w:ind w:firstLine="708"/>
        <w:jc w:val="both"/>
        <w:rPr>
          <w:rFonts w:ascii="Times New Roman" w:eastAsia="SimSun" w:hAnsi="Times New Roman" w:cs="Times New Roman"/>
          <w:sz w:val="24"/>
          <w:szCs w:val="24"/>
          <w:lang w:eastAsia="zh-TW"/>
        </w:rPr>
      </w:pPr>
      <w:r>
        <w:rPr>
          <w:rFonts w:ascii="Times New Roman" w:eastAsia="SimSun" w:hAnsi="Times New Roman" w:cs="Times New Roman"/>
          <w:sz w:val="24"/>
          <w:szCs w:val="24"/>
          <w:lang w:eastAsia="zh-TW"/>
        </w:rPr>
        <w:t>Vzhľadom na to, že justičný čakateľ vykonáva štátnu službu ako dočasnú štátnu službu</w:t>
      </w:r>
      <w:r w:rsidR="00477D0B">
        <w:rPr>
          <w:rFonts w:ascii="Times New Roman" w:eastAsia="SimSun" w:hAnsi="Times New Roman" w:cs="Times New Roman"/>
          <w:sz w:val="24"/>
          <w:szCs w:val="24"/>
          <w:lang w:eastAsia="zh-TW"/>
        </w:rPr>
        <w:t>,</w:t>
      </w:r>
      <w:r>
        <w:rPr>
          <w:rFonts w:ascii="Times New Roman" w:eastAsia="SimSun" w:hAnsi="Times New Roman" w:cs="Times New Roman"/>
          <w:sz w:val="24"/>
          <w:szCs w:val="24"/>
          <w:lang w:eastAsia="zh-TW"/>
        </w:rPr>
        <w:t xml:space="preserve"> navrhuje sa zaviesť osobitné spôsoby skončenia dočasnej štátnej služby justičného čakateľa, a to s ohľadom na účel prípravy justičného čakateľa. Navrhovaná právna úprava súvisí s § 37 písm. i) zákona č. 55/2017 Z. z. o štátnej službe a o zmene a doplnení niektorých zákonov; k tomu pozri čl. III návrhu zákona.</w:t>
      </w:r>
      <w:r w:rsidR="00566E79">
        <w:rPr>
          <w:rFonts w:ascii="Times New Roman" w:eastAsia="SimSun" w:hAnsi="Times New Roman" w:cs="Times New Roman"/>
          <w:sz w:val="24"/>
          <w:szCs w:val="24"/>
          <w:lang w:eastAsia="zh-TW"/>
        </w:rPr>
        <w:t xml:space="preserve"> </w:t>
      </w:r>
    </w:p>
    <w:p w:rsidR="00566E79" w:rsidRDefault="00566E79" w:rsidP="000A13D5">
      <w:pPr>
        <w:spacing w:after="0" w:line="240" w:lineRule="auto"/>
        <w:ind w:firstLine="708"/>
        <w:jc w:val="both"/>
        <w:rPr>
          <w:rFonts w:ascii="Times New Roman" w:eastAsia="SimSun" w:hAnsi="Times New Roman" w:cs="Times New Roman"/>
          <w:sz w:val="24"/>
          <w:szCs w:val="24"/>
          <w:lang w:eastAsia="zh-TW"/>
        </w:rPr>
      </w:pPr>
    </w:p>
    <w:p w:rsidR="00566E79" w:rsidRDefault="00566E79" w:rsidP="000A13D5">
      <w:pPr>
        <w:spacing w:after="0" w:line="240" w:lineRule="auto"/>
        <w:ind w:firstLine="708"/>
        <w:jc w:val="both"/>
        <w:rPr>
          <w:rFonts w:ascii="Times New Roman" w:eastAsia="SimSun" w:hAnsi="Times New Roman" w:cs="Times New Roman"/>
          <w:sz w:val="24"/>
          <w:szCs w:val="24"/>
          <w:lang w:eastAsia="zh-TW"/>
        </w:rPr>
      </w:pPr>
      <w:r>
        <w:rPr>
          <w:rFonts w:ascii="Times New Roman" w:eastAsia="SimSun" w:hAnsi="Times New Roman" w:cs="Times New Roman"/>
          <w:sz w:val="24"/>
          <w:szCs w:val="24"/>
          <w:lang w:eastAsia="zh-TW"/>
        </w:rPr>
        <w:t xml:space="preserve">Justičný čakateľ je povinný po skončení odbornej prípravy úspešne vykonať odbornú justičnú skúšku a následne sa stať kandidátom na funkciu sudcu, resp. obsadiť voľné miesto sudcu. Ak na strane justičného čakateľa nastanú dôvody, pre ktoré nie je dosiahnutý niektorý z uvedených cieľov, je namieste, aby došlo k skončeniu dočasnej štátnej služby justičného čakateľa, pretože je zrejmé, že niet perspektívy pre dotknutú osobu </w:t>
      </w:r>
      <w:r w:rsidR="00477D0B">
        <w:rPr>
          <w:rFonts w:ascii="Times New Roman" w:eastAsia="SimSun" w:hAnsi="Times New Roman" w:cs="Times New Roman"/>
          <w:sz w:val="24"/>
          <w:szCs w:val="24"/>
          <w:lang w:eastAsia="zh-TW"/>
        </w:rPr>
        <w:t>v </w:t>
      </w:r>
      <w:r>
        <w:rPr>
          <w:rFonts w:ascii="Times New Roman" w:eastAsia="SimSun" w:hAnsi="Times New Roman" w:cs="Times New Roman"/>
          <w:sz w:val="24"/>
          <w:szCs w:val="24"/>
          <w:lang w:eastAsia="zh-TW"/>
        </w:rPr>
        <w:t xml:space="preserve">rezorte justície. A preto bude platiť, že ak justičný čakateľ nespraví úspešne odbornú justičnú skúšku, tak mu skončí dočasná štátna služba. Uvedené vyplýva </w:t>
      </w:r>
      <w:r w:rsidR="00D80356">
        <w:rPr>
          <w:rFonts w:ascii="Times New Roman" w:eastAsia="SimSun" w:hAnsi="Times New Roman" w:cs="Times New Roman"/>
          <w:sz w:val="24"/>
          <w:szCs w:val="24"/>
          <w:lang w:eastAsia="zh-TW"/>
        </w:rPr>
        <w:t>z</w:t>
      </w:r>
      <w:r>
        <w:rPr>
          <w:rFonts w:ascii="Times New Roman" w:eastAsia="SimSun" w:hAnsi="Times New Roman" w:cs="Times New Roman"/>
          <w:sz w:val="24"/>
          <w:szCs w:val="24"/>
          <w:lang w:eastAsia="zh-TW"/>
        </w:rPr>
        <w:t>o znenia § 149</w:t>
      </w:r>
      <w:r w:rsidR="0017702B">
        <w:rPr>
          <w:rFonts w:ascii="Times New Roman" w:eastAsia="SimSun" w:hAnsi="Times New Roman" w:cs="Times New Roman"/>
          <w:sz w:val="24"/>
          <w:szCs w:val="24"/>
          <w:lang w:eastAsia="zh-TW"/>
        </w:rPr>
        <w:t>m</w:t>
      </w:r>
      <w:r>
        <w:rPr>
          <w:rFonts w:ascii="Times New Roman" w:eastAsia="SimSun" w:hAnsi="Times New Roman" w:cs="Times New Roman"/>
          <w:sz w:val="24"/>
          <w:szCs w:val="24"/>
          <w:lang w:eastAsia="zh-TW"/>
        </w:rPr>
        <w:t xml:space="preserve"> písm. a). </w:t>
      </w:r>
    </w:p>
    <w:p w:rsidR="00566E79" w:rsidRDefault="00566E79" w:rsidP="000A13D5">
      <w:pPr>
        <w:spacing w:after="0" w:line="240" w:lineRule="auto"/>
        <w:ind w:firstLine="708"/>
        <w:jc w:val="both"/>
        <w:rPr>
          <w:rFonts w:ascii="Times New Roman" w:eastAsia="SimSun" w:hAnsi="Times New Roman" w:cs="Times New Roman"/>
          <w:sz w:val="24"/>
          <w:szCs w:val="24"/>
          <w:lang w:eastAsia="zh-TW"/>
        </w:rPr>
      </w:pPr>
    </w:p>
    <w:p w:rsidR="00566E79" w:rsidRDefault="00566E79" w:rsidP="000A13D5">
      <w:pPr>
        <w:spacing w:after="0" w:line="240" w:lineRule="auto"/>
        <w:ind w:firstLine="708"/>
        <w:jc w:val="both"/>
        <w:rPr>
          <w:rFonts w:ascii="Times New Roman" w:eastAsia="SimSun" w:hAnsi="Times New Roman" w:cs="Times New Roman"/>
          <w:sz w:val="24"/>
          <w:szCs w:val="24"/>
          <w:lang w:eastAsia="zh-TW"/>
        </w:rPr>
      </w:pPr>
      <w:r>
        <w:rPr>
          <w:rFonts w:ascii="Times New Roman" w:eastAsia="SimSun" w:hAnsi="Times New Roman" w:cs="Times New Roman"/>
          <w:sz w:val="24"/>
          <w:szCs w:val="24"/>
          <w:lang w:eastAsia="zh-TW"/>
        </w:rPr>
        <w:t>Rovnaký záver bude platiť aj v prípade, ak sa justičný čakateľ do dvoch rokov od vykonania odbornej justičnej nestane kandidátom na funkciu sudcu, t.</w:t>
      </w:r>
      <w:r w:rsidR="00D113B8">
        <w:rPr>
          <w:rFonts w:ascii="Times New Roman" w:eastAsia="SimSun" w:hAnsi="Times New Roman" w:cs="Times New Roman"/>
          <w:sz w:val="24"/>
          <w:szCs w:val="24"/>
          <w:lang w:eastAsia="zh-TW"/>
        </w:rPr>
        <w:t xml:space="preserve"> </w:t>
      </w:r>
      <w:r>
        <w:rPr>
          <w:rFonts w:ascii="Times New Roman" w:eastAsia="SimSun" w:hAnsi="Times New Roman" w:cs="Times New Roman"/>
          <w:sz w:val="24"/>
          <w:szCs w:val="24"/>
          <w:lang w:eastAsia="zh-TW"/>
        </w:rPr>
        <w:t>j. ak v tejto lehote nedokáže úspešne absolvovať výberové konanie na funkciu sudcu. Lehota dvoch rokov predstavuje minimálne štyri výberové konania. A teda štyri príležitosti pre justičného čakateľa, aby sa stal kandidátom na funkciu sudcu. Je spravodlivé očakávať od justičných čakateľov, aby investícia v podobe prostriedkov, času a odborný kapacít bola zúročená tým, že justičný čakateľ v rozumnom čase úspešne vykoná výberové konanie na voľné miesto sudcu. Uvedené vyplýva o znenia § 149</w:t>
      </w:r>
      <w:r w:rsidR="0017702B">
        <w:rPr>
          <w:rFonts w:ascii="Times New Roman" w:eastAsia="SimSun" w:hAnsi="Times New Roman" w:cs="Times New Roman"/>
          <w:sz w:val="24"/>
          <w:szCs w:val="24"/>
          <w:lang w:eastAsia="zh-TW"/>
        </w:rPr>
        <w:t>m</w:t>
      </w:r>
      <w:r>
        <w:rPr>
          <w:rFonts w:ascii="Times New Roman" w:eastAsia="SimSun" w:hAnsi="Times New Roman" w:cs="Times New Roman"/>
          <w:sz w:val="24"/>
          <w:szCs w:val="24"/>
          <w:lang w:eastAsia="zh-TW"/>
        </w:rPr>
        <w:t xml:space="preserve"> písm. b).</w:t>
      </w:r>
    </w:p>
    <w:p w:rsidR="00566E79" w:rsidRDefault="00566E79" w:rsidP="000A13D5">
      <w:pPr>
        <w:spacing w:after="0" w:line="240" w:lineRule="auto"/>
        <w:ind w:firstLine="708"/>
        <w:jc w:val="both"/>
        <w:rPr>
          <w:rFonts w:ascii="Times New Roman" w:eastAsia="SimSun" w:hAnsi="Times New Roman" w:cs="Times New Roman"/>
          <w:sz w:val="24"/>
          <w:szCs w:val="24"/>
          <w:lang w:eastAsia="zh-TW"/>
        </w:rPr>
      </w:pPr>
    </w:p>
    <w:p w:rsidR="001128B8" w:rsidRDefault="00566E79" w:rsidP="000A13D5">
      <w:pPr>
        <w:spacing w:after="0" w:line="240" w:lineRule="auto"/>
        <w:ind w:firstLine="708"/>
        <w:jc w:val="both"/>
        <w:rPr>
          <w:rFonts w:ascii="Times New Roman" w:eastAsia="SimSun" w:hAnsi="Times New Roman" w:cs="Times New Roman"/>
          <w:sz w:val="24"/>
          <w:szCs w:val="24"/>
          <w:lang w:eastAsia="zh-TW"/>
        </w:rPr>
      </w:pPr>
      <w:r>
        <w:rPr>
          <w:rFonts w:ascii="Times New Roman" w:eastAsia="SimSun" w:hAnsi="Times New Roman" w:cs="Times New Roman"/>
          <w:sz w:val="24"/>
          <w:szCs w:val="24"/>
          <w:lang w:eastAsia="zh-TW"/>
        </w:rPr>
        <w:t>Vyradenie z databázy kandidátov na funkciu sudcu nastáva v prípade, ak kandidát neudelí súhlas so svoj</w:t>
      </w:r>
      <w:r w:rsidR="00477D0B">
        <w:rPr>
          <w:rFonts w:ascii="Times New Roman" w:eastAsia="SimSun" w:hAnsi="Times New Roman" w:cs="Times New Roman"/>
          <w:sz w:val="24"/>
          <w:szCs w:val="24"/>
          <w:lang w:eastAsia="zh-TW"/>
        </w:rPr>
        <w:t>í</w:t>
      </w:r>
      <w:r>
        <w:rPr>
          <w:rFonts w:ascii="Times New Roman" w:eastAsia="SimSun" w:hAnsi="Times New Roman" w:cs="Times New Roman"/>
          <w:sz w:val="24"/>
          <w:szCs w:val="24"/>
          <w:lang w:eastAsia="zh-TW"/>
        </w:rPr>
        <w:t xml:space="preserve">m pridelením alebo návrh na jeho vymenovanie a pridelenie nezíska v Súdnej rade Slovenskej republiky dostatočný počet hlasov. Obe tieto skutočnosti </w:t>
      </w:r>
      <w:r w:rsidR="001128B8">
        <w:rPr>
          <w:rFonts w:ascii="Times New Roman" w:eastAsia="SimSun" w:hAnsi="Times New Roman" w:cs="Times New Roman"/>
          <w:sz w:val="24"/>
          <w:szCs w:val="24"/>
          <w:lang w:eastAsia="zh-TW"/>
        </w:rPr>
        <w:t xml:space="preserve">budú podľa </w:t>
      </w:r>
      <w:r>
        <w:rPr>
          <w:rFonts w:ascii="Times New Roman" w:eastAsia="SimSun" w:hAnsi="Times New Roman" w:cs="Times New Roman"/>
          <w:sz w:val="24"/>
          <w:szCs w:val="24"/>
          <w:lang w:eastAsia="zh-TW"/>
        </w:rPr>
        <w:t>§ 149</w:t>
      </w:r>
      <w:r w:rsidR="0017702B">
        <w:rPr>
          <w:rFonts w:ascii="Times New Roman" w:eastAsia="SimSun" w:hAnsi="Times New Roman" w:cs="Times New Roman"/>
          <w:sz w:val="24"/>
          <w:szCs w:val="24"/>
          <w:lang w:eastAsia="zh-TW"/>
        </w:rPr>
        <w:t>m</w:t>
      </w:r>
      <w:r>
        <w:rPr>
          <w:rFonts w:ascii="Times New Roman" w:eastAsia="SimSun" w:hAnsi="Times New Roman" w:cs="Times New Roman"/>
          <w:sz w:val="24"/>
          <w:szCs w:val="24"/>
          <w:lang w:eastAsia="zh-TW"/>
        </w:rPr>
        <w:t xml:space="preserve"> písm. c) dôvodom pre skončenie dočasnej štátnej služby justičného čakateľa.</w:t>
      </w:r>
    </w:p>
    <w:p w:rsidR="001128B8" w:rsidRDefault="001128B8" w:rsidP="0017702B">
      <w:pPr>
        <w:spacing w:after="0" w:line="240" w:lineRule="auto"/>
        <w:jc w:val="both"/>
        <w:rPr>
          <w:rFonts w:ascii="Times New Roman" w:eastAsia="SimSun" w:hAnsi="Times New Roman" w:cs="Times New Roman"/>
          <w:sz w:val="24"/>
          <w:szCs w:val="24"/>
          <w:lang w:eastAsia="zh-TW"/>
        </w:rPr>
      </w:pPr>
    </w:p>
    <w:p w:rsidR="0017702B" w:rsidRPr="0017702B" w:rsidRDefault="0017702B" w:rsidP="0017702B">
      <w:pPr>
        <w:spacing w:after="0" w:line="240" w:lineRule="auto"/>
        <w:jc w:val="both"/>
        <w:rPr>
          <w:rFonts w:ascii="Times New Roman" w:eastAsia="SimSun" w:hAnsi="Times New Roman" w:cs="Times New Roman"/>
          <w:i/>
          <w:sz w:val="24"/>
          <w:szCs w:val="24"/>
          <w:lang w:eastAsia="zh-TW"/>
        </w:rPr>
      </w:pPr>
      <w:r w:rsidRPr="0017702B">
        <w:rPr>
          <w:rFonts w:ascii="Times New Roman" w:eastAsia="SimSun" w:hAnsi="Times New Roman" w:cs="Times New Roman"/>
          <w:i/>
          <w:sz w:val="24"/>
          <w:szCs w:val="24"/>
          <w:lang w:eastAsia="zh-TW"/>
        </w:rPr>
        <w:t>K § 149n</w:t>
      </w:r>
    </w:p>
    <w:p w:rsidR="0017702B" w:rsidRDefault="0017702B" w:rsidP="0017702B">
      <w:pPr>
        <w:spacing w:after="0" w:line="240" w:lineRule="auto"/>
        <w:jc w:val="both"/>
        <w:rPr>
          <w:rFonts w:ascii="Times New Roman" w:eastAsia="SimSun" w:hAnsi="Times New Roman" w:cs="Times New Roman"/>
          <w:sz w:val="24"/>
          <w:szCs w:val="24"/>
          <w:lang w:eastAsia="zh-TW"/>
        </w:rPr>
      </w:pPr>
    </w:p>
    <w:p w:rsidR="00AA6860" w:rsidRDefault="001128B8" w:rsidP="000A13D5">
      <w:pPr>
        <w:spacing w:after="0" w:line="240" w:lineRule="auto"/>
        <w:ind w:firstLine="708"/>
        <w:jc w:val="both"/>
        <w:rPr>
          <w:rFonts w:ascii="Times New Roman" w:eastAsia="SimSun" w:hAnsi="Times New Roman" w:cs="Times New Roman"/>
          <w:sz w:val="24"/>
          <w:szCs w:val="24"/>
          <w:lang w:eastAsia="zh-TW"/>
        </w:rPr>
      </w:pPr>
      <w:r>
        <w:rPr>
          <w:rFonts w:ascii="Times New Roman" w:eastAsia="SimSun" w:hAnsi="Times New Roman" w:cs="Times New Roman"/>
          <w:sz w:val="24"/>
          <w:szCs w:val="24"/>
          <w:lang w:eastAsia="zh-TW"/>
        </w:rPr>
        <w:t>Účel a zmysel prípravy justičných čakateľov je naplnený vtedy, ak sa stanú sudcami. Preto sa navrhuje, aby táto právna skutočnosť bola dôvodom pre skončenie štátnozamestnaneckého vzťahu justičného čakateľa zo zákona. Toto riešenie je najvhodnejším aj s ohľadom na dosiahnutie stavu, kedy sudca nevykonáva inú platenú činnosť, či povolanie alebo zamestnanie (nezlučiteľnosť funkcií).</w:t>
      </w:r>
      <w:r w:rsidR="0031199F">
        <w:rPr>
          <w:rFonts w:ascii="Times New Roman" w:eastAsia="SimSun" w:hAnsi="Times New Roman" w:cs="Times New Roman"/>
          <w:sz w:val="24"/>
          <w:szCs w:val="24"/>
          <w:lang w:eastAsia="zh-TW"/>
        </w:rPr>
        <w:t xml:space="preserve"> Tu treba uviesť, že § 149</w:t>
      </w:r>
      <w:r w:rsidR="0017702B">
        <w:rPr>
          <w:rFonts w:ascii="Times New Roman" w:eastAsia="SimSun" w:hAnsi="Times New Roman" w:cs="Times New Roman"/>
          <w:sz w:val="24"/>
          <w:szCs w:val="24"/>
          <w:lang w:eastAsia="zh-TW"/>
        </w:rPr>
        <w:t xml:space="preserve">n </w:t>
      </w:r>
      <w:r w:rsidR="0031199F">
        <w:rPr>
          <w:rFonts w:ascii="Times New Roman" w:eastAsia="SimSun" w:hAnsi="Times New Roman" w:cs="Times New Roman"/>
          <w:sz w:val="24"/>
          <w:szCs w:val="24"/>
          <w:lang w:eastAsia="zh-TW"/>
        </w:rPr>
        <w:t xml:space="preserve">má povahu ďalšieho dôvodu pre skončenie štátnozamestnaneckého vzťahu zo zákona, a to popri dôvodoch uvedených vo všeobecnej úprave v zákone o štátnej službe. Tento výklad podporuje znenie § 82 ods. 5 zákona o štátnej službe a tam použitá dikcia </w:t>
      </w:r>
      <w:r w:rsidR="0031199F" w:rsidRPr="0031199F">
        <w:rPr>
          <w:rFonts w:ascii="Times New Roman" w:eastAsia="SimSun" w:hAnsi="Times New Roman" w:cs="Times New Roman"/>
          <w:i/>
          <w:sz w:val="24"/>
          <w:szCs w:val="24"/>
          <w:lang w:eastAsia="zh-TW"/>
        </w:rPr>
        <w:t>„...aj...“</w:t>
      </w:r>
      <w:r w:rsidR="0031199F">
        <w:rPr>
          <w:rFonts w:ascii="Times New Roman" w:eastAsia="SimSun" w:hAnsi="Times New Roman" w:cs="Times New Roman"/>
          <w:sz w:val="24"/>
          <w:szCs w:val="24"/>
          <w:lang w:eastAsia="zh-TW"/>
        </w:rPr>
        <w:t xml:space="preserve">.  </w:t>
      </w:r>
      <w:r>
        <w:rPr>
          <w:rFonts w:ascii="Times New Roman" w:eastAsia="SimSun" w:hAnsi="Times New Roman" w:cs="Times New Roman"/>
          <w:sz w:val="24"/>
          <w:szCs w:val="24"/>
          <w:lang w:eastAsia="zh-TW"/>
        </w:rPr>
        <w:t xml:space="preserve">   </w:t>
      </w:r>
      <w:r w:rsidR="00566E79">
        <w:rPr>
          <w:rFonts w:ascii="Times New Roman" w:eastAsia="SimSun" w:hAnsi="Times New Roman" w:cs="Times New Roman"/>
          <w:sz w:val="24"/>
          <w:szCs w:val="24"/>
          <w:lang w:eastAsia="zh-TW"/>
        </w:rPr>
        <w:t xml:space="preserve">   </w:t>
      </w:r>
      <w:r w:rsidR="000A13D5">
        <w:rPr>
          <w:rFonts w:ascii="Times New Roman" w:eastAsia="SimSun" w:hAnsi="Times New Roman" w:cs="Times New Roman"/>
          <w:sz w:val="24"/>
          <w:szCs w:val="24"/>
          <w:lang w:eastAsia="zh-TW"/>
        </w:rPr>
        <w:t xml:space="preserve">  </w:t>
      </w:r>
    </w:p>
    <w:p w:rsidR="00DC67B2" w:rsidRDefault="00DC67B2" w:rsidP="00413002">
      <w:pPr>
        <w:spacing w:after="0" w:line="240" w:lineRule="auto"/>
        <w:jc w:val="both"/>
        <w:rPr>
          <w:rFonts w:ascii="Times New Roman" w:eastAsia="SimSun" w:hAnsi="Times New Roman" w:cs="Times New Roman"/>
          <w:sz w:val="24"/>
          <w:szCs w:val="24"/>
          <w:lang w:eastAsia="zh-TW"/>
        </w:rPr>
      </w:pPr>
    </w:p>
    <w:p w:rsidR="00AA6860" w:rsidRPr="00AA6860" w:rsidRDefault="001651BD" w:rsidP="00413002">
      <w:pPr>
        <w:spacing w:after="0" w:line="240" w:lineRule="auto"/>
        <w:jc w:val="both"/>
        <w:rPr>
          <w:rFonts w:ascii="Times New Roman" w:eastAsia="SimSun" w:hAnsi="Times New Roman" w:cs="Times New Roman"/>
          <w:i/>
          <w:sz w:val="24"/>
          <w:szCs w:val="24"/>
          <w:lang w:eastAsia="zh-TW"/>
        </w:rPr>
      </w:pPr>
      <w:r>
        <w:rPr>
          <w:rFonts w:ascii="Times New Roman" w:eastAsia="SimSun" w:hAnsi="Times New Roman" w:cs="Times New Roman"/>
          <w:i/>
          <w:sz w:val="24"/>
          <w:szCs w:val="24"/>
          <w:lang w:eastAsia="zh-TW"/>
        </w:rPr>
        <w:t>K § 149o</w:t>
      </w:r>
    </w:p>
    <w:p w:rsidR="00AA6860" w:rsidRDefault="00AA6860" w:rsidP="00413002">
      <w:pPr>
        <w:spacing w:after="0" w:line="240" w:lineRule="auto"/>
        <w:jc w:val="both"/>
        <w:rPr>
          <w:rFonts w:ascii="Times New Roman" w:eastAsia="SimSun" w:hAnsi="Times New Roman" w:cs="Times New Roman"/>
          <w:sz w:val="24"/>
          <w:szCs w:val="24"/>
          <w:lang w:eastAsia="zh-TW"/>
        </w:rPr>
      </w:pPr>
    </w:p>
    <w:p w:rsidR="00171DF2" w:rsidRPr="00171DF2" w:rsidRDefault="00171DF2" w:rsidP="00171DF2">
      <w:pPr>
        <w:spacing w:after="0" w:line="240" w:lineRule="auto"/>
        <w:ind w:firstLine="708"/>
        <w:jc w:val="both"/>
        <w:rPr>
          <w:rFonts w:ascii="Times New Roman" w:eastAsia="SimSun" w:hAnsi="Times New Roman" w:cs="Times New Roman"/>
          <w:sz w:val="24"/>
          <w:szCs w:val="24"/>
          <w:lang w:eastAsia="zh-TW"/>
        </w:rPr>
      </w:pPr>
      <w:r>
        <w:rPr>
          <w:rFonts w:ascii="Times New Roman" w:eastAsia="SimSun" w:hAnsi="Times New Roman" w:cs="Times New Roman"/>
          <w:sz w:val="24"/>
          <w:szCs w:val="24"/>
          <w:lang w:eastAsia="zh-TW"/>
        </w:rPr>
        <w:t xml:space="preserve">Navrhované ustanovenie je splnomocňujúcim ustanovením, podľa ktorého bude vydaná vykonávacia právna úprava v podobe vyhlášky Ministerstva spravodlivosti Slovenskej republiky. Vykonávacia úprava bude zameraná na otázky týkajúce sa </w:t>
      </w:r>
      <w:r w:rsidR="00477D0B">
        <w:rPr>
          <w:rFonts w:ascii="Times New Roman" w:eastAsia="SimSun" w:hAnsi="Times New Roman" w:cs="Times New Roman"/>
          <w:sz w:val="24"/>
          <w:szCs w:val="24"/>
          <w:lang w:eastAsia="zh-TW"/>
        </w:rPr>
        <w:t xml:space="preserve">výberových konaní </w:t>
      </w:r>
      <w:r>
        <w:rPr>
          <w:rFonts w:ascii="Times New Roman" w:eastAsia="SimSun" w:hAnsi="Times New Roman" w:cs="Times New Roman"/>
          <w:sz w:val="24"/>
          <w:szCs w:val="24"/>
          <w:lang w:eastAsia="zh-TW"/>
        </w:rPr>
        <w:t>na justičného čakateľa [písmená a) až f)</w:t>
      </w:r>
      <w:r w:rsidRPr="00171DF2">
        <w:rPr>
          <w:rFonts w:ascii="Times New Roman" w:eastAsia="SimSun" w:hAnsi="Times New Roman" w:cs="Times New Roman"/>
          <w:sz w:val="24"/>
          <w:szCs w:val="24"/>
          <w:lang w:eastAsia="zh-TW"/>
        </w:rPr>
        <w:t>]</w:t>
      </w:r>
      <w:r>
        <w:rPr>
          <w:rFonts w:ascii="Times New Roman" w:eastAsia="SimSun" w:hAnsi="Times New Roman" w:cs="Times New Roman"/>
          <w:sz w:val="24"/>
          <w:szCs w:val="24"/>
          <w:lang w:eastAsia="zh-TW"/>
        </w:rPr>
        <w:t xml:space="preserve"> a hodnotenia prípravy justičného čakateľa [písmená g) </w:t>
      </w:r>
      <w:r>
        <w:rPr>
          <w:rFonts w:ascii="Times New Roman" w:eastAsia="SimSun" w:hAnsi="Times New Roman" w:cs="Times New Roman"/>
          <w:sz w:val="24"/>
          <w:szCs w:val="24"/>
          <w:lang w:eastAsia="zh-TW"/>
        </w:rPr>
        <w:lastRenderedPageBreak/>
        <w:t>a h)</w:t>
      </w:r>
      <w:r w:rsidRPr="00171DF2">
        <w:rPr>
          <w:rFonts w:ascii="Times New Roman" w:eastAsia="SimSun" w:hAnsi="Times New Roman" w:cs="Times New Roman"/>
          <w:sz w:val="24"/>
          <w:szCs w:val="24"/>
          <w:lang w:eastAsia="zh-TW"/>
        </w:rPr>
        <w:t>]</w:t>
      </w:r>
      <w:r>
        <w:rPr>
          <w:rFonts w:ascii="Times New Roman" w:eastAsia="SimSun" w:hAnsi="Times New Roman" w:cs="Times New Roman"/>
          <w:sz w:val="24"/>
          <w:szCs w:val="24"/>
          <w:lang w:eastAsia="zh-TW"/>
        </w:rPr>
        <w:t xml:space="preserve">. Javí sa ako účelné časť právnej úpravy pojať do vykonávacieho predpisu a nezaťažovať ním text zákona. V prípade výberového konania ide </w:t>
      </w:r>
      <w:proofErr w:type="spellStart"/>
      <w:r>
        <w:rPr>
          <w:rFonts w:ascii="Times New Roman" w:eastAsia="SimSun" w:hAnsi="Times New Roman" w:cs="Times New Roman"/>
          <w:sz w:val="24"/>
          <w:szCs w:val="24"/>
          <w:lang w:eastAsia="zh-TW"/>
        </w:rPr>
        <w:t>naviac</w:t>
      </w:r>
      <w:proofErr w:type="spellEnd"/>
      <w:r>
        <w:rPr>
          <w:rFonts w:ascii="Times New Roman" w:eastAsia="SimSun" w:hAnsi="Times New Roman" w:cs="Times New Roman"/>
          <w:sz w:val="24"/>
          <w:szCs w:val="24"/>
          <w:lang w:eastAsia="zh-TW"/>
        </w:rPr>
        <w:t xml:space="preserve"> aj o praxou osvedčený model uplatňovaní v prípade výberových konaní na voľné miesto sudcu a funkciu predsedu súdu; k tomu pozri vyhlášky ministerstva spravodlivosti č. </w:t>
      </w:r>
      <w:r w:rsidRPr="00171DF2">
        <w:rPr>
          <w:rFonts w:ascii="Times New Roman" w:eastAsia="SimSun" w:hAnsi="Times New Roman" w:cs="Times New Roman"/>
          <w:sz w:val="24"/>
          <w:szCs w:val="24"/>
          <w:lang w:eastAsia="zh-TW"/>
        </w:rPr>
        <w:t>475/2011 Z.</w:t>
      </w:r>
      <w:r>
        <w:rPr>
          <w:rFonts w:ascii="Times New Roman" w:eastAsia="SimSun" w:hAnsi="Times New Roman" w:cs="Times New Roman"/>
          <w:sz w:val="24"/>
          <w:szCs w:val="24"/>
          <w:lang w:eastAsia="zh-TW"/>
        </w:rPr>
        <w:t xml:space="preserve"> </w:t>
      </w:r>
      <w:r w:rsidRPr="00171DF2">
        <w:rPr>
          <w:rFonts w:ascii="Times New Roman" w:eastAsia="SimSun" w:hAnsi="Times New Roman" w:cs="Times New Roman"/>
          <w:sz w:val="24"/>
          <w:szCs w:val="24"/>
          <w:lang w:eastAsia="zh-TW"/>
        </w:rPr>
        <w:t>z.</w:t>
      </w:r>
      <w:r>
        <w:rPr>
          <w:rFonts w:ascii="Times New Roman" w:eastAsia="SimSun" w:hAnsi="Times New Roman" w:cs="Times New Roman"/>
          <w:sz w:val="24"/>
          <w:szCs w:val="24"/>
          <w:lang w:eastAsia="zh-TW"/>
        </w:rPr>
        <w:t xml:space="preserve"> a č. </w:t>
      </w:r>
      <w:r w:rsidRPr="00171DF2">
        <w:rPr>
          <w:rFonts w:ascii="Times New Roman" w:eastAsia="SimSun" w:hAnsi="Times New Roman" w:cs="Times New Roman"/>
          <w:sz w:val="24"/>
          <w:szCs w:val="24"/>
          <w:lang w:eastAsia="zh-TW"/>
        </w:rPr>
        <w:t>160/2017 Z.</w:t>
      </w:r>
      <w:r>
        <w:rPr>
          <w:rFonts w:ascii="Times New Roman" w:eastAsia="SimSun" w:hAnsi="Times New Roman" w:cs="Times New Roman"/>
          <w:sz w:val="24"/>
          <w:szCs w:val="24"/>
          <w:lang w:eastAsia="zh-TW"/>
        </w:rPr>
        <w:t xml:space="preserve"> </w:t>
      </w:r>
      <w:r w:rsidRPr="00171DF2">
        <w:rPr>
          <w:rFonts w:ascii="Times New Roman" w:eastAsia="SimSun" w:hAnsi="Times New Roman" w:cs="Times New Roman"/>
          <w:sz w:val="24"/>
          <w:szCs w:val="24"/>
          <w:lang w:eastAsia="zh-TW"/>
        </w:rPr>
        <w:t>z.</w:t>
      </w:r>
      <w:r>
        <w:rPr>
          <w:rFonts w:ascii="Times New Roman" w:eastAsia="SimSun" w:hAnsi="Times New Roman" w:cs="Times New Roman"/>
          <w:sz w:val="24"/>
          <w:szCs w:val="24"/>
          <w:lang w:eastAsia="zh-TW"/>
        </w:rPr>
        <w:t xml:space="preserve"> Analogicky to platí aj v prípade hodnotenia justičného čakateľa; porovnaj zákon č. 55/2017 Z. z. a vyhlášku úradu vlády Slovenskej republiky č. 136/2017 Z. z., </w:t>
      </w:r>
      <w:r w:rsidRPr="00171DF2">
        <w:rPr>
          <w:rFonts w:ascii="Times New Roman" w:eastAsia="SimSun" w:hAnsi="Times New Roman" w:cs="Times New Roman"/>
          <w:sz w:val="24"/>
          <w:szCs w:val="24"/>
          <w:lang w:eastAsia="zh-TW"/>
        </w:rPr>
        <w:t>ktorou sa ustanovujú podrobnosti o služobnom hodnotení</w:t>
      </w:r>
      <w:r>
        <w:rPr>
          <w:rFonts w:ascii="Times New Roman" w:eastAsia="SimSun" w:hAnsi="Times New Roman" w:cs="Times New Roman"/>
          <w:sz w:val="24"/>
          <w:szCs w:val="24"/>
          <w:lang w:eastAsia="zh-TW"/>
        </w:rPr>
        <w:t>.</w:t>
      </w:r>
    </w:p>
    <w:p w:rsidR="00171DF2" w:rsidRDefault="00171DF2" w:rsidP="00171DF2">
      <w:pPr>
        <w:spacing w:after="0" w:line="240" w:lineRule="auto"/>
        <w:ind w:firstLine="708"/>
        <w:jc w:val="both"/>
        <w:rPr>
          <w:rFonts w:ascii="Times New Roman" w:eastAsia="SimSun" w:hAnsi="Times New Roman" w:cs="Times New Roman"/>
          <w:sz w:val="24"/>
          <w:szCs w:val="24"/>
          <w:lang w:eastAsia="zh-TW"/>
        </w:rPr>
      </w:pPr>
    </w:p>
    <w:p w:rsidR="00AA6860" w:rsidRDefault="00171DF2" w:rsidP="00171DF2">
      <w:pPr>
        <w:spacing w:after="0" w:line="240" w:lineRule="auto"/>
        <w:ind w:firstLine="708"/>
        <w:jc w:val="both"/>
        <w:rPr>
          <w:rFonts w:ascii="Times New Roman" w:eastAsia="SimSun" w:hAnsi="Times New Roman" w:cs="Times New Roman"/>
          <w:sz w:val="24"/>
          <w:szCs w:val="24"/>
          <w:lang w:eastAsia="zh-TW"/>
        </w:rPr>
      </w:pPr>
      <w:r>
        <w:rPr>
          <w:rFonts w:ascii="Times New Roman" w:eastAsia="SimSun" w:hAnsi="Times New Roman" w:cs="Times New Roman"/>
          <w:sz w:val="24"/>
          <w:szCs w:val="24"/>
          <w:lang w:eastAsia="zh-TW"/>
        </w:rPr>
        <w:t xml:space="preserve">Základné tézy budúcej vykonávacej úpravy sú súčasťou predkladaného materiálu.  </w:t>
      </w:r>
    </w:p>
    <w:p w:rsidR="00171DF2" w:rsidRDefault="00171DF2" w:rsidP="00413002">
      <w:pPr>
        <w:spacing w:after="0" w:line="240" w:lineRule="auto"/>
        <w:jc w:val="both"/>
        <w:rPr>
          <w:rFonts w:ascii="Times New Roman" w:eastAsia="SimSun" w:hAnsi="Times New Roman" w:cs="Times New Roman"/>
          <w:sz w:val="24"/>
          <w:szCs w:val="24"/>
          <w:lang w:eastAsia="zh-TW"/>
        </w:rPr>
      </w:pPr>
    </w:p>
    <w:p w:rsidR="00AA6860" w:rsidRPr="00AA6860" w:rsidRDefault="00AA6860" w:rsidP="00413002">
      <w:pPr>
        <w:spacing w:after="0" w:line="240" w:lineRule="auto"/>
        <w:jc w:val="both"/>
        <w:rPr>
          <w:rFonts w:ascii="Times New Roman" w:eastAsia="SimSun" w:hAnsi="Times New Roman" w:cs="Times New Roman"/>
          <w:sz w:val="24"/>
          <w:szCs w:val="24"/>
          <w:u w:val="single"/>
          <w:lang w:eastAsia="zh-TW"/>
        </w:rPr>
      </w:pPr>
      <w:r w:rsidRPr="00AA6860">
        <w:rPr>
          <w:rFonts w:ascii="Times New Roman" w:eastAsia="SimSun" w:hAnsi="Times New Roman" w:cs="Times New Roman"/>
          <w:sz w:val="24"/>
          <w:szCs w:val="24"/>
          <w:u w:val="single"/>
          <w:lang w:eastAsia="zh-TW"/>
        </w:rPr>
        <w:t xml:space="preserve">K bodu </w:t>
      </w:r>
      <w:r w:rsidR="00DC67B2">
        <w:rPr>
          <w:rFonts w:ascii="Times New Roman" w:eastAsia="SimSun" w:hAnsi="Times New Roman" w:cs="Times New Roman"/>
          <w:sz w:val="24"/>
          <w:szCs w:val="24"/>
          <w:u w:val="single"/>
          <w:lang w:eastAsia="zh-TW"/>
        </w:rPr>
        <w:t>3</w:t>
      </w:r>
    </w:p>
    <w:p w:rsidR="00AA6860" w:rsidRDefault="00AA6860" w:rsidP="00413002">
      <w:pPr>
        <w:spacing w:after="0" w:line="240" w:lineRule="auto"/>
        <w:jc w:val="both"/>
        <w:rPr>
          <w:rFonts w:ascii="Times New Roman" w:eastAsia="SimSun" w:hAnsi="Times New Roman" w:cs="Times New Roman"/>
          <w:sz w:val="24"/>
          <w:szCs w:val="24"/>
          <w:lang w:eastAsia="zh-TW"/>
        </w:rPr>
      </w:pPr>
    </w:p>
    <w:p w:rsidR="00AA6860" w:rsidRDefault="00EB6961" w:rsidP="00EB6961">
      <w:pPr>
        <w:spacing w:after="0" w:line="240" w:lineRule="auto"/>
        <w:ind w:firstLine="708"/>
        <w:jc w:val="both"/>
        <w:rPr>
          <w:rFonts w:ascii="Times New Roman" w:eastAsia="SimSun" w:hAnsi="Times New Roman" w:cs="Times New Roman"/>
          <w:sz w:val="24"/>
          <w:szCs w:val="24"/>
          <w:lang w:eastAsia="zh-TW"/>
        </w:rPr>
      </w:pPr>
      <w:r>
        <w:rPr>
          <w:rFonts w:ascii="Times New Roman" w:eastAsia="SimSun" w:hAnsi="Times New Roman" w:cs="Times New Roman"/>
          <w:sz w:val="24"/>
          <w:szCs w:val="24"/>
          <w:lang w:eastAsia="zh-TW"/>
        </w:rPr>
        <w:t>V piatej časti zákona o sudcoch a prísediacich sa precizuje a podrobnejšie rozpracúva právna úprava postavenia justičných čakateľov, na tento účel dochádza aj k systémovým zmenám v ich postavení (napr</w:t>
      </w:r>
      <w:r w:rsidR="006251D7">
        <w:rPr>
          <w:rFonts w:ascii="Times New Roman" w:eastAsia="SimSun" w:hAnsi="Times New Roman" w:cs="Times New Roman"/>
          <w:sz w:val="24"/>
          <w:szCs w:val="24"/>
          <w:lang w:eastAsia="zh-TW"/>
        </w:rPr>
        <w:t>íklad</w:t>
      </w:r>
      <w:r>
        <w:rPr>
          <w:rFonts w:ascii="Times New Roman" w:eastAsia="SimSun" w:hAnsi="Times New Roman" w:cs="Times New Roman"/>
          <w:sz w:val="24"/>
          <w:szCs w:val="24"/>
          <w:lang w:eastAsia="zh-TW"/>
        </w:rPr>
        <w:t xml:space="preserve"> dočasná štátna služba). Preto je potrebné vyriešiť otázku kolízie novej úpravy a postavenia justičných čakateľov, ktorí sa stali justičnými čakateľmi pred nadobudnutím účinnosti novej právnej úpravy. Ako najspravodlivejšie riešenie sa javí ponechať ich štátnozamestnanecký vzťah bez zmeny a v pôvodnom právnom režime. Preto sa navrhuje, aby sa na týchto justičných čakateľov vzťahovala právna úprava účinná do účinnosti predkladaného návrhu zákona. </w:t>
      </w:r>
    </w:p>
    <w:p w:rsidR="00AA6860" w:rsidRDefault="00AA6860" w:rsidP="00413002">
      <w:pPr>
        <w:spacing w:after="0" w:line="240" w:lineRule="auto"/>
        <w:jc w:val="both"/>
        <w:rPr>
          <w:rFonts w:ascii="Times New Roman" w:eastAsia="SimSun" w:hAnsi="Times New Roman" w:cs="Times New Roman"/>
          <w:sz w:val="24"/>
          <w:szCs w:val="24"/>
          <w:lang w:eastAsia="zh-TW"/>
        </w:rPr>
      </w:pPr>
    </w:p>
    <w:p w:rsidR="00A52314" w:rsidRPr="00A52314" w:rsidRDefault="00A52314" w:rsidP="00413002">
      <w:pPr>
        <w:spacing w:after="0" w:line="240" w:lineRule="auto"/>
        <w:jc w:val="both"/>
        <w:rPr>
          <w:rFonts w:ascii="Times New Roman" w:hAnsi="Times New Roman" w:cs="Times New Roman"/>
          <w:b/>
          <w:sz w:val="24"/>
          <w:szCs w:val="24"/>
        </w:rPr>
      </w:pPr>
      <w:r w:rsidRPr="00A52314">
        <w:rPr>
          <w:rFonts w:ascii="Times New Roman" w:hAnsi="Times New Roman" w:cs="Times New Roman"/>
          <w:b/>
          <w:sz w:val="24"/>
          <w:szCs w:val="24"/>
        </w:rPr>
        <w:t>K čl. II</w:t>
      </w:r>
    </w:p>
    <w:p w:rsidR="00A52314" w:rsidRPr="00A52314" w:rsidRDefault="00A52314" w:rsidP="00413002">
      <w:pPr>
        <w:spacing w:after="0" w:line="240" w:lineRule="auto"/>
        <w:jc w:val="both"/>
        <w:rPr>
          <w:rFonts w:ascii="Times New Roman" w:hAnsi="Times New Roman" w:cs="Times New Roman"/>
          <w:i/>
          <w:sz w:val="24"/>
          <w:szCs w:val="24"/>
        </w:rPr>
      </w:pPr>
      <w:r w:rsidRPr="00A52314">
        <w:rPr>
          <w:rFonts w:ascii="Times New Roman" w:hAnsi="Times New Roman" w:cs="Times New Roman"/>
          <w:i/>
          <w:sz w:val="24"/>
          <w:szCs w:val="24"/>
        </w:rPr>
        <w:t>(zákon č. 548/2003 Z. z.)</w:t>
      </w:r>
    </w:p>
    <w:p w:rsidR="00A52314" w:rsidRDefault="00A52314" w:rsidP="00413002">
      <w:pPr>
        <w:spacing w:after="0" w:line="240" w:lineRule="auto"/>
        <w:jc w:val="both"/>
        <w:rPr>
          <w:rFonts w:ascii="Times New Roman" w:hAnsi="Times New Roman" w:cs="Times New Roman"/>
          <w:sz w:val="24"/>
          <w:szCs w:val="24"/>
        </w:rPr>
      </w:pPr>
    </w:p>
    <w:p w:rsidR="00BF5654" w:rsidRDefault="00993245" w:rsidP="0099324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Doterajšie znenie zákona č. 548/2003 Z. z. </w:t>
      </w:r>
      <w:r w:rsidRPr="00993245">
        <w:rPr>
          <w:rFonts w:ascii="Times New Roman" w:hAnsi="Times New Roman" w:cs="Times New Roman"/>
          <w:sz w:val="24"/>
          <w:szCs w:val="24"/>
        </w:rPr>
        <w:t>o Justičnej akadémii a o zmene a doplnení niektorých zákonov v</w:t>
      </w:r>
      <w:r>
        <w:rPr>
          <w:rFonts w:ascii="Times New Roman" w:hAnsi="Times New Roman" w:cs="Times New Roman"/>
          <w:sz w:val="24"/>
          <w:szCs w:val="24"/>
        </w:rPr>
        <w:t> </w:t>
      </w:r>
      <w:r w:rsidRPr="00993245">
        <w:rPr>
          <w:rFonts w:ascii="Times New Roman" w:hAnsi="Times New Roman" w:cs="Times New Roman"/>
          <w:sz w:val="24"/>
          <w:szCs w:val="24"/>
        </w:rPr>
        <w:t>znení</w:t>
      </w:r>
      <w:r>
        <w:rPr>
          <w:rFonts w:ascii="Times New Roman" w:hAnsi="Times New Roman" w:cs="Times New Roman"/>
          <w:sz w:val="24"/>
          <w:szCs w:val="24"/>
        </w:rPr>
        <w:t xml:space="preserve"> neskorších predpisov v prípade neúspechu justičného čakateľa na opravnej odbornej justičnej skúške má za následok odvolanie justičného čakateľa z funkcie. Vzhľadom na zmenu konceptu štátnej služby justičného čakateľa a berúc do úvahy fakt, že skutočnosť spočívajúca v neúspešnom vykonaní opravnej justičnej skúšky má spôsobovať skončenie dočasnej štátnej služby, navrhuje sa prepracovať § 14 ods. 4 tak, aby toto ustanovenie v prípade justičných čakateľov neobsahovalo zmienku o odvolávaní z funkcie. Namiesto toho sa len odkazuje na postup podľa osobitného predpisu, ktorým bude §</w:t>
      </w:r>
      <w:r w:rsidRPr="00993245">
        <w:rPr>
          <w:rFonts w:ascii="Times New Roman" w:hAnsi="Times New Roman" w:cs="Times New Roman"/>
          <w:sz w:val="24"/>
          <w:szCs w:val="24"/>
        </w:rPr>
        <w:t xml:space="preserve"> 149k ods. 1 písm. a) zákona</w:t>
      </w:r>
      <w:r>
        <w:rPr>
          <w:rFonts w:ascii="Times New Roman" w:hAnsi="Times New Roman" w:cs="Times New Roman"/>
          <w:sz w:val="24"/>
          <w:szCs w:val="24"/>
        </w:rPr>
        <w:t xml:space="preserve"> o sudcoch a prísediacich. Citované ustanovenie upravuje neúspešné</w:t>
      </w:r>
      <w:r w:rsidRPr="00993245">
        <w:rPr>
          <w:rFonts w:ascii="Times New Roman" w:hAnsi="Times New Roman" w:cs="Times New Roman"/>
          <w:sz w:val="24"/>
          <w:szCs w:val="24"/>
        </w:rPr>
        <w:t xml:space="preserve"> vykonania opakovanej odbornej justičnej skúšky</w:t>
      </w:r>
      <w:r>
        <w:rPr>
          <w:rFonts w:ascii="Times New Roman" w:hAnsi="Times New Roman" w:cs="Times New Roman"/>
          <w:sz w:val="24"/>
          <w:szCs w:val="24"/>
        </w:rPr>
        <w:t xml:space="preserve"> ako dôvod skončenia dočasnej štátnej služby justičného čakateľa. </w:t>
      </w:r>
    </w:p>
    <w:p w:rsidR="00A52314" w:rsidRPr="00573157" w:rsidRDefault="00A52314" w:rsidP="00413002">
      <w:pPr>
        <w:spacing w:after="0" w:line="240" w:lineRule="auto"/>
        <w:jc w:val="both"/>
        <w:rPr>
          <w:rFonts w:ascii="Times New Roman" w:hAnsi="Times New Roman" w:cs="Times New Roman"/>
          <w:sz w:val="24"/>
          <w:szCs w:val="24"/>
        </w:rPr>
      </w:pPr>
    </w:p>
    <w:p w:rsidR="00A52314" w:rsidRPr="00A52314" w:rsidRDefault="00265381" w:rsidP="00413002">
      <w:pPr>
        <w:spacing w:after="0" w:line="240" w:lineRule="auto"/>
        <w:jc w:val="both"/>
        <w:rPr>
          <w:rFonts w:ascii="Times New Roman" w:hAnsi="Times New Roman" w:cs="Times New Roman"/>
          <w:b/>
          <w:sz w:val="24"/>
          <w:szCs w:val="24"/>
        </w:rPr>
      </w:pPr>
      <w:r w:rsidRPr="00A52314">
        <w:rPr>
          <w:rFonts w:ascii="Times New Roman" w:hAnsi="Times New Roman" w:cs="Times New Roman"/>
          <w:b/>
          <w:sz w:val="24"/>
          <w:szCs w:val="24"/>
        </w:rPr>
        <w:t>K</w:t>
      </w:r>
      <w:r w:rsidR="00A52314" w:rsidRPr="00A52314">
        <w:rPr>
          <w:rFonts w:ascii="Times New Roman" w:hAnsi="Times New Roman" w:cs="Times New Roman"/>
          <w:b/>
          <w:sz w:val="24"/>
          <w:szCs w:val="24"/>
        </w:rPr>
        <w:t> čl.</w:t>
      </w:r>
      <w:r w:rsidRPr="00A52314">
        <w:rPr>
          <w:rFonts w:ascii="Times New Roman" w:hAnsi="Times New Roman" w:cs="Times New Roman"/>
          <w:b/>
          <w:sz w:val="24"/>
          <w:szCs w:val="24"/>
        </w:rPr>
        <w:t xml:space="preserve"> I</w:t>
      </w:r>
      <w:r w:rsidR="00A52314">
        <w:rPr>
          <w:rFonts w:ascii="Times New Roman" w:hAnsi="Times New Roman" w:cs="Times New Roman"/>
          <w:b/>
          <w:sz w:val="24"/>
          <w:szCs w:val="24"/>
        </w:rPr>
        <w:t>II</w:t>
      </w:r>
    </w:p>
    <w:p w:rsidR="00ED248C" w:rsidRPr="00A52314" w:rsidRDefault="00ED248C" w:rsidP="00413002">
      <w:pPr>
        <w:spacing w:after="0" w:line="240" w:lineRule="auto"/>
        <w:jc w:val="both"/>
        <w:rPr>
          <w:rFonts w:ascii="Times New Roman" w:hAnsi="Times New Roman" w:cs="Times New Roman"/>
          <w:i/>
          <w:sz w:val="24"/>
          <w:szCs w:val="24"/>
        </w:rPr>
      </w:pPr>
      <w:r w:rsidRPr="00A52314">
        <w:rPr>
          <w:rFonts w:ascii="Times New Roman" w:hAnsi="Times New Roman" w:cs="Times New Roman"/>
          <w:i/>
          <w:sz w:val="24"/>
          <w:szCs w:val="24"/>
        </w:rPr>
        <w:t>(</w:t>
      </w:r>
      <w:r w:rsidR="00A52314">
        <w:rPr>
          <w:rFonts w:ascii="Times New Roman" w:hAnsi="Times New Roman" w:cs="Times New Roman"/>
          <w:i/>
          <w:sz w:val="24"/>
          <w:szCs w:val="24"/>
        </w:rPr>
        <w:t>zákon č. 55/2017 Z. z.)</w:t>
      </w:r>
    </w:p>
    <w:p w:rsidR="007D7C1F" w:rsidRPr="00464F9E" w:rsidRDefault="007D7C1F" w:rsidP="00413002">
      <w:pPr>
        <w:spacing w:after="0" w:line="240" w:lineRule="auto"/>
        <w:jc w:val="both"/>
        <w:rPr>
          <w:rFonts w:ascii="Times New Roman" w:hAnsi="Times New Roman" w:cs="Times New Roman"/>
          <w:sz w:val="24"/>
          <w:szCs w:val="24"/>
        </w:rPr>
      </w:pPr>
    </w:p>
    <w:p w:rsidR="00464F9E" w:rsidRPr="00464F9E" w:rsidRDefault="00464F9E" w:rsidP="00413002">
      <w:pPr>
        <w:spacing w:after="0" w:line="240" w:lineRule="auto"/>
        <w:jc w:val="both"/>
        <w:rPr>
          <w:rFonts w:ascii="Times New Roman" w:hAnsi="Times New Roman" w:cs="Times New Roman"/>
          <w:sz w:val="24"/>
          <w:szCs w:val="24"/>
          <w:u w:val="single"/>
        </w:rPr>
      </w:pPr>
      <w:r w:rsidRPr="00464F9E">
        <w:rPr>
          <w:rFonts w:ascii="Times New Roman" w:hAnsi="Times New Roman" w:cs="Times New Roman"/>
          <w:sz w:val="24"/>
          <w:szCs w:val="24"/>
          <w:u w:val="single"/>
        </w:rPr>
        <w:t>K bodu 1</w:t>
      </w:r>
    </w:p>
    <w:p w:rsidR="00464F9E" w:rsidRDefault="00464F9E" w:rsidP="00413002">
      <w:pPr>
        <w:spacing w:after="0" w:line="240" w:lineRule="auto"/>
        <w:jc w:val="both"/>
        <w:rPr>
          <w:rFonts w:ascii="Times New Roman" w:hAnsi="Times New Roman" w:cs="Times New Roman"/>
          <w:sz w:val="24"/>
          <w:szCs w:val="24"/>
        </w:rPr>
      </w:pPr>
    </w:p>
    <w:p w:rsidR="00464F9E" w:rsidRDefault="007E18A2" w:rsidP="007E18A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Do ustanovenia upravujúceho vzťah zákona o štátnej službe k osobitným predpisom regulujúcim postavenie niektorých štátnych zamestnancov na súdoch sa navrhuje vložiť zmienku aj o justičných čakateľoch, pretože systematicky je žiaduce potvrdiť existenciu osobitnej právnej úpravy postavenia justičných čakateľov aj vo všeobecnej úprave a nie len v osobitnom predpise (čl. I, § 148 zákona o sudcoch a prísediacich).  </w:t>
      </w:r>
    </w:p>
    <w:p w:rsidR="00464F9E" w:rsidRDefault="00464F9E" w:rsidP="00413002">
      <w:pPr>
        <w:spacing w:after="0" w:line="240" w:lineRule="auto"/>
        <w:jc w:val="both"/>
        <w:rPr>
          <w:rFonts w:ascii="Times New Roman" w:hAnsi="Times New Roman" w:cs="Times New Roman"/>
          <w:sz w:val="24"/>
          <w:szCs w:val="24"/>
        </w:rPr>
      </w:pPr>
    </w:p>
    <w:p w:rsidR="006C4DB0" w:rsidRDefault="006C4DB0" w:rsidP="00413002">
      <w:pPr>
        <w:spacing w:after="0" w:line="240" w:lineRule="auto"/>
        <w:jc w:val="both"/>
        <w:rPr>
          <w:rFonts w:ascii="Times New Roman" w:hAnsi="Times New Roman" w:cs="Times New Roman"/>
          <w:sz w:val="24"/>
          <w:szCs w:val="24"/>
        </w:rPr>
      </w:pPr>
    </w:p>
    <w:p w:rsidR="006C4DB0" w:rsidRDefault="006C4DB0" w:rsidP="00413002">
      <w:pPr>
        <w:spacing w:after="0" w:line="240" w:lineRule="auto"/>
        <w:jc w:val="both"/>
        <w:rPr>
          <w:rFonts w:ascii="Times New Roman" w:hAnsi="Times New Roman" w:cs="Times New Roman"/>
          <w:sz w:val="24"/>
          <w:szCs w:val="24"/>
        </w:rPr>
      </w:pPr>
    </w:p>
    <w:p w:rsidR="006C4DB0" w:rsidRDefault="006C4DB0" w:rsidP="00413002">
      <w:pPr>
        <w:spacing w:after="0" w:line="240" w:lineRule="auto"/>
        <w:jc w:val="both"/>
        <w:rPr>
          <w:rFonts w:ascii="Times New Roman" w:hAnsi="Times New Roman" w:cs="Times New Roman"/>
          <w:sz w:val="24"/>
          <w:szCs w:val="24"/>
        </w:rPr>
      </w:pPr>
    </w:p>
    <w:p w:rsidR="00464F9E" w:rsidRPr="00464F9E" w:rsidRDefault="00464F9E" w:rsidP="00413002">
      <w:pPr>
        <w:spacing w:after="0" w:line="240" w:lineRule="auto"/>
        <w:jc w:val="both"/>
        <w:rPr>
          <w:rFonts w:ascii="Times New Roman" w:hAnsi="Times New Roman" w:cs="Times New Roman"/>
          <w:sz w:val="24"/>
          <w:szCs w:val="24"/>
          <w:u w:val="single"/>
        </w:rPr>
      </w:pPr>
      <w:r w:rsidRPr="00464F9E">
        <w:rPr>
          <w:rFonts w:ascii="Times New Roman" w:hAnsi="Times New Roman" w:cs="Times New Roman"/>
          <w:sz w:val="24"/>
          <w:szCs w:val="24"/>
          <w:u w:val="single"/>
        </w:rPr>
        <w:lastRenderedPageBreak/>
        <w:t>K bodom 2 a 3</w:t>
      </w:r>
    </w:p>
    <w:p w:rsidR="00464F9E" w:rsidRDefault="00464F9E" w:rsidP="00413002">
      <w:pPr>
        <w:spacing w:after="0" w:line="240" w:lineRule="auto"/>
        <w:jc w:val="both"/>
        <w:rPr>
          <w:rFonts w:ascii="Times New Roman" w:hAnsi="Times New Roman" w:cs="Times New Roman"/>
          <w:sz w:val="24"/>
          <w:szCs w:val="24"/>
        </w:rPr>
      </w:pPr>
    </w:p>
    <w:p w:rsidR="00464F9E" w:rsidRDefault="007E18A2" w:rsidP="007E18A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 nadväznosti na zmenu v bode 1 sa navrhuje v bode 2 vykonať aktualizáciu citácií v poznámke pod čiarou k odkazu 1. Osobitným predpisom upravujúcim osobitosti štátnozamestnaneckých vzťahov zamestnancov súdov bude upravovať aj zákon o sudcoch a prísediacich. Zmena v bode 3 je rýdzo legislatívno-technická, pretože sa ňou len namiesto úplnej citácie zavádza skrátená citácia zákona v poznámke pod čiarou.  </w:t>
      </w:r>
    </w:p>
    <w:p w:rsidR="00464F9E" w:rsidRDefault="00464F9E" w:rsidP="00413002">
      <w:pPr>
        <w:spacing w:after="0" w:line="240" w:lineRule="auto"/>
        <w:jc w:val="both"/>
        <w:rPr>
          <w:rFonts w:ascii="Times New Roman" w:hAnsi="Times New Roman" w:cs="Times New Roman"/>
          <w:sz w:val="24"/>
          <w:szCs w:val="24"/>
        </w:rPr>
      </w:pPr>
    </w:p>
    <w:p w:rsidR="00464F9E" w:rsidRPr="00464F9E" w:rsidRDefault="00464F9E" w:rsidP="00413002">
      <w:pPr>
        <w:spacing w:after="0" w:line="240" w:lineRule="auto"/>
        <w:jc w:val="both"/>
        <w:rPr>
          <w:rFonts w:ascii="Times New Roman" w:hAnsi="Times New Roman" w:cs="Times New Roman"/>
          <w:sz w:val="24"/>
          <w:szCs w:val="24"/>
          <w:u w:val="single"/>
        </w:rPr>
      </w:pPr>
      <w:r w:rsidRPr="00464F9E">
        <w:rPr>
          <w:rFonts w:ascii="Times New Roman" w:hAnsi="Times New Roman" w:cs="Times New Roman"/>
          <w:sz w:val="24"/>
          <w:szCs w:val="24"/>
          <w:u w:val="single"/>
        </w:rPr>
        <w:t>K bodu 4</w:t>
      </w:r>
    </w:p>
    <w:p w:rsidR="00464F9E" w:rsidRDefault="00464F9E" w:rsidP="00413002">
      <w:pPr>
        <w:spacing w:after="0" w:line="240" w:lineRule="auto"/>
        <w:jc w:val="both"/>
        <w:rPr>
          <w:rFonts w:ascii="Times New Roman" w:hAnsi="Times New Roman" w:cs="Times New Roman"/>
          <w:sz w:val="24"/>
          <w:szCs w:val="24"/>
        </w:rPr>
      </w:pPr>
    </w:p>
    <w:p w:rsidR="00464F9E" w:rsidRDefault="00436606" w:rsidP="0043660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Navrhovaná úprava ustanovuje služobný úrad justičného čakateľa. Bude ním tak ako doteraz krajský súd (k tomu pozri § 148 ods. 8 v platnom znení, ktorý na tento účel nepresne používal pojem „osobný úrad“). Práva úprava sa však presúva do zákona o štátnej službe</w:t>
      </w:r>
      <w:r w:rsidR="00477D0B">
        <w:rPr>
          <w:rFonts w:ascii="Times New Roman" w:hAnsi="Times New Roman" w:cs="Times New Roman"/>
          <w:sz w:val="24"/>
          <w:szCs w:val="24"/>
        </w:rPr>
        <w:t>,</w:t>
      </w:r>
      <w:r>
        <w:rPr>
          <w:rFonts w:ascii="Times New Roman" w:hAnsi="Times New Roman" w:cs="Times New Roman"/>
          <w:sz w:val="24"/>
          <w:szCs w:val="24"/>
        </w:rPr>
        <w:t xml:space="preserve"> kam vecne a systematicky patrí.</w:t>
      </w:r>
      <w:r w:rsidR="00D502C1">
        <w:rPr>
          <w:rFonts w:ascii="Times New Roman" w:hAnsi="Times New Roman" w:cs="Times New Roman"/>
          <w:sz w:val="24"/>
          <w:szCs w:val="24"/>
        </w:rPr>
        <w:t xml:space="preserve"> V zmysle právnej úpravy v zákone o sudcoch a prísediacich je daná pôsobnosť predsedu krajského súdu vo vzťahu k justičnému čakateľovi, resp. tak</w:t>
      </w:r>
      <w:r w:rsidR="00477D0B">
        <w:rPr>
          <w:rFonts w:ascii="Times New Roman" w:hAnsi="Times New Roman" w:cs="Times New Roman"/>
          <w:sz w:val="24"/>
          <w:szCs w:val="24"/>
        </w:rPr>
        <w:t>,</w:t>
      </w:r>
      <w:r w:rsidR="00D502C1">
        <w:rPr>
          <w:rFonts w:ascii="Times New Roman" w:hAnsi="Times New Roman" w:cs="Times New Roman"/>
          <w:sz w:val="24"/>
          <w:szCs w:val="24"/>
        </w:rPr>
        <w:t xml:space="preserve"> ako je daná vo vzťahu ku ktorémukoľvek štátnemu zamestnancovi na súde. </w:t>
      </w:r>
    </w:p>
    <w:p w:rsidR="000A55AA" w:rsidRDefault="000A55AA" w:rsidP="00413002">
      <w:pPr>
        <w:spacing w:after="0" w:line="240" w:lineRule="auto"/>
        <w:jc w:val="both"/>
        <w:rPr>
          <w:rFonts w:ascii="Times New Roman" w:hAnsi="Times New Roman" w:cs="Times New Roman"/>
          <w:sz w:val="24"/>
          <w:szCs w:val="24"/>
        </w:rPr>
      </w:pPr>
    </w:p>
    <w:p w:rsidR="00DC5F73" w:rsidRPr="00DC5F73" w:rsidRDefault="00DC5F73" w:rsidP="00413002">
      <w:pPr>
        <w:spacing w:after="0" w:line="240" w:lineRule="auto"/>
        <w:jc w:val="both"/>
        <w:rPr>
          <w:rFonts w:ascii="Times New Roman" w:hAnsi="Times New Roman" w:cs="Times New Roman"/>
          <w:sz w:val="24"/>
          <w:szCs w:val="24"/>
          <w:u w:val="single"/>
        </w:rPr>
      </w:pPr>
      <w:r w:rsidRPr="00DC5F73">
        <w:rPr>
          <w:rFonts w:ascii="Times New Roman" w:hAnsi="Times New Roman" w:cs="Times New Roman"/>
          <w:sz w:val="24"/>
          <w:szCs w:val="24"/>
          <w:u w:val="single"/>
        </w:rPr>
        <w:t>K bodu 5</w:t>
      </w:r>
    </w:p>
    <w:p w:rsidR="00DC5F73" w:rsidRDefault="00DC5F73" w:rsidP="00413002">
      <w:pPr>
        <w:spacing w:after="0" w:line="240" w:lineRule="auto"/>
        <w:jc w:val="both"/>
        <w:rPr>
          <w:rFonts w:ascii="Times New Roman" w:hAnsi="Times New Roman" w:cs="Times New Roman"/>
          <w:sz w:val="24"/>
          <w:szCs w:val="24"/>
        </w:rPr>
      </w:pPr>
    </w:p>
    <w:p w:rsidR="00DC5F73" w:rsidRDefault="00DC5F73" w:rsidP="00DC5F7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Ide o legislatívno-technickú úpravu súvisiacu so zmenou štruktúry v § 15 a prečíslovania súvisiacich vnútorných odkazov. </w:t>
      </w:r>
    </w:p>
    <w:p w:rsidR="00DC5F73" w:rsidRDefault="00DC5F73" w:rsidP="00413002">
      <w:pPr>
        <w:spacing w:after="0" w:line="240" w:lineRule="auto"/>
        <w:jc w:val="both"/>
        <w:rPr>
          <w:rFonts w:ascii="Times New Roman" w:hAnsi="Times New Roman" w:cs="Times New Roman"/>
          <w:sz w:val="24"/>
          <w:szCs w:val="24"/>
        </w:rPr>
      </w:pPr>
    </w:p>
    <w:p w:rsidR="00464F9E" w:rsidRPr="00464F9E" w:rsidRDefault="00464F9E" w:rsidP="00413002">
      <w:pPr>
        <w:spacing w:after="0" w:line="240" w:lineRule="auto"/>
        <w:jc w:val="both"/>
        <w:rPr>
          <w:rFonts w:ascii="Times New Roman" w:hAnsi="Times New Roman" w:cs="Times New Roman"/>
          <w:sz w:val="24"/>
          <w:szCs w:val="24"/>
          <w:u w:val="single"/>
        </w:rPr>
      </w:pPr>
      <w:r w:rsidRPr="00464F9E">
        <w:rPr>
          <w:rFonts w:ascii="Times New Roman" w:hAnsi="Times New Roman" w:cs="Times New Roman"/>
          <w:sz w:val="24"/>
          <w:szCs w:val="24"/>
          <w:u w:val="single"/>
        </w:rPr>
        <w:t>K bod</w:t>
      </w:r>
      <w:r w:rsidR="00CD0C9E">
        <w:rPr>
          <w:rFonts w:ascii="Times New Roman" w:hAnsi="Times New Roman" w:cs="Times New Roman"/>
          <w:sz w:val="24"/>
          <w:szCs w:val="24"/>
          <w:u w:val="single"/>
        </w:rPr>
        <w:t>om</w:t>
      </w:r>
      <w:r w:rsidRPr="00464F9E">
        <w:rPr>
          <w:rFonts w:ascii="Times New Roman" w:hAnsi="Times New Roman" w:cs="Times New Roman"/>
          <w:sz w:val="24"/>
          <w:szCs w:val="24"/>
          <w:u w:val="single"/>
        </w:rPr>
        <w:t xml:space="preserve"> </w:t>
      </w:r>
      <w:r w:rsidR="00DC5F73">
        <w:rPr>
          <w:rFonts w:ascii="Times New Roman" w:hAnsi="Times New Roman" w:cs="Times New Roman"/>
          <w:sz w:val="24"/>
          <w:szCs w:val="24"/>
          <w:u w:val="single"/>
        </w:rPr>
        <w:t>6, 7</w:t>
      </w:r>
      <w:r w:rsidR="00CD0C9E">
        <w:rPr>
          <w:rFonts w:ascii="Times New Roman" w:hAnsi="Times New Roman" w:cs="Times New Roman"/>
          <w:sz w:val="24"/>
          <w:szCs w:val="24"/>
          <w:u w:val="single"/>
        </w:rPr>
        <w:t xml:space="preserve"> a </w:t>
      </w:r>
      <w:r w:rsidR="00DC5F73">
        <w:rPr>
          <w:rFonts w:ascii="Times New Roman" w:hAnsi="Times New Roman" w:cs="Times New Roman"/>
          <w:sz w:val="24"/>
          <w:szCs w:val="24"/>
          <w:u w:val="single"/>
        </w:rPr>
        <w:t>9</w:t>
      </w:r>
    </w:p>
    <w:p w:rsidR="00464F9E" w:rsidRDefault="00464F9E" w:rsidP="00413002">
      <w:pPr>
        <w:spacing w:after="0" w:line="240" w:lineRule="auto"/>
        <w:jc w:val="both"/>
        <w:rPr>
          <w:rFonts w:ascii="Times New Roman" w:hAnsi="Times New Roman" w:cs="Times New Roman"/>
          <w:sz w:val="24"/>
          <w:szCs w:val="24"/>
        </w:rPr>
      </w:pPr>
    </w:p>
    <w:p w:rsidR="00ED507C" w:rsidRDefault="00ED507C" w:rsidP="00ED507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 bode </w:t>
      </w:r>
      <w:r w:rsidR="00DC5F73">
        <w:rPr>
          <w:rFonts w:ascii="Times New Roman" w:hAnsi="Times New Roman" w:cs="Times New Roman"/>
          <w:sz w:val="24"/>
          <w:szCs w:val="24"/>
        </w:rPr>
        <w:t>6</w:t>
      </w:r>
      <w:r>
        <w:rPr>
          <w:rFonts w:ascii="Times New Roman" w:hAnsi="Times New Roman" w:cs="Times New Roman"/>
          <w:sz w:val="24"/>
          <w:szCs w:val="24"/>
        </w:rPr>
        <w:t xml:space="preserve"> sa d</w:t>
      </w:r>
      <w:r w:rsidR="00CD0C9E">
        <w:rPr>
          <w:rFonts w:ascii="Times New Roman" w:hAnsi="Times New Roman" w:cs="Times New Roman"/>
          <w:sz w:val="24"/>
          <w:szCs w:val="24"/>
        </w:rPr>
        <w:t xml:space="preserve">oplnením § 36 ods. 2 </w:t>
      </w:r>
      <w:r>
        <w:rPr>
          <w:rFonts w:ascii="Times New Roman" w:hAnsi="Times New Roman" w:cs="Times New Roman"/>
          <w:sz w:val="24"/>
          <w:szCs w:val="24"/>
        </w:rPr>
        <w:t xml:space="preserve">zákona o štátnej službe </w:t>
      </w:r>
      <w:r w:rsidR="00CD0C9E">
        <w:rPr>
          <w:rFonts w:ascii="Times New Roman" w:hAnsi="Times New Roman" w:cs="Times New Roman"/>
          <w:sz w:val="24"/>
          <w:szCs w:val="24"/>
        </w:rPr>
        <w:t>mení charakter štátnej služby justičného čakateľa na dočasnú štátnu službu (</w:t>
      </w:r>
      <w:r>
        <w:rPr>
          <w:rFonts w:ascii="Times New Roman" w:hAnsi="Times New Roman" w:cs="Times New Roman"/>
          <w:sz w:val="24"/>
          <w:szCs w:val="24"/>
        </w:rPr>
        <w:t xml:space="preserve">pozn.: </w:t>
      </w:r>
      <w:r w:rsidR="00CD0C9E">
        <w:rPr>
          <w:rFonts w:ascii="Times New Roman" w:hAnsi="Times New Roman" w:cs="Times New Roman"/>
          <w:sz w:val="24"/>
          <w:szCs w:val="24"/>
        </w:rPr>
        <w:t>právna úprava v zmysle prechodných ustanovení v čl. I, § 151zd sa však bude vzťahovať len na „nových“ justičných čakateľov). Dočasnosť je v tomto prípade daná momentom, ktorý sa rovná naplneniu účelu štátnej služby justičného čakateľa, ktorým je vymenovanie do funkcie sudcu. Dosiahnutie tohto cieľa je podmienené niekoľkými významnými momentmi</w:t>
      </w:r>
      <w:r w:rsidR="00477D0B">
        <w:rPr>
          <w:rFonts w:ascii="Times New Roman" w:hAnsi="Times New Roman" w:cs="Times New Roman"/>
          <w:sz w:val="24"/>
          <w:szCs w:val="24"/>
        </w:rPr>
        <w:t>,</w:t>
      </w:r>
      <w:r w:rsidR="00CD0C9E">
        <w:rPr>
          <w:rFonts w:ascii="Times New Roman" w:hAnsi="Times New Roman" w:cs="Times New Roman"/>
          <w:sz w:val="24"/>
          <w:szCs w:val="24"/>
        </w:rPr>
        <w:t xml:space="preserve"> ako je úspešné absolvovanie odbornej justičnej skúšky, úspešné absolvovanie výberového konania či overenie predpokladov sudcovskej spôsobilosti. Je legitímne od justičného čakateľa žiadať, aby úspešne zvládol prípravu na funkciu sudcu a túto funkciu vďaka tejto príprave získal. Nenaplnenie tejto požiadavky nemožno vnímať inak ako nenaplnenie účelu štátnej služby justičného čakateľa. A teda dočasnosť štátnej služby justičného čakateľa je vymedzená aj negatívne (nezískanie justičnej skúšky, nezískanie pozície kandidáta na funkciu sudcu v rozumnom čase po skončení prípravy).</w:t>
      </w:r>
      <w:r>
        <w:rPr>
          <w:rFonts w:ascii="Times New Roman" w:hAnsi="Times New Roman" w:cs="Times New Roman"/>
          <w:sz w:val="24"/>
          <w:szCs w:val="24"/>
        </w:rPr>
        <w:t xml:space="preserve"> Uvedené je vyjadrené v § 37 písm. i) v spojitosti s </w:t>
      </w:r>
      <w:r w:rsidRPr="00CD0C9E">
        <w:rPr>
          <w:rFonts w:ascii="Times New Roman" w:hAnsi="Times New Roman" w:cs="Times New Roman"/>
          <w:sz w:val="24"/>
          <w:szCs w:val="24"/>
        </w:rPr>
        <w:t>§ 149m ods. 1 zákona</w:t>
      </w:r>
      <w:r>
        <w:rPr>
          <w:rFonts w:ascii="Times New Roman" w:hAnsi="Times New Roman" w:cs="Times New Roman"/>
          <w:sz w:val="24"/>
          <w:szCs w:val="24"/>
        </w:rPr>
        <w:t xml:space="preserve"> o sudcoch a prísediacich (čl. I, bod 2).</w:t>
      </w:r>
      <w:r w:rsidR="00CD0C9E">
        <w:rPr>
          <w:rFonts w:ascii="Times New Roman" w:hAnsi="Times New Roman" w:cs="Times New Roman"/>
          <w:sz w:val="24"/>
          <w:szCs w:val="24"/>
        </w:rPr>
        <w:t xml:space="preserve"> Právna úprava trvania dočasnej štátnej služby justičného čakateľa bude </w:t>
      </w:r>
      <w:r>
        <w:rPr>
          <w:rFonts w:ascii="Times New Roman" w:hAnsi="Times New Roman" w:cs="Times New Roman"/>
          <w:sz w:val="24"/>
          <w:szCs w:val="24"/>
        </w:rPr>
        <w:t xml:space="preserve">teda </w:t>
      </w:r>
      <w:r w:rsidR="00CD0C9E">
        <w:rPr>
          <w:rFonts w:ascii="Times New Roman" w:hAnsi="Times New Roman" w:cs="Times New Roman"/>
          <w:sz w:val="24"/>
          <w:szCs w:val="24"/>
        </w:rPr>
        <w:t>upravená v osobitnom predpise.</w:t>
      </w:r>
      <w:r>
        <w:rPr>
          <w:rFonts w:ascii="Times New Roman" w:hAnsi="Times New Roman" w:cs="Times New Roman"/>
          <w:sz w:val="24"/>
          <w:szCs w:val="24"/>
        </w:rPr>
        <w:t xml:space="preserve"> Tu treba zdôrazniť, že doterajšia právna úprava riešila len otázku neúspechu justičného čakateľa na opakovanej justičnej skúške. A to tým spôsobom, že s ním spájala odvolanie z funkcie. Odvolanie z funkcie je však s ohľadom na systémové zmeny zavedené novou úpravou štátnej služby v zákone č. 55/2017 Z. z. o štátnej službe a o zmene a doplnení niektorých zákonov v znení neskorších predpisov nevhodným spôsobom ukončenia štátnozamestnaneckého vzťahu, pretože je vyhradené pre úplne iné situácie (odvolávanie z funkcie sa týka len vedúcich štátnych zamestnancov). </w:t>
      </w:r>
      <w:r w:rsidR="00190055">
        <w:rPr>
          <w:rFonts w:ascii="Times New Roman" w:hAnsi="Times New Roman" w:cs="Times New Roman"/>
          <w:sz w:val="24"/>
          <w:szCs w:val="24"/>
        </w:rPr>
        <w:t xml:space="preserve">Preto bolo potrebné pristúpiť k analýze možností využitia iných inštitútov zákona o štátnej službe. O to viac, že na ceste k funkcii sudcu „pribudli“ rokmi nové míľniky ako výberové konanie a overovanie predpokladov sudcovskej spôsobilosti. Aj toto sú skutočnosti, ktorých nenaplnenie sa rovná nenaplneniu účelu prípravy justičného čakateľa. A aj tieto skutočnosti je potrebné vhodným spôsobom subsumovať pod </w:t>
      </w:r>
      <w:r w:rsidR="00190055">
        <w:rPr>
          <w:rFonts w:ascii="Times New Roman" w:hAnsi="Times New Roman" w:cs="Times New Roman"/>
          <w:sz w:val="24"/>
          <w:szCs w:val="24"/>
        </w:rPr>
        <w:lastRenderedPageBreak/>
        <w:t xml:space="preserve">niektorý z inštitútov zákona o štátnej službe. Ako najvhodnejšie riešenie sa javí </w:t>
      </w:r>
      <w:r w:rsidR="00AE03BD">
        <w:rPr>
          <w:rFonts w:ascii="Times New Roman" w:hAnsi="Times New Roman" w:cs="Times New Roman"/>
          <w:sz w:val="24"/>
          <w:szCs w:val="24"/>
        </w:rPr>
        <w:t xml:space="preserve">ustanoviť osobitné časové momenty, ktoré spôsobujú skončenie dočasnej </w:t>
      </w:r>
      <w:r w:rsidR="00A51DEF">
        <w:rPr>
          <w:rFonts w:ascii="Times New Roman" w:hAnsi="Times New Roman" w:cs="Times New Roman"/>
          <w:sz w:val="24"/>
          <w:szCs w:val="24"/>
        </w:rPr>
        <w:t>štátnej služby. To znamená, že ak justičný čakateľ neprospeje ani na opravnej justičnej skúške, skončí sa mu dočasná štátna služba dňom, kedy neprospel</w:t>
      </w:r>
      <w:r w:rsidR="006E5741">
        <w:rPr>
          <w:rFonts w:ascii="Times New Roman" w:hAnsi="Times New Roman" w:cs="Times New Roman"/>
          <w:sz w:val="24"/>
          <w:szCs w:val="24"/>
        </w:rPr>
        <w:t xml:space="preserve"> na tejto skúške</w:t>
      </w:r>
      <w:r w:rsidR="00A51DEF">
        <w:rPr>
          <w:rFonts w:ascii="Times New Roman" w:hAnsi="Times New Roman" w:cs="Times New Roman"/>
          <w:sz w:val="24"/>
          <w:szCs w:val="24"/>
        </w:rPr>
        <w:t>.</w:t>
      </w:r>
      <w:r w:rsidR="006E5741">
        <w:rPr>
          <w:rFonts w:ascii="Times New Roman" w:hAnsi="Times New Roman" w:cs="Times New Roman"/>
          <w:sz w:val="24"/>
          <w:szCs w:val="24"/>
        </w:rPr>
        <w:t xml:space="preserve"> Rovnako mu skončí dočasná štátna služba aj vtedy, ak sa v zákonom ustanovenej lehote nestane kandidátom na funkciu sudcu alebo ak bude vyradený z databázy kandidátov na funkciu sudcu; k tomu pozri aj odôvodnenie k čl. I bod 2.  </w:t>
      </w:r>
      <w:r w:rsidR="00A51DEF">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DE7689" w:rsidRDefault="00DE7689" w:rsidP="00413002">
      <w:pPr>
        <w:spacing w:after="0" w:line="240" w:lineRule="auto"/>
        <w:jc w:val="both"/>
        <w:rPr>
          <w:rFonts w:ascii="Times New Roman" w:hAnsi="Times New Roman" w:cs="Times New Roman"/>
          <w:sz w:val="24"/>
          <w:szCs w:val="24"/>
        </w:rPr>
      </w:pPr>
    </w:p>
    <w:p w:rsidR="00DC5F73" w:rsidRPr="00DC5F73" w:rsidRDefault="00DC5F73" w:rsidP="00413002">
      <w:pPr>
        <w:spacing w:after="0" w:line="240" w:lineRule="auto"/>
        <w:jc w:val="both"/>
        <w:rPr>
          <w:rFonts w:ascii="Times New Roman" w:hAnsi="Times New Roman" w:cs="Times New Roman"/>
          <w:sz w:val="24"/>
          <w:szCs w:val="24"/>
          <w:u w:val="single"/>
        </w:rPr>
      </w:pPr>
      <w:r w:rsidRPr="00DC5F73">
        <w:rPr>
          <w:rFonts w:ascii="Times New Roman" w:hAnsi="Times New Roman" w:cs="Times New Roman"/>
          <w:sz w:val="24"/>
          <w:szCs w:val="24"/>
          <w:u w:val="single"/>
        </w:rPr>
        <w:t xml:space="preserve">K bodu 8 </w:t>
      </w:r>
    </w:p>
    <w:p w:rsidR="00DC5F73" w:rsidRDefault="00DC5F73" w:rsidP="00413002">
      <w:pPr>
        <w:spacing w:after="0" w:line="240" w:lineRule="auto"/>
        <w:jc w:val="both"/>
        <w:rPr>
          <w:rFonts w:ascii="Times New Roman" w:hAnsi="Times New Roman" w:cs="Times New Roman"/>
          <w:sz w:val="24"/>
          <w:szCs w:val="24"/>
        </w:rPr>
      </w:pPr>
    </w:p>
    <w:p w:rsidR="00DC5F73" w:rsidRDefault="00DC5F73" w:rsidP="00DC5F7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Vzhľadom na to, že vykonávacia právna úprava vo vzťahu k justičným čakateľom bude súčasťou vyhlášky vydanej na vykonanie zákona č. 385/2000 Z. z. o sudcoch a prísediacich a o zmene a doplnení niektorých zákonov v znení neskorších predpisov, tak sa navrhuje primerane tomu aktuálne splnomocňovacie ustanovenie v § 47 zákona o štátnej službe. </w:t>
      </w:r>
    </w:p>
    <w:p w:rsidR="00DC5F73" w:rsidRDefault="00DC5F73" w:rsidP="00413002">
      <w:pPr>
        <w:spacing w:after="0" w:line="240" w:lineRule="auto"/>
        <w:jc w:val="both"/>
        <w:rPr>
          <w:rFonts w:ascii="Times New Roman" w:hAnsi="Times New Roman" w:cs="Times New Roman"/>
          <w:sz w:val="24"/>
          <w:szCs w:val="24"/>
        </w:rPr>
      </w:pPr>
    </w:p>
    <w:p w:rsidR="00DC5F73" w:rsidRPr="00DC5F73" w:rsidRDefault="00DC5F73" w:rsidP="00413002">
      <w:pPr>
        <w:spacing w:after="0" w:line="240" w:lineRule="auto"/>
        <w:jc w:val="both"/>
        <w:rPr>
          <w:rFonts w:ascii="Times New Roman" w:hAnsi="Times New Roman" w:cs="Times New Roman"/>
          <w:sz w:val="24"/>
          <w:szCs w:val="24"/>
          <w:u w:val="single"/>
        </w:rPr>
      </w:pPr>
      <w:r w:rsidRPr="00DC5F73">
        <w:rPr>
          <w:rFonts w:ascii="Times New Roman" w:hAnsi="Times New Roman" w:cs="Times New Roman"/>
          <w:sz w:val="24"/>
          <w:szCs w:val="24"/>
          <w:u w:val="single"/>
        </w:rPr>
        <w:t>K bodu 9</w:t>
      </w:r>
    </w:p>
    <w:p w:rsidR="00DC5F73" w:rsidRDefault="00DC5F73" w:rsidP="00413002">
      <w:pPr>
        <w:spacing w:after="0" w:line="240" w:lineRule="auto"/>
        <w:jc w:val="both"/>
        <w:rPr>
          <w:rFonts w:ascii="Times New Roman" w:hAnsi="Times New Roman" w:cs="Times New Roman"/>
          <w:sz w:val="24"/>
          <w:szCs w:val="24"/>
        </w:rPr>
      </w:pPr>
    </w:p>
    <w:p w:rsidR="00DC5F73" w:rsidRDefault="00DC5F73" w:rsidP="00DC5F7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Doplnenie § 82 o nový odsek 5 má za cieľ vytvoriť nový dôvod skončenia štátnej služby na základe zákona v osobitnom predpise, ktorým bude zákon </w:t>
      </w:r>
      <w:r w:rsidRPr="00ED507C">
        <w:rPr>
          <w:rFonts w:ascii="Times New Roman" w:hAnsi="Times New Roman" w:cs="Times New Roman"/>
          <w:sz w:val="24"/>
          <w:szCs w:val="24"/>
        </w:rPr>
        <w:t>§ 149m ods. 2</w:t>
      </w:r>
      <w:r>
        <w:rPr>
          <w:rFonts w:ascii="Times New Roman" w:hAnsi="Times New Roman" w:cs="Times New Roman"/>
          <w:sz w:val="24"/>
          <w:szCs w:val="24"/>
        </w:rPr>
        <w:t xml:space="preserve"> zákona o sudcoch a prísediacich. Týmto dôvodom bude vymenovanie do funkcie sudcu. Využitie spôsobu skončenia štátnozamestnaneckého vzťahu „na základe zákona“ sa v tomto prípade javí ako najúčelnejšie aj s ohľadom na jeho praktické dopady.</w:t>
      </w:r>
      <w:r w:rsidRPr="00ED507C">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DC5F73" w:rsidRDefault="00DC5F73" w:rsidP="00413002">
      <w:pPr>
        <w:spacing w:after="0" w:line="240" w:lineRule="auto"/>
        <w:jc w:val="both"/>
        <w:rPr>
          <w:rFonts w:ascii="Times New Roman" w:hAnsi="Times New Roman" w:cs="Times New Roman"/>
          <w:sz w:val="24"/>
          <w:szCs w:val="24"/>
        </w:rPr>
      </w:pPr>
    </w:p>
    <w:p w:rsidR="00BF5654" w:rsidRPr="00BF5654" w:rsidRDefault="00265381" w:rsidP="00413002">
      <w:pPr>
        <w:pStyle w:val="AODocTxt"/>
        <w:spacing w:before="0" w:line="240" w:lineRule="auto"/>
        <w:rPr>
          <w:rFonts w:cs="Times New Roman"/>
          <w:b/>
          <w:sz w:val="24"/>
          <w:szCs w:val="24"/>
          <w:lang w:val="sk-SK"/>
        </w:rPr>
      </w:pPr>
      <w:r w:rsidRPr="00BF5654">
        <w:rPr>
          <w:rFonts w:cs="Times New Roman"/>
          <w:b/>
          <w:sz w:val="24"/>
          <w:szCs w:val="24"/>
          <w:lang w:val="sk-SK"/>
        </w:rPr>
        <w:t>K</w:t>
      </w:r>
      <w:r w:rsidR="00BF5654" w:rsidRPr="00BF5654">
        <w:rPr>
          <w:rFonts w:cs="Times New Roman"/>
          <w:b/>
          <w:sz w:val="24"/>
          <w:szCs w:val="24"/>
          <w:lang w:val="sk-SK"/>
        </w:rPr>
        <w:t xml:space="preserve"> čl. </w:t>
      </w:r>
      <w:r w:rsidRPr="00BF5654">
        <w:rPr>
          <w:rFonts w:cs="Times New Roman"/>
          <w:b/>
          <w:sz w:val="24"/>
          <w:szCs w:val="24"/>
          <w:lang w:val="sk-SK"/>
        </w:rPr>
        <w:t>I</w:t>
      </w:r>
      <w:r w:rsidR="00D34F16">
        <w:rPr>
          <w:rFonts w:cs="Times New Roman"/>
          <w:b/>
          <w:sz w:val="24"/>
          <w:szCs w:val="24"/>
          <w:lang w:val="sk-SK"/>
        </w:rPr>
        <w:t>V</w:t>
      </w:r>
      <w:r w:rsidRPr="00BF5654">
        <w:rPr>
          <w:rFonts w:cs="Times New Roman"/>
          <w:b/>
          <w:sz w:val="24"/>
          <w:szCs w:val="24"/>
          <w:lang w:val="sk-SK"/>
        </w:rPr>
        <w:t xml:space="preserve"> </w:t>
      </w:r>
    </w:p>
    <w:p w:rsidR="00B11B62" w:rsidRPr="00BF5654" w:rsidRDefault="0081751A" w:rsidP="00413002">
      <w:pPr>
        <w:pStyle w:val="AODocTxt"/>
        <w:spacing w:before="0" w:line="240" w:lineRule="auto"/>
        <w:rPr>
          <w:rFonts w:cs="Times New Roman"/>
          <w:i/>
          <w:sz w:val="24"/>
          <w:szCs w:val="24"/>
          <w:lang w:val="sk-SK"/>
        </w:rPr>
      </w:pPr>
      <w:r w:rsidRPr="00BF5654">
        <w:rPr>
          <w:rFonts w:cs="Times New Roman"/>
          <w:i/>
          <w:sz w:val="24"/>
          <w:szCs w:val="24"/>
          <w:lang w:val="sk-SK"/>
        </w:rPr>
        <w:t>(účinnosť)</w:t>
      </w:r>
    </w:p>
    <w:p w:rsidR="00BF5654" w:rsidRDefault="00BF5654" w:rsidP="00413002">
      <w:pPr>
        <w:pStyle w:val="AODocTxt"/>
        <w:spacing w:before="0" w:line="240" w:lineRule="auto"/>
        <w:ind w:firstLine="708"/>
        <w:rPr>
          <w:rFonts w:cs="Times New Roman"/>
          <w:sz w:val="24"/>
          <w:szCs w:val="24"/>
          <w:lang w:val="sk-SK"/>
        </w:rPr>
      </w:pPr>
    </w:p>
    <w:p w:rsidR="0081751A" w:rsidRDefault="0081751A" w:rsidP="00413002">
      <w:pPr>
        <w:pStyle w:val="AODocTxt"/>
        <w:spacing w:before="0" w:line="240" w:lineRule="auto"/>
        <w:ind w:firstLine="708"/>
        <w:rPr>
          <w:rFonts w:cs="Times New Roman"/>
          <w:sz w:val="24"/>
          <w:szCs w:val="24"/>
          <w:lang w:val="sk-SK"/>
        </w:rPr>
      </w:pPr>
      <w:r w:rsidRPr="00573157">
        <w:rPr>
          <w:rFonts w:cs="Times New Roman"/>
          <w:sz w:val="24"/>
          <w:szCs w:val="24"/>
          <w:lang w:val="sk-SK"/>
        </w:rPr>
        <w:t>Ú</w:t>
      </w:r>
      <w:r w:rsidR="00F16AA6" w:rsidRPr="00573157">
        <w:rPr>
          <w:rFonts w:cs="Times New Roman"/>
          <w:sz w:val="24"/>
          <w:szCs w:val="24"/>
          <w:lang w:val="sk-SK"/>
        </w:rPr>
        <w:t>činnosť zákona sa navrhuje</w:t>
      </w:r>
      <w:r w:rsidR="00B0198D" w:rsidRPr="00573157">
        <w:rPr>
          <w:rFonts w:cs="Times New Roman"/>
          <w:sz w:val="24"/>
          <w:szCs w:val="24"/>
          <w:lang w:val="sk-SK"/>
        </w:rPr>
        <w:t xml:space="preserve"> od</w:t>
      </w:r>
      <w:r w:rsidR="007914B9" w:rsidRPr="00573157">
        <w:rPr>
          <w:rFonts w:cs="Times New Roman"/>
          <w:sz w:val="24"/>
          <w:szCs w:val="24"/>
          <w:lang w:val="sk-SK"/>
        </w:rPr>
        <w:t xml:space="preserve"> 1. januára 2020</w:t>
      </w:r>
      <w:r w:rsidR="00D34F16">
        <w:rPr>
          <w:rFonts w:cs="Times New Roman"/>
          <w:sz w:val="24"/>
          <w:szCs w:val="24"/>
          <w:lang w:val="sk-SK"/>
        </w:rPr>
        <w:t xml:space="preserve">, čo by malo zohľadniť aj dostatočnú </w:t>
      </w:r>
      <w:proofErr w:type="spellStart"/>
      <w:r w:rsidR="00D34F16">
        <w:rPr>
          <w:rFonts w:cs="Times New Roman"/>
          <w:sz w:val="24"/>
          <w:szCs w:val="24"/>
          <w:lang w:val="sk-SK"/>
        </w:rPr>
        <w:t>legisvakanciu</w:t>
      </w:r>
      <w:proofErr w:type="spellEnd"/>
      <w:r w:rsidR="007914B9" w:rsidRPr="00573157">
        <w:rPr>
          <w:rFonts w:cs="Times New Roman"/>
          <w:sz w:val="24"/>
          <w:szCs w:val="24"/>
          <w:lang w:val="sk-SK"/>
        </w:rPr>
        <w:t>.</w:t>
      </w:r>
      <w:r w:rsidR="00D34F16">
        <w:rPr>
          <w:rFonts w:cs="Times New Roman"/>
          <w:sz w:val="24"/>
          <w:szCs w:val="24"/>
          <w:lang w:val="sk-SK"/>
        </w:rPr>
        <w:t xml:space="preserve"> </w:t>
      </w:r>
    </w:p>
    <w:p w:rsidR="006C4DB0" w:rsidRDefault="006C4DB0" w:rsidP="00413002">
      <w:pPr>
        <w:pStyle w:val="AODocTxt"/>
        <w:spacing w:before="0" w:line="240" w:lineRule="auto"/>
        <w:ind w:firstLine="708"/>
        <w:rPr>
          <w:rFonts w:cs="Times New Roman"/>
          <w:sz w:val="24"/>
          <w:szCs w:val="24"/>
          <w:lang w:val="sk-SK"/>
        </w:rPr>
      </w:pPr>
    </w:p>
    <w:p w:rsidR="006C4DB0" w:rsidRPr="00E95C89" w:rsidRDefault="006C4DB0" w:rsidP="006C4DB0">
      <w:pPr>
        <w:spacing w:after="0" w:line="240" w:lineRule="auto"/>
        <w:jc w:val="both"/>
        <w:rPr>
          <w:rFonts w:ascii="Times New Roman" w:hAnsi="Times New Roman" w:cs="Times New Roman"/>
          <w:sz w:val="24"/>
          <w:szCs w:val="24"/>
          <w:lang w:eastAsia="sk-SK"/>
        </w:rPr>
      </w:pPr>
      <w:r w:rsidRPr="00E95C89">
        <w:rPr>
          <w:rFonts w:ascii="Times New Roman" w:hAnsi="Times New Roman" w:cs="Times New Roman"/>
          <w:sz w:val="24"/>
          <w:szCs w:val="24"/>
          <w:lang w:eastAsia="sk-SK"/>
        </w:rPr>
        <w:t>V Bratislave, 21. augusta 2019</w:t>
      </w:r>
    </w:p>
    <w:p w:rsidR="006C4DB0" w:rsidRPr="00E95C89" w:rsidRDefault="006C4DB0" w:rsidP="006C4DB0">
      <w:pPr>
        <w:spacing w:after="0" w:line="240" w:lineRule="auto"/>
        <w:jc w:val="both"/>
        <w:rPr>
          <w:rFonts w:ascii="Times New Roman" w:hAnsi="Times New Roman" w:cs="Times New Roman"/>
          <w:sz w:val="24"/>
          <w:szCs w:val="24"/>
          <w:lang w:eastAsia="sk-SK"/>
        </w:rPr>
      </w:pPr>
    </w:p>
    <w:p w:rsidR="006C4DB0" w:rsidRPr="00E95C89" w:rsidRDefault="006C4DB0" w:rsidP="006C4DB0">
      <w:pPr>
        <w:spacing w:after="0" w:line="240" w:lineRule="auto"/>
        <w:jc w:val="both"/>
        <w:rPr>
          <w:rFonts w:ascii="Times New Roman" w:hAnsi="Times New Roman" w:cs="Times New Roman"/>
          <w:sz w:val="24"/>
          <w:szCs w:val="24"/>
          <w:lang w:eastAsia="sk-SK"/>
        </w:rPr>
      </w:pPr>
    </w:p>
    <w:p w:rsidR="006C4DB0" w:rsidRPr="00E95C89" w:rsidRDefault="006C4DB0" w:rsidP="006C4DB0">
      <w:pPr>
        <w:spacing w:after="0" w:line="240" w:lineRule="auto"/>
        <w:jc w:val="both"/>
        <w:rPr>
          <w:rFonts w:ascii="Times New Roman" w:hAnsi="Times New Roman" w:cs="Times New Roman"/>
          <w:sz w:val="24"/>
          <w:szCs w:val="24"/>
          <w:lang w:eastAsia="sk-SK"/>
        </w:rPr>
      </w:pPr>
    </w:p>
    <w:p w:rsidR="006C4DB0" w:rsidRPr="00E95C89" w:rsidRDefault="006C4DB0" w:rsidP="006C4DB0">
      <w:pPr>
        <w:spacing w:after="0" w:line="240" w:lineRule="auto"/>
        <w:jc w:val="both"/>
        <w:rPr>
          <w:rFonts w:ascii="Times New Roman" w:hAnsi="Times New Roman" w:cs="Times New Roman"/>
          <w:sz w:val="24"/>
          <w:szCs w:val="24"/>
          <w:lang w:eastAsia="sk-SK"/>
        </w:rPr>
      </w:pPr>
    </w:p>
    <w:p w:rsidR="006C4DB0" w:rsidRPr="00E95C89" w:rsidRDefault="006C4DB0" w:rsidP="006C4DB0">
      <w:pPr>
        <w:spacing w:after="0" w:line="240" w:lineRule="auto"/>
        <w:rPr>
          <w:rFonts w:ascii="Times New Roman" w:hAnsi="Times New Roman" w:cs="Times New Roman"/>
          <w:sz w:val="24"/>
          <w:szCs w:val="24"/>
          <w:lang w:eastAsia="sk-SK"/>
        </w:rPr>
      </w:pPr>
    </w:p>
    <w:p w:rsidR="006C4DB0" w:rsidRPr="00E95C89" w:rsidRDefault="008A4E55" w:rsidP="006C4D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Peter </w:t>
      </w:r>
      <w:proofErr w:type="spellStart"/>
      <w:r>
        <w:rPr>
          <w:rFonts w:ascii="Times New Roman" w:hAnsi="Times New Roman" w:cs="Times New Roman"/>
          <w:b/>
          <w:sz w:val="24"/>
          <w:szCs w:val="24"/>
        </w:rPr>
        <w:t>Pellegrini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v.r</w:t>
      </w:r>
      <w:proofErr w:type="spellEnd"/>
      <w:r>
        <w:rPr>
          <w:rFonts w:ascii="Times New Roman" w:hAnsi="Times New Roman" w:cs="Times New Roman"/>
          <w:b/>
          <w:sz w:val="24"/>
          <w:szCs w:val="24"/>
        </w:rPr>
        <w:t>.</w:t>
      </w:r>
    </w:p>
    <w:p w:rsidR="006C4DB0" w:rsidRPr="00E95C89" w:rsidRDefault="006C4DB0" w:rsidP="006C4DB0">
      <w:pPr>
        <w:spacing w:after="0" w:line="240" w:lineRule="auto"/>
        <w:jc w:val="center"/>
        <w:rPr>
          <w:rFonts w:ascii="Times New Roman" w:hAnsi="Times New Roman" w:cs="Times New Roman"/>
          <w:sz w:val="24"/>
          <w:szCs w:val="24"/>
        </w:rPr>
      </w:pPr>
      <w:r w:rsidRPr="00E95C89">
        <w:rPr>
          <w:rFonts w:ascii="Times New Roman" w:hAnsi="Times New Roman" w:cs="Times New Roman"/>
          <w:sz w:val="24"/>
          <w:szCs w:val="24"/>
        </w:rPr>
        <w:t>predseda vlády Slovenskej republiky</w:t>
      </w:r>
    </w:p>
    <w:p w:rsidR="006C4DB0" w:rsidRPr="00E95C89" w:rsidRDefault="006C4DB0" w:rsidP="006C4DB0">
      <w:pPr>
        <w:spacing w:after="0" w:line="240" w:lineRule="auto"/>
        <w:jc w:val="center"/>
        <w:rPr>
          <w:rFonts w:ascii="Times New Roman" w:hAnsi="Times New Roman" w:cs="Times New Roman"/>
          <w:sz w:val="24"/>
          <w:szCs w:val="24"/>
        </w:rPr>
      </w:pPr>
    </w:p>
    <w:p w:rsidR="006C4DB0" w:rsidRPr="00E95C89" w:rsidRDefault="006C4DB0" w:rsidP="006C4DB0">
      <w:pPr>
        <w:spacing w:after="0" w:line="240" w:lineRule="auto"/>
        <w:jc w:val="center"/>
        <w:rPr>
          <w:rFonts w:ascii="Times New Roman" w:hAnsi="Times New Roman" w:cs="Times New Roman"/>
          <w:sz w:val="24"/>
          <w:szCs w:val="24"/>
        </w:rPr>
      </w:pPr>
    </w:p>
    <w:p w:rsidR="006C4DB0" w:rsidRPr="00E95C89" w:rsidRDefault="006C4DB0" w:rsidP="006C4DB0">
      <w:pPr>
        <w:spacing w:after="0" w:line="240" w:lineRule="auto"/>
        <w:rPr>
          <w:rFonts w:ascii="Times New Roman" w:hAnsi="Times New Roman" w:cs="Times New Roman"/>
          <w:sz w:val="24"/>
          <w:szCs w:val="24"/>
        </w:rPr>
      </w:pPr>
    </w:p>
    <w:p w:rsidR="006C4DB0" w:rsidRPr="00E95C89" w:rsidRDefault="006C4DB0" w:rsidP="006C4DB0">
      <w:pPr>
        <w:spacing w:after="0" w:line="240" w:lineRule="auto"/>
        <w:jc w:val="center"/>
        <w:rPr>
          <w:rFonts w:ascii="Times New Roman" w:hAnsi="Times New Roman" w:cs="Times New Roman"/>
          <w:sz w:val="24"/>
          <w:szCs w:val="24"/>
        </w:rPr>
      </w:pPr>
    </w:p>
    <w:p w:rsidR="006C4DB0" w:rsidRPr="00E95C89" w:rsidRDefault="006C4DB0" w:rsidP="006C4DB0">
      <w:pPr>
        <w:spacing w:after="0" w:line="240" w:lineRule="auto"/>
        <w:jc w:val="center"/>
        <w:rPr>
          <w:rFonts w:ascii="Times New Roman" w:hAnsi="Times New Roman" w:cs="Times New Roman"/>
          <w:sz w:val="24"/>
          <w:szCs w:val="24"/>
        </w:rPr>
      </w:pPr>
    </w:p>
    <w:p w:rsidR="006C4DB0" w:rsidRPr="00E95C89" w:rsidRDefault="008A4E55" w:rsidP="006C4D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Gábor Gál, v.r.</w:t>
      </w:r>
      <w:bookmarkStart w:id="0" w:name="_GoBack"/>
      <w:bookmarkEnd w:id="0"/>
    </w:p>
    <w:p w:rsidR="006C4DB0" w:rsidRPr="00E95C89" w:rsidRDefault="006C4DB0" w:rsidP="006C4DB0">
      <w:pPr>
        <w:spacing w:after="0" w:line="240" w:lineRule="auto"/>
        <w:jc w:val="center"/>
        <w:rPr>
          <w:rFonts w:ascii="Times New Roman" w:hAnsi="Times New Roman" w:cs="Times New Roman"/>
          <w:sz w:val="24"/>
          <w:szCs w:val="24"/>
        </w:rPr>
      </w:pPr>
      <w:r w:rsidRPr="00E95C89">
        <w:rPr>
          <w:rFonts w:ascii="Times New Roman" w:hAnsi="Times New Roman" w:cs="Times New Roman"/>
          <w:sz w:val="24"/>
          <w:szCs w:val="24"/>
        </w:rPr>
        <w:t>minister spravodlivosti</w:t>
      </w:r>
    </w:p>
    <w:p w:rsidR="006C4DB0" w:rsidRPr="00E95C89" w:rsidRDefault="006C4DB0" w:rsidP="006C4DB0">
      <w:pPr>
        <w:spacing w:after="0" w:line="240" w:lineRule="auto"/>
        <w:jc w:val="center"/>
        <w:rPr>
          <w:rFonts w:ascii="Times New Roman" w:hAnsi="Times New Roman" w:cs="Times New Roman"/>
          <w:sz w:val="24"/>
          <w:szCs w:val="24"/>
        </w:rPr>
      </w:pPr>
      <w:r w:rsidRPr="00E95C89">
        <w:rPr>
          <w:rFonts w:ascii="Times New Roman" w:hAnsi="Times New Roman" w:cs="Times New Roman"/>
          <w:sz w:val="24"/>
          <w:szCs w:val="24"/>
        </w:rPr>
        <w:t>Slovenskej republiky</w:t>
      </w:r>
    </w:p>
    <w:p w:rsidR="006C4DB0" w:rsidRPr="00573157" w:rsidRDefault="006C4DB0" w:rsidP="00413002">
      <w:pPr>
        <w:pStyle w:val="AODocTxt"/>
        <w:spacing w:before="0" w:line="240" w:lineRule="auto"/>
        <w:ind w:firstLine="708"/>
        <w:rPr>
          <w:rFonts w:cs="Times New Roman"/>
          <w:sz w:val="24"/>
          <w:szCs w:val="24"/>
          <w:lang w:val="sk-SK"/>
        </w:rPr>
      </w:pPr>
    </w:p>
    <w:sectPr w:rsidR="006C4DB0" w:rsidRPr="0057315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B8A" w:rsidRDefault="00342B8A" w:rsidP="0044715D">
      <w:pPr>
        <w:spacing w:after="0" w:line="240" w:lineRule="auto"/>
      </w:pPr>
      <w:r>
        <w:separator/>
      </w:r>
    </w:p>
  </w:endnote>
  <w:endnote w:type="continuationSeparator" w:id="0">
    <w:p w:rsidR="00342B8A" w:rsidRDefault="00342B8A" w:rsidP="00447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AFF" w:usb1="C0007841" w:usb2="00000009" w:usb3="00000000" w:csb0="000001FF" w:csb1="00000000"/>
  </w:font>
  <w:font w:name="Courier New">
    <w:altName w:val="Courier New"/>
    <w:panose1 w:val="02070309020205020404"/>
    <w:charset w:val="EE"/>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Wingdings 3"/>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07C" w:rsidRPr="00433C72" w:rsidRDefault="00ED507C">
    <w:pPr>
      <w:pStyle w:val="Pta"/>
      <w:jc w:val="center"/>
      <w:rPr>
        <w:rFonts w:ascii="Times New Roman" w:hAnsi="Times New Roman" w:cs="Times New Roman"/>
        <w:sz w:val="24"/>
      </w:rPr>
    </w:pPr>
    <w:r w:rsidRPr="00433C72">
      <w:rPr>
        <w:rFonts w:ascii="Times New Roman" w:hAnsi="Times New Roman" w:cs="Times New Roman"/>
        <w:sz w:val="24"/>
      </w:rPr>
      <w:fldChar w:fldCharType="begin"/>
    </w:r>
    <w:r w:rsidRPr="00433C72">
      <w:rPr>
        <w:rFonts w:ascii="Times New Roman" w:hAnsi="Times New Roman" w:cs="Times New Roman"/>
        <w:sz w:val="24"/>
      </w:rPr>
      <w:instrText>PAGE   \* MERGEFORMAT</w:instrText>
    </w:r>
    <w:r w:rsidRPr="00433C72">
      <w:rPr>
        <w:rFonts w:ascii="Times New Roman" w:hAnsi="Times New Roman" w:cs="Times New Roman"/>
        <w:sz w:val="24"/>
      </w:rPr>
      <w:fldChar w:fldCharType="separate"/>
    </w:r>
    <w:r w:rsidR="008A4E55">
      <w:rPr>
        <w:rFonts w:ascii="Times New Roman" w:hAnsi="Times New Roman" w:cs="Times New Roman"/>
        <w:noProof/>
        <w:sz w:val="24"/>
      </w:rPr>
      <w:t>11</w:t>
    </w:r>
    <w:r w:rsidRPr="00433C72">
      <w:rPr>
        <w:rFonts w:ascii="Times New Roman" w:hAnsi="Times New Roman" w:cs="Times New Roman"/>
        <w:sz w:val="24"/>
      </w:rPr>
      <w:fldChar w:fldCharType="end"/>
    </w:r>
  </w:p>
  <w:p w:rsidR="00ED507C" w:rsidRPr="00433C72" w:rsidRDefault="00ED507C">
    <w:pPr>
      <w:pStyle w:val="Pta"/>
      <w:rPr>
        <w:rFonts w:ascii="Times New Roman" w:hAnsi="Times New Roman" w:cs="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B8A" w:rsidRDefault="00342B8A" w:rsidP="0044715D">
      <w:pPr>
        <w:spacing w:after="0" w:line="240" w:lineRule="auto"/>
      </w:pPr>
      <w:r>
        <w:separator/>
      </w:r>
    </w:p>
  </w:footnote>
  <w:footnote w:type="continuationSeparator" w:id="0">
    <w:p w:rsidR="00342B8A" w:rsidRDefault="00342B8A" w:rsidP="004471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02B6A"/>
    <w:multiLevelType w:val="hybridMultilevel"/>
    <w:tmpl w:val="0E8A3D7E"/>
    <w:lvl w:ilvl="0" w:tplc="D0B2E01C">
      <w:start w:val="2"/>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C374234"/>
    <w:multiLevelType w:val="hybridMultilevel"/>
    <w:tmpl w:val="5574ABC2"/>
    <w:lvl w:ilvl="0" w:tplc="0BA063C4">
      <w:start w:val="1"/>
      <w:numFmt w:val="decimal"/>
      <w:lvlText w:val="K bodu %1:"/>
      <w:lvlJc w:val="left"/>
      <w:pPr>
        <w:ind w:left="720" w:hanging="360"/>
      </w:pPr>
      <w:rPr>
        <w:rFonts w:ascii="Times New Roman" w:hAnsi="Times New Roman" w:cs="Times New Roman" w:hint="default"/>
        <w:sz w:val="22"/>
        <w:szCs w:val="22"/>
        <w:u w:val="single"/>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1242198D"/>
    <w:multiLevelType w:val="hybridMultilevel"/>
    <w:tmpl w:val="AA82DCF6"/>
    <w:lvl w:ilvl="0" w:tplc="E5020608">
      <w:start w:val="1"/>
      <w:numFmt w:val="upperLetter"/>
      <w:lvlText w:val="%1."/>
      <w:lvlJc w:val="left"/>
      <w:pPr>
        <w:ind w:left="720" w:hanging="360"/>
      </w:pPr>
      <w:rPr>
        <w:rFonts w:cs="Times New Roman" w:hint="default"/>
        <w:u w:val="single"/>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nsid w:val="1E926DA4"/>
    <w:multiLevelType w:val="hybridMultilevel"/>
    <w:tmpl w:val="0C6AB062"/>
    <w:lvl w:ilvl="0" w:tplc="B40C9E44">
      <w:start w:val="31"/>
      <w:numFmt w:val="decimal"/>
      <w:lvlText w:val="K bodu %1:"/>
      <w:lvlJc w:val="left"/>
      <w:pPr>
        <w:ind w:left="720" w:hanging="360"/>
      </w:pPr>
      <w:rPr>
        <w:rFonts w:ascii="Times New Roman" w:hAnsi="Times New Roman" w:cs="Times New Roman" w:hint="default"/>
        <w:sz w:val="22"/>
        <w:szCs w:val="22"/>
        <w:u w:val="single"/>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nsid w:val="229F6F94"/>
    <w:multiLevelType w:val="hybridMultilevel"/>
    <w:tmpl w:val="ED1276A6"/>
    <w:lvl w:ilvl="0" w:tplc="794E3328">
      <w:start w:val="1"/>
      <w:numFmt w:val="lowerLetter"/>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5">
    <w:nsid w:val="24B85471"/>
    <w:multiLevelType w:val="hybridMultilevel"/>
    <w:tmpl w:val="19E275CE"/>
    <w:lvl w:ilvl="0" w:tplc="041B0015">
      <w:start w:val="1"/>
      <w:numFmt w:val="upp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nsid w:val="26A8421B"/>
    <w:multiLevelType w:val="hybridMultilevel"/>
    <w:tmpl w:val="24DEA780"/>
    <w:lvl w:ilvl="0" w:tplc="048A899A">
      <w:start w:val="36"/>
      <w:numFmt w:val="decimal"/>
      <w:lvlText w:val="K bodu %1:"/>
      <w:lvlJc w:val="left"/>
      <w:pPr>
        <w:ind w:left="720" w:hanging="360"/>
      </w:pPr>
      <w:rPr>
        <w:rFonts w:ascii="Times New Roman" w:hAnsi="Times New Roman" w:cs="Times New Roman" w:hint="default"/>
        <w:sz w:val="22"/>
        <w:szCs w:val="22"/>
        <w:u w:val="single"/>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nsid w:val="318E46FE"/>
    <w:multiLevelType w:val="hybridMultilevel"/>
    <w:tmpl w:val="0D80280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nsid w:val="39A065E0"/>
    <w:multiLevelType w:val="hybridMultilevel"/>
    <w:tmpl w:val="2B92F314"/>
    <w:lvl w:ilvl="0" w:tplc="C5C49EFA">
      <w:start w:val="23"/>
      <w:numFmt w:val="decimal"/>
      <w:lvlText w:val="K bodu %1:"/>
      <w:lvlJc w:val="left"/>
      <w:pPr>
        <w:ind w:left="720" w:hanging="360"/>
      </w:pPr>
      <w:rPr>
        <w:rFonts w:ascii="Times New Roman" w:hAnsi="Times New Roman" w:cs="Times New Roman" w:hint="default"/>
        <w:sz w:val="22"/>
        <w:szCs w:val="22"/>
        <w:u w:val="single"/>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nsid w:val="50551BE4"/>
    <w:multiLevelType w:val="hybridMultilevel"/>
    <w:tmpl w:val="2A487EF6"/>
    <w:lvl w:ilvl="0" w:tplc="041B0015">
      <w:start w:val="1"/>
      <w:numFmt w:val="upp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nsid w:val="50631E7B"/>
    <w:multiLevelType w:val="hybridMultilevel"/>
    <w:tmpl w:val="B426A34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nsid w:val="53930377"/>
    <w:multiLevelType w:val="hybridMultilevel"/>
    <w:tmpl w:val="40F20E4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59E15738"/>
    <w:multiLevelType w:val="hybridMultilevel"/>
    <w:tmpl w:val="47E45BE0"/>
    <w:lvl w:ilvl="0" w:tplc="794E3328">
      <w:start w:val="1"/>
      <w:numFmt w:val="lowerLetter"/>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3">
    <w:nsid w:val="606B448C"/>
    <w:multiLevelType w:val="hybridMultilevel"/>
    <w:tmpl w:val="CF7E99CE"/>
    <w:lvl w:ilvl="0" w:tplc="E3D03A06">
      <w:start w:val="1"/>
      <w:numFmt w:val="lowerLetter"/>
      <w:lvlText w:val="%1)"/>
      <w:lvlJc w:val="left"/>
      <w:pPr>
        <w:ind w:left="1440" w:hanging="360"/>
      </w:pPr>
      <w:rPr>
        <w:rFonts w:cs="Times New Roman" w:hint="default"/>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14">
    <w:nsid w:val="61787E6A"/>
    <w:multiLevelType w:val="hybridMultilevel"/>
    <w:tmpl w:val="244CC030"/>
    <w:lvl w:ilvl="0" w:tplc="508ED7C4">
      <w:start w:val="1"/>
      <w:numFmt w:val="upperLetter"/>
      <w:lvlText w:val="%1."/>
      <w:lvlJc w:val="left"/>
      <w:pPr>
        <w:ind w:left="720" w:hanging="360"/>
      </w:pPr>
      <w:rPr>
        <w:rFonts w:cs="Times New Roman" w:hint="default"/>
        <w:u w:val="single"/>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nsid w:val="636F6C3A"/>
    <w:multiLevelType w:val="hybridMultilevel"/>
    <w:tmpl w:val="A80C4A1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6">
    <w:nsid w:val="6E0867D1"/>
    <w:multiLevelType w:val="hybridMultilevel"/>
    <w:tmpl w:val="07908F5A"/>
    <w:lvl w:ilvl="0" w:tplc="041B000F">
      <w:start w:val="1"/>
      <w:numFmt w:val="decima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7">
    <w:nsid w:val="7E6A6D74"/>
    <w:multiLevelType w:val="hybridMultilevel"/>
    <w:tmpl w:val="EB42C244"/>
    <w:lvl w:ilvl="0" w:tplc="041B0017">
      <w:start w:val="1"/>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num w:numId="1">
    <w:abstractNumId w:val="9"/>
  </w:num>
  <w:num w:numId="2">
    <w:abstractNumId w:val="1"/>
  </w:num>
  <w:num w:numId="3">
    <w:abstractNumId w:val="8"/>
  </w:num>
  <w:num w:numId="4">
    <w:abstractNumId w:val="3"/>
  </w:num>
  <w:num w:numId="5">
    <w:abstractNumId w:val="6"/>
  </w:num>
  <w:num w:numId="6">
    <w:abstractNumId w:val="17"/>
  </w:num>
  <w:num w:numId="7">
    <w:abstractNumId w:val="13"/>
  </w:num>
  <w:num w:numId="8">
    <w:abstractNumId w:val="11"/>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2"/>
  </w:num>
  <w:num w:numId="12">
    <w:abstractNumId w:val="4"/>
  </w:num>
  <w:num w:numId="13">
    <w:abstractNumId w:val="15"/>
  </w:num>
  <w:num w:numId="14">
    <w:abstractNumId w:val="16"/>
  </w:num>
  <w:num w:numId="15">
    <w:abstractNumId w:val="0"/>
  </w:num>
  <w:num w:numId="16">
    <w:abstractNumId w:val="7"/>
  </w:num>
  <w:num w:numId="17">
    <w:abstractNumId w:val="2"/>
  </w:num>
  <w:num w:numId="18">
    <w:abstractNumId w:val="14"/>
  </w:num>
  <w:num w:numId="1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latinský Michal">
    <w15:presenceInfo w15:providerId="AD" w15:userId="S-1-5-21-776561741-602162358-839522115-151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8C8"/>
    <w:rsid w:val="00002069"/>
    <w:rsid w:val="000028BA"/>
    <w:rsid w:val="0000701C"/>
    <w:rsid w:val="0001045D"/>
    <w:rsid w:val="000138FA"/>
    <w:rsid w:val="00022E78"/>
    <w:rsid w:val="00023D40"/>
    <w:rsid w:val="00025556"/>
    <w:rsid w:val="00034282"/>
    <w:rsid w:val="00037560"/>
    <w:rsid w:val="000406F6"/>
    <w:rsid w:val="00050BAB"/>
    <w:rsid w:val="00052B97"/>
    <w:rsid w:val="000575DE"/>
    <w:rsid w:val="00060B63"/>
    <w:rsid w:val="00061485"/>
    <w:rsid w:val="0006234B"/>
    <w:rsid w:val="000656C7"/>
    <w:rsid w:val="00073D91"/>
    <w:rsid w:val="00081B6F"/>
    <w:rsid w:val="00085AF7"/>
    <w:rsid w:val="00092429"/>
    <w:rsid w:val="000A13D5"/>
    <w:rsid w:val="000A2395"/>
    <w:rsid w:val="000A3503"/>
    <w:rsid w:val="000A3768"/>
    <w:rsid w:val="000A55AA"/>
    <w:rsid w:val="000A7C7A"/>
    <w:rsid w:val="000B538E"/>
    <w:rsid w:val="000C101C"/>
    <w:rsid w:val="000C288C"/>
    <w:rsid w:val="000C2A91"/>
    <w:rsid w:val="000D6F88"/>
    <w:rsid w:val="000F73D2"/>
    <w:rsid w:val="000F7935"/>
    <w:rsid w:val="00100BB7"/>
    <w:rsid w:val="00101444"/>
    <w:rsid w:val="001128B8"/>
    <w:rsid w:val="00113779"/>
    <w:rsid w:val="001167C3"/>
    <w:rsid w:val="00125D3B"/>
    <w:rsid w:val="00126882"/>
    <w:rsid w:val="001364EB"/>
    <w:rsid w:val="00144B58"/>
    <w:rsid w:val="00150EEA"/>
    <w:rsid w:val="00151102"/>
    <w:rsid w:val="00153CEA"/>
    <w:rsid w:val="00161624"/>
    <w:rsid w:val="001651BD"/>
    <w:rsid w:val="00167784"/>
    <w:rsid w:val="001677B4"/>
    <w:rsid w:val="00171DF2"/>
    <w:rsid w:val="0017702B"/>
    <w:rsid w:val="00181CB4"/>
    <w:rsid w:val="0018617D"/>
    <w:rsid w:val="00186DC4"/>
    <w:rsid w:val="00186EF9"/>
    <w:rsid w:val="00190055"/>
    <w:rsid w:val="00190C64"/>
    <w:rsid w:val="0019116C"/>
    <w:rsid w:val="00197DB3"/>
    <w:rsid w:val="001B0E2E"/>
    <w:rsid w:val="001B16D7"/>
    <w:rsid w:val="001B17EC"/>
    <w:rsid w:val="001B348D"/>
    <w:rsid w:val="001C2FED"/>
    <w:rsid w:val="001C586D"/>
    <w:rsid w:val="001D079A"/>
    <w:rsid w:val="001D5B14"/>
    <w:rsid w:val="001E1CB5"/>
    <w:rsid w:val="001E3497"/>
    <w:rsid w:val="001F1880"/>
    <w:rsid w:val="001F2B48"/>
    <w:rsid w:val="001F2BDC"/>
    <w:rsid w:val="001F3671"/>
    <w:rsid w:val="001F6539"/>
    <w:rsid w:val="002007EE"/>
    <w:rsid w:val="00200979"/>
    <w:rsid w:val="002032AF"/>
    <w:rsid w:val="00204CE9"/>
    <w:rsid w:val="00205151"/>
    <w:rsid w:val="002055B7"/>
    <w:rsid w:val="00210FC2"/>
    <w:rsid w:val="00213802"/>
    <w:rsid w:val="00214134"/>
    <w:rsid w:val="00214A34"/>
    <w:rsid w:val="00216337"/>
    <w:rsid w:val="002177B8"/>
    <w:rsid w:val="002232C4"/>
    <w:rsid w:val="002243CE"/>
    <w:rsid w:val="00225AFF"/>
    <w:rsid w:val="00240EAB"/>
    <w:rsid w:val="00241229"/>
    <w:rsid w:val="002439D8"/>
    <w:rsid w:val="00246010"/>
    <w:rsid w:val="002468C8"/>
    <w:rsid w:val="00253C34"/>
    <w:rsid w:val="00257415"/>
    <w:rsid w:val="00262C90"/>
    <w:rsid w:val="00264E13"/>
    <w:rsid w:val="00265381"/>
    <w:rsid w:val="002668CF"/>
    <w:rsid w:val="002677CC"/>
    <w:rsid w:val="002740BB"/>
    <w:rsid w:val="0028355F"/>
    <w:rsid w:val="0029216B"/>
    <w:rsid w:val="002938FA"/>
    <w:rsid w:val="002A0236"/>
    <w:rsid w:val="002A2D62"/>
    <w:rsid w:val="002A5766"/>
    <w:rsid w:val="002A6E7A"/>
    <w:rsid w:val="002B10BE"/>
    <w:rsid w:val="002B3F5C"/>
    <w:rsid w:val="002C1330"/>
    <w:rsid w:val="002D1A61"/>
    <w:rsid w:val="002D36B8"/>
    <w:rsid w:val="002D47B1"/>
    <w:rsid w:val="002F625A"/>
    <w:rsid w:val="0031199F"/>
    <w:rsid w:val="00312CD5"/>
    <w:rsid w:val="00317692"/>
    <w:rsid w:val="003210AC"/>
    <w:rsid w:val="0032556D"/>
    <w:rsid w:val="00327535"/>
    <w:rsid w:val="00333858"/>
    <w:rsid w:val="00333C5F"/>
    <w:rsid w:val="00333FF6"/>
    <w:rsid w:val="00334269"/>
    <w:rsid w:val="00335329"/>
    <w:rsid w:val="003359DD"/>
    <w:rsid w:val="00337908"/>
    <w:rsid w:val="00342B8A"/>
    <w:rsid w:val="003433AF"/>
    <w:rsid w:val="003611C8"/>
    <w:rsid w:val="00361358"/>
    <w:rsid w:val="0036198C"/>
    <w:rsid w:val="00364467"/>
    <w:rsid w:val="0037150D"/>
    <w:rsid w:val="00381965"/>
    <w:rsid w:val="003828F0"/>
    <w:rsid w:val="00395264"/>
    <w:rsid w:val="00395FC6"/>
    <w:rsid w:val="003A18C8"/>
    <w:rsid w:val="003A34C4"/>
    <w:rsid w:val="003A4774"/>
    <w:rsid w:val="003A52B5"/>
    <w:rsid w:val="003A7304"/>
    <w:rsid w:val="003A75C2"/>
    <w:rsid w:val="003B1A42"/>
    <w:rsid w:val="003B2715"/>
    <w:rsid w:val="003C19B5"/>
    <w:rsid w:val="003C2301"/>
    <w:rsid w:val="003D3ABB"/>
    <w:rsid w:val="003D40A1"/>
    <w:rsid w:val="003D543A"/>
    <w:rsid w:val="003E25B9"/>
    <w:rsid w:val="003E2D35"/>
    <w:rsid w:val="003E680C"/>
    <w:rsid w:val="00400431"/>
    <w:rsid w:val="00400B19"/>
    <w:rsid w:val="004064C8"/>
    <w:rsid w:val="00410345"/>
    <w:rsid w:val="004118FF"/>
    <w:rsid w:val="00412E6F"/>
    <w:rsid w:val="00413002"/>
    <w:rsid w:val="004134B3"/>
    <w:rsid w:val="004229E4"/>
    <w:rsid w:val="0042610C"/>
    <w:rsid w:val="00426AD5"/>
    <w:rsid w:val="004272B7"/>
    <w:rsid w:val="0043133C"/>
    <w:rsid w:val="00433C72"/>
    <w:rsid w:val="00436606"/>
    <w:rsid w:val="00442261"/>
    <w:rsid w:val="00446B16"/>
    <w:rsid w:val="0044715D"/>
    <w:rsid w:val="004529FF"/>
    <w:rsid w:val="004546C0"/>
    <w:rsid w:val="00464F9E"/>
    <w:rsid w:val="00466D95"/>
    <w:rsid w:val="00477D0B"/>
    <w:rsid w:val="00480B18"/>
    <w:rsid w:val="00481C26"/>
    <w:rsid w:val="004834EA"/>
    <w:rsid w:val="004845D7"/>
    <w:rsid w:val="004867C3"/>
    <w:rsid w:val="00491791"/>
    <w:rsid w:val="004967D0"/>
    <w:rsid w:val="00497E0A"/>
    <w:rsid w:val="004B0DC1"/>
    <w:rsid w:val="004B55F1"/>
    <w:rsid w:val="004B6A80"/>
    <w:rsid w:val="004B74E8"/>
    <w:rsid w:val="004C3915"/>
    <w:rsid w:val="004C3CE5"/>
    <w:rsid w:val="004C4F8A"/>
    <w:rsid w:val="004D0167"/>
    <w:rsid w:val="004D6C43"/>
    <w:rsid w:val="004E04B4"/>
    <w:rsid w:val="004E0761"/>
    <w:rsid w:val="004E2BB0"/>
    <w:rsid w:val="004E7463"/>
    <w:rsid w:val="004F5A6D"/>
    <w:rsid w:val="004F691E"/>
    <w:rsid w:val="00502E64"/>
    <w:rsid w:val="00507B77"/>
    <w:rsid w:val="0051206B"/>
    <w:rsid w:val="0051238D"/>
    <w:rsid w:val="00512BA6"/>
    <w:rsid w:val="0051684C"/>
    <w:rsid w:val="00517A84"/>
    <w:rsid w:val="00522841"/>
    <w:rsid w:val="00545C34"/>
    <w:rsid w:val="00551308"/>
    <w:rsid w:val="005542BE"/>
    <w:rsid w:val="00563DCA"/>
    <w:rsid w:val="00566837"/>
    <w:rsid w:val="00566E79"/>
    <w:rsid w:val="00572D65"/>
    <w:rsid w:val="00573157"/>
    <w:rsid w:val="00574ED0"/>
    <w:rsid w:val="00575437"/>
    <w:rsid w:val="00576D54"/>
    <w:rsid w:val="0058415B"/>
    <w:rsid w:val="00585404"/>
    <w:rsid w:val="00594723"/>
    <w:rsid w:val="00596878"/>
    <w:rsid w:val="005A05BD"/>
    <w:rsid w:val="005A6D77"/>
    <w:rsid w:val="005C1701"/>
    <w:rsid w:val="005C29E1"/>
    <w:rsid w:val="005C3D64"/>
    <w:rsid w:val="005C618B"/>
    <w:rsid w:val="005E1902"/>
    <w:rsid w:val="005E76D5"/>
    <w:rsid w:val="005F5866"/>
    <w:rsid w:val="006061D3"/>
    <w:rsid w:val="00610A60"/>
    <w:rsid w:val="00612FA2"/>
    <w:rsid w:val="006130A2"/>
    <w:rsid w:val="00614E50"/>
    <w:rsid w:val="0061537C"/>
    <w:rsid w:val="00616D46"/>
    <w:rsid w:val="00617DDA"/>
    <w:rsid w:val="006251D7"/>
    <w:rsid w:val="00642321"/>
    <w:rsid w:val="00642A38"/>
    <w:rsid w:val="00650949"/>
    <w:rsid w:val="00655496"/>
    <w:rsid w:val="00657B9A"/>
    <w:rsid w:val="00661674"/>
    <w:rsid w:val="006625EF"/>
    <w:rsid w:val="00662F42"/>
    <w:rsid w:val="00667785"/>
    <w:rsid w:val="0067119A"/>
    <w:rsid w:val="006730CD"/>
    <w:rsid w:val="00676200"/>
    <w:rsid w:val="00684111"/>
    <w:rsid w:val="0068531A"/>
    <w:rsid w:val="006B6280"/>
    <w:rsid w:val="006C086D"/>
    <w:rsid w:val="006C266E"/>
    <w:rsid w:val="006C446B"/>
    <w:rsid w:val="006C4DB0"/>
    <w:rsid w:val="006E2F31"/>
    <w:rsid w:val="006E481B"/>
    <w:rsid w:val="006E5741"/>
    <w:rsid w:val="006E799B"/>
    <w:rsid w:val="006F3C23"/>
    <w:rsid w:val="006F4B4D"/>
    <w:rsid w:val="00707F01"/>
    <w:rsid w:val="00711CA8"/>
    <w:rsid w:val="00715F58"/>
    <w:rsid w:val="00716FF0"/>
    <w:rsid w:val="00717350"/>
    <w:rsid w:val="007253C5"/>
    <w:rsid w:val="00726729"/>
    <w:rsid w:val="00746C99"/>
    <w:rsid w:val="00750082"/>
    <w:rsid w:val="007500BC"/>
    <w:rsid w:val="00754273"/>
    <w:rsid w:val="0075683E"/>
    <w:rsid w:val="0076404D"/>
    <w:rsid w:val="00766DAE"/>
    <w:rsid w:val="007771C1"/>
    <w:rsid w:val="00781406"/>
    <w:rsid w:val="00781E04"/>
    <w:rsid w:val="0078255C"/>
    <w:rsid w:val="007855D0"/>
    <w:rsid w:val="00786A04"/>
    <w:rsid w:val="007914B9"/>
    <w:rsid w:val="007928F9"/>
    <w:rsid w:val="007C7CBB"/>
    <w:rsid w:val="007D2D48"/>
    <w:rsid w:val="007D62EB"/>
    <w:rsid w:val="007D7C1F"/>
    <w:rsid w:val="007D7E80"/>
    <w:rsid w:val="007E18A2"/>
    <w:rsid w:val="007E2822"/>
    <w:rsid w:val="007E35E8"/>
    <w:rsid w:val="007E5DAB"/>
    <w:rsid w:val="007F2DCD"/>
    <w:rsid w:val="007F5646"/>
    <w:rsid w:val="007F7417"/>
    <w:rsid w:val="0080497E"/>
    <w:rsid w:val="00805677"/>
    <w:rsid w:val="00810E4A"/>
    <w:rsid w:val="0081144B"/>
    <w:rsid w:val="00811BB6"/>
    <w:rsid w:val="00811BDB"/>
    <w:rsid w:val="0081751A"/>
    <w:rsid w:val="008210AA"/>
    <w:rsid w:val="008244CD"/>
    <w:rsid w:val="008278D9"/>
    <w:rsid w:val="00830559"/>
    <w:rsid w:val="00831D87"/>
    <w:rsid w:val="008400C8"/>
    <w:rsid w:val="00845513"/>
    <w:rsid w:val="008462C1"/>
    <w:rsid w:val="00852A15"/>
    <w:rsid w:val="00852F0E"/>
    <w:rsid w:val="008659BC"/>
    <w:rsid w:val="0087182A"/>
    <w:rsid w:val="00871952"/>
    <w:rsid w:val="00877953"/>
    <w:rsid w:val="00880B09"/>
    <w:rsid w:val="00881A03"/>
    <w:rsid w:val="008829B5"/>
    <w:rsid w:val="0088507E"/>
    <w:rsid w:val="00885F0F"/>
    <w:rsid w:val="008907A5"/>
    <w:rsid w:val="00891108"/>
    <w:rsid w:val="008A4E55"/>
    <w:rsid w:val="008C1846"/>
    <w:rsid w:val="008C5755"/>
    <w:rsid w:val="008C5B45"/>
    <w:rsid w:val="008D3970"/>
    <w:rsid w:val="008D4F3F"/>
    <w:rsid w:val="008D558F"/>
    <w:rsid w:val="008D5794"/>
    <w:rsid w:val="008D702E"/>
    <w:rsid w:val="008E07C9"/>
    <w:rsid w:val="008E4F73"/>
    <w:rsid w:val="00906DAA"/>
    <w:rsid w:val="009078E6"/>
    <w:rsid w:val="00912463"/>
    <w:rsid w:val="00921A98"/>
    <w:rsid w:val="00922B29"/>
    <w:rsid w:val="00924C7F"/>
    <w:rsid w:val="00924DD1"/>
    <w:rsid w:val="00933DCB"/>
    <w:rsid w:val="00940B1F"/>
    <w:rsid w:val="00943A0D"/>
    <w:rsid w:val="0095102F"/>
    <w:rsid w:val="00953965"/>
    <w:rsid w:val="009577B9"/>
    <w:rsid w:val="009636A0"/>
    <w:rsid w:val="00964B4B"/>
    <w:rsid w:val="009701CB"/>
    <w:rsid w:val="009814F1"/>
    <w:rsid w:val="00981EDE"/>
    <w:rsid w:val="0098650C"/>
    <w:rsid w:val="00990844"/>
    <w:rsid w:val="00993245"/>
    <w:rsid w:val="00993369"/>
    <w:rsid w:val="009A343D"/>
    <w:rsid w:val="009B1CE0"/>
    <w:rsid w:val="009C7A02"/>
    <w:rsid w:val="009D282F"/>
    <w:rsid w:val="009E5C26"/>
    <w:rsid w:val="009E71A4"/>
    <w:rsid w:val="009E79F1"/>
    <w:rsid w:val="009E7F65"/>
    <w:rsid w:val="009F513F"/>
    <w:rsid w:val="00A00A1A"/>
    <w:rsid w:val="00A02107"/>
    <w:rsid w:val="00A02965"/>
    <w:rsid w:val="00A07812"/>
    <w:rsid w:val="00A17901"/>
    <w:rsid w:val="00A232CB"/>
    <w:rsid w:val="00A23B5F"/>
    <w:rsid w:val="00A30132"/>
    <w:rsid w:val="00A322EB"/>
    <w:rsid w:val="00A33A24"/>
    <w:rsid w:val="00A35AB3"/>
    <w:rsid w:val="00A36CC9"/>
    <w:rsid w:val="00A41921"/>
    <w:rsid w:val="00A44156"/>
    <w:rsid w:val="00A46C04"/>
    <w:rsid w:val="00A50B9A"/>
    <w:rsid w:val="00A51DEF"/>
    <w:rsid w:val="00A52314"/>
    <w:rsid w:val="00A52BF5"/>
    <w:rsid w:val="00A53F03"/>
    <w:rsid w:val="00A608FB"/>
    <w:rsid w:val="00A6098D"/>
    <w:rsid w:val="00A615B1"/>
    <w:rsid w:val="00A6286F"/>
    <w:rsid w:val="00A63B7A"/>
    <w:rsid w:val="00A65326"/>
    <w:rsid w:val="00A71017"/>
    <w:rsid w:val="00A715F4"/>
    <w:rsid w:val="00A876C8"/>
    <w:rsid w:val="00A90F13"/>
    <w:rsid w:val="00A9232A"/>
    <w:rsid w:val="00A970A2"/>
    <w:rsid w:val="00AA40E1"/>
    <w:rsid w:val="00AA5037"/>
    <w:rsid w:val="00AA6860"/>
    <w:rsid w:val="00AC07EA"/>
    <w:rsid w:val="00AC2F59"/>
    <w:rsid w:val="00AC7C77"/>
    <w:rsid w:val="00AD1FC3"/>
    <w:rsid w:val="00AD56AE"/>
    <w:rsid w:val="00AD597F"/>
    <w:rsid w:val="00AD627B"/>
    <w:rsid w:val="00AD6934"/>
    <w:rsid w:val="00AD7184"/>
    <w:rsid w:val="00AE03BD"/>
    <w:rsid w:val="00AF6270"/>
    <w:rsid w:val="00B0198D"/>
    <w:rsid w:val="00B01D9A"/>
    <w:rsid w:val="00B07080"/>
    <w:rsid w:val="00B07F94"/>
    <w:rsid w:val="00B1145C"/>
    <w:rsid w:val="00B11B62"/>
    <w:rsid w:val="00B20307"/>
    <w:rsid w:val="00B20B89"/>
    <w:rsid w:val="00B37D19"/>
    <w:rsid w:val="00B4530C"/>
    <w:rsid w:val="00B4557E"/>
    <w:rsid w:val="00B456C3"/>
    <w:rsid w:val="00B54413"/>
    <w:rsid w:val="00B54C12"/>
    <w:rsid w:val="00B60BCD"/>
    <w:rsid w:val="00B66C53"/>
    <w:rsid w:val="00B716C4"/>
    <w:rsid w:val="00B733F1"/>
    <w:rsid w:val="00B85DA7"/>
    <w:rsid w:val="00B86099"/>
    <w:rsid w:val="00B929A5"/>
    <w:rsid w:val="00BA0FC0"/>
    <w:rsid w:val="00BA7C1A"/>
    <w:rsid w:val="00BB02A2"/>
    <w:rsid w:val="00BB284C"/>
    <w:rsid w:val="00BB6582"/>
    <w:rsid w:val="00BC0C14"/>
    <w:rsid w:val="00BC2C28"/>
    <w:rsid w:val="00BC5A2A"/>
    <w:rsid w:val="00BE1E77"/>
    <w:rsid w:val="00BF5654"/>
    <w:rsid w:val="00C01ABB"/>
    <w:rsid w:val="00C05B92"/>
    <w:rsid w:val="00C060E7"/>
    <w:rsid w:val="00C0622B"/>
    <w:rsid w:val="00C07762"/>
    <w:rsid w:val="00C12BDA"/>
    <w:rsid w:val="00C13CC5"/>
    <w:rsid w:val="00C15EF6"/>
    <w:rsid w:val="00C1663F"/>
    <w:rsid w:val="00C22F10"/>
    <w:rsid w:val="00C34BCE"/>
    <w:rsid w:val="00C36934"/>
    <w:rsid w:val="00C421C3"/>
    <w:rsid w:val="00C424F1"/>
    <w:rsid w:val="00C431AC"/>
    <w:rsid w:val="00C52E4D"/>
    <w:rsid w:val="00C605E9"/>
    <w:rsid w:val="00C64EA1"/>
    <w:rsid w:val="00C64FC3"/>
    <w:rsid w:val="00C710D5"/>
    <w:rsid w:val="00C860F8"/>
    <w:rsid w:val="00C86955"/>
    <w:rsid w:val="00CA03B0"/>
    <w:rsid w:val="00CA0ECC"/>
    <w:rsid w:val="00CA25AC"/>
    <w:rsid w:val="00CA2CA7"/>
    <w:rsid w:val="00CA780E"/>
    <w:rsid w:val="00CB0A79"/>
    <w:rsid w:val="00CB1DDF"/>
    <w:rsid w:val="00CB2021"/>
    <w:rsid w:val="00CB69BC"/>
    <w:rsid w:val="00CC53B5"/>
    <w:rsid w:val="00CC706B"/>
    <w:rsid w:val="00CD0C9E"/>
    <w:rsid w:val="00CE14A2"/>
    <w:rsid w:val="00CE1F85"/>
    <w:rsid w:val="00CE4FC7"/>
    <w:rsid w:val="00CE50D8"/>
    <w:rsid w:val="00CE557B"/>
    <w:rsid w:val="00CE5686"/>
    <w:rsid w:val="00D113B8"/>
    <w:rsid w:val="00D13DF1"/>
    <w:rsid w:val="00D16E55"/>
    <w:rsid w:val="00D225AD"/>
    <w:rsid w:val="00D30754"/>
    <w:rsid w:val="00D31F19"/>
    <w:rsid w:val="00D34F16"/>
    <w:rsid w:val="00D45181"/>
    <w:rsid w:val="00D46C5F"/>
    <w:rsid w:val="00D47E7F"/>
    <w:rsid w:val="00D502C1"/>
    <w:rsid w:val="00D52CCA"/>
    <w:rsid w:val="00D62DE3"/>
    <w:rsid w:val="00D6694F"/>
    <w:rsid w:val="00D67C49"/>
    <w:rsid w:val="00D70D0A"/>
    <w:rsid w:val="00D75C3B"/>
    <w:rsid w:val="00D80356"/>
    <w:rsid w:val="00D8469F"/>
    <w:rsid w:val="00D87303"/>
    <w:rsid w:val="00D930F6"/>
    <w:rsid w:val="00D952A6"/>
    <w:rsid w:val="00DA38B3"/>
    <w:rsid w:val="00DA39AC"/>
    <w:rsid w:val="00DB0F74"/>
    <w:rsid w:val="00DB26EA"/>
    <w:rsid w:val="00DC5F73"/>
    <w:rsid w:val="00DC67B2"/>
    <w:rsid w:val="00DD65CF"/>
    <w:rsid w:val="00DE027C"/>
    <w:rsid w:val="00DE4CAA"/>
    <w:rsid w:val="00DE7689"/>
    <w:rsid w:val="00E044AC"/>
    <w:rsid w:val="00E104FC"/>
    <w:rsid w:val="00E11B12"/>
    <w:rsid w:val="00E17B49"/>
    <w:rsid w:val="00E27E70"/>
    <w:rsid w:val="00E362F8"/>
    <w:rsid w:val="00E458C6"/>
    <w:rsid w:val="00E602A2"/>
    <w:rsid w:val="00E67246"/>
    <w:rsid w:val="00E77BDA"/>
    <w:rsid w:val="00E84738"/>
    <w:rsid w:val="00E91B08"/>
    <w:rsid w:val="00EA2F52"/>
    <w:rsid w:val="00EA3E0B"/>
    <w:rsid w:val="00EA467F"/>
    <w:rsid w:val="00EA5C43"/>
    <w:rsid w:val="00EA6332"/>
    <w:rsid w:val="00EB15D3"/>
    <w:rsid w:val="00EB2D07"/>
    <w:rsid w:val="00EB6961"/>
    <w:rsid w:val="00EB76B7"/>
    <w:rsid w:val="00EC03D7"/>
    <w:rsid w:val="00EC0640"/>
    <w:rsid w:val="00EC0D23"/>
    <w:rsid w:val="00EC2C14"/>
    <w:rsid w:val="00ED248C"/>
    <w:rsid w:val="00ED507C"/>
    <w:rsid w:val="00ED7AE4"/>
    <w:rsid w:val="00EE40E6"/>
    <w:rsid w:val="00EF1C4A"/>
    <w:rsid w:val="00EF42B5"/>
    <w:rsid w:val="00EF7FF8"/>
    <w:rsid w:val="00F00FCB"/>
    <w:rsid w:val="00F122FA"/>
    <w:rsid w:val="00F144F4"/>
    <w:rsid w:val="00F15E44"/>
    <w:rsid w:val="00F169B2"/>
    <w:rsid w:val="00F16AA6"/>
    <w:rsid w:val="00F263A2"/>
    <w:rsid w:val="00F323AF"/>
    <w:rsid w:val="00F434CC"/>
    <w:rsid w:val="00F539E3"/>
    <w:rsid w:val="00F54F46"/>
    <w:rsid w:val="00F73481"/>
    <w:rsid w:val="00F80C34"/>
    <w:rsid w:val="00F81A6E"/>
    <w:rsid w:val="00F846A0"/>
    <w:rsid w:val="00F84C84"/>
    <w:rsid w:val="00F928C6"/>
    <w:rsid w:val="00F979E9"/>
    <w:rsid w:val="00FA2F8E"/>
    <w:rsid w:val="00FA6AB3"/>
    <w:rsid w:val="00FA6AF7"/>
    <w:rsid w:val="00FB32DE"/>
    <w:rsid w:val="00FC3D04"/>
    <w:rsid w:val="00FC6491"/>
    <w:rsid w:val="00FC7BB8"/>
    <w:rsid w:val="00FD200F"/>
    <w:rsid w:val="00FE07AE"/>
    <w:rsid w:val="00FE4377"/>
    <w:rsid w:val="00FE552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Pr>
      <w:rFonts w:cs="Calibr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44715D"/>
    <w:pPr>
      <w:ind w:left="720"/>
      <w:contextualSpacing/>
    </w:pPr>
  </w:style>
  <w:style w:type="character" w:styleId="Odkaznakomentr">
    <w:name w:val="annotation reference"/>
    <w:basedOn w:val="Predvolenpsmoodseku"/>
    <w:uiPriority w:val="99"/>
    <w:semiHidden/>
    <w:unhideWhenUsed/>
    <w:rsid w:val="0044715D"/>
    <w:rPr>
      <w:rFonts w:cs="Times New Roman"/>
      <w:sz w:val="16"/>
      <w:szCs w:val="16"/>
    </w:rPr>
  </w:style>
  <w:style w:type="paragraph" w:styleId="Hlavika">
    <w:name w:val="header"/>
    <w:basedOn w:val="Normlny"/>
    <w:link w:val="HlavikaChar"/>
    <w:uiPriority w:val="99"/>
    <w:unhideWhenUsed/>
    <w:rsid w:val="0044715D"/>
    <w:pPr>
      <w:tabs>
        <w:tab w:val="center" w:pos="4536"/>
        <w:tab w:val="right" w:pos="9072"/>
      </w:tabs>
      <w:spacing w:after="0" w:line="240" w:lineRule="auto"/>
    </w:pPr>
  </w:style>
  <w:style w:type="character" w:customStyle="1" w:styleId="HlavikaChar">
    <w:name w:val="Hlavička Char"/>
    <w:basedOn w:val="Predvolenpsmoodseku"/>
    <w:link w:val="Hlavika"/>
    <w:uiPriority w:val="99"/>
    <w:locked/>
    <w:rsid w:val="0044715D"/>
    <w:rPr>
      <w:rFonts w:cs="Times New Roman"/>
    </w:rPr>
  </w:style>
  <w:style w:type="paragraph" w:styleId="Pta">
    <w:name w:val="footer"/>
    <w:basedOn w:val="Normlny"/>
    <w:link w:val="PtaChar"/>
    <w:uiPriority w:val="99"/>
    <w:unhideWhenUsed/>
    <w:rsid w:val="0044715D"/>
    <w:pPr>
      <w:tabs>
        <w:tab w:val="center" w:pos="4536"/>
        <w:tab w:val="right" w:pos="9072"/>
      </w:tabs>
      <w:spacing w:after="0" w:line="240" w:lineRule="auto"/>
    </w:pPr>
  </w:style>
  <w:style w:type="character" w:customStyle="1" w:styleId="PtaChar">
    <w:name w:val="Päta Char"/>
    <w:basedOn w:val="Predvolenpsmoodseku"/>
    <w:link w:val="Pta"/>
    <w:uiPriority w:val="99"/>
    <w:locked/>
    <w:rsid w:val="0044715D"/>
    <w:rPr>
      <w:rFonts w:cs="Times New Roman"/>
    </w:rPr>
  </w:style>
  <w:style w:type="paragraph" w:styleId="Textbubliny">
    <w:name w:val="Balloon Text"/>
    <w:basedOn w:val="Normlny"/>
    <w:link w:val="TextbublinyChar"/>
    <w:uiPriority w:val="99"/>
    <w:semiHidden/>
    <w:unhideWhenUsed/>
    <w:rsid w:val="008C184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8C1846"/>
    <w:rPr>
      <w:rFonts w:ascii="Tahoma" w:hAnsi="Tahoma" w:cs="Tahoma"/>
      <w:sz w:val="16"/>
      <w:szCs w:val="16"/>
    </w:rPr>
  </w:style>
  <w:style w:type="table" w:styleId="Mriekatabuky">
    <w:name w:val="Table Grid"/>
    <w:basedOn w:val="Normlnatabuka"/>
    <w:uiPriority w:val="99"/>
    <w:unhideWhenUsed/>
    <w:rsid w:val="00612FA2"/>
    <w:pPr>
      <w:spacing w:after="0" w:line="240" w:lineRule="auto"/>
    </w:pPr>
    <w:rPr>
      <w:rFonts w:ascii="Times New Roman" w:hAnsi="Times New Roman" w:cs="Times New Roman"/>
      <w:lang w:eastAsia="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lnywebov">
    <w:name w:val="Normal (Web)"/>
    <w:basedOn w:val="Normlny"/>
    <w:uiPriority w:val="99"/>
    <w:unhideWhenUsed/>
    <w:rsid w:val="00AC7C77"/>
    <w:pPr>
      <w:spacing w:before="100" w:beforeAutospacing="1" w:after="100" w:afterAutospacing="1" w:line="240" w:lineRule="auto"/>
    </w:pPr>
    <w:rPr>
      <w:rFonts w:ascii="Times New Roman" w:eastAsiaTheme="minorEastAsia" w:hAnsi="Times New Roman"/>
      <w:sz w:val="24"/>
      <w:szCs w:val="24"/>
      <w:lang w:eastAsia="sk-SK"/>
    </w:rPr>
  </w:style>
  <w:style w:type="paragraph" w:customStyle="1" w:styleId="AODocTxt">
    <w:name w:val="AODocTxt"/>
    <w:basedOn w:val="Normlny"/>
    <w:link w:val="AODocTxtChar"/>
    <w:rsid w:val="00B4557E"/>
    <w:pPr>
      <w:spacing w:before="240" w:after="0" w:line="260" w:lineRule="atLeast"/>
      <w:jc w:val="both"/>
    </w:pPr>
    <w:rPr>
      <w:rFonts w:ascii="Times New Roman" w:eastAsia="SimSun" w:hAnsi="Times New Roman"/>
      <w:szCs w:val="20"/>
      <w:lang w:val="en-GB"/>
    </w:rPr>
  </w:style>
  <w:style w:type="character" w:customStyle="1" w:styleId="AODocTxtChar">
    <w:name w:val="AODocTxt Char"/>
    <w:basedOn w:val="Predvolenpsmoodseku"/>
    <w:link w:val="AODocTxt"/>
    <w:locked/>
    <w:rsid w:val="00B4557E"/>
    <w:rPr>
      <w:rFonts w:ascii="Times New Roman" w:eastAsia="SimSun" w:hAnsi="Times New Roman" w:cs="Times New Roman"/>
      <w:sz w:val="20"/>
      <w:szCs w:val="20"/>
      <w:lang w:val="en-GB" w:eastAsia="x-none"/>
    </w:rPr>
  </w:style>
  <w:style w:type="paragraph" w:styleId="Textpoznmkypodiarou">
    <w:name w:val="footnote text"/>
    <w:basedOn w:val="Normlny"/>
    <w:link w:val="TextpoznmkypodiarouChar"/>
    <w:uiPriority w:val="99"/>
    <w:semiHidden/>
    <w:unhideWhenUsed/>
    <w:rsid w:val="00C1663F"/>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locked/>
    <w:rsid w:val="00C1663F"/>
    <w:rPr>
      <w:rFonts w:cs="Times New Roman"/>
      <w:sz w:val="20"/>
      <w:szCs w:val="20"/>
    </w:rPr>
  </w:style>
  <w:style w:type="character" w:styleId="Odkaznapoznmkupodiarou">
    <w:name w:val="footnote reference"/>
    <w:basedOn w:val="Predvolenpsmoodseku"/>
    <w:uiPriority w:val="99"/>
    <w:semiHidden/>
    <w:unhideWhenUsed/>
    <w:rsid w:val="00C1663F"/>
    <w:rPr>
      <w:rFonts w:cs="Times New Roman"/>
      <w:vertAlign w:val="superscript"/>
    </w:rPr>
  </w:style>
  <w:style w:type="character" w:styleId="Siln">
    <w:name w:val="Strong"/>
    <w:basedOn w:val="Predvolenpsmoodseku"/>
    <w:uiPriority w:val="22"/>
    <w:qFormat/>
    <w:rsid w:val="00F434CC"/>
    <w:rPr>
      <w:rFonts w:cs="Times New Roman"/>
      <w:b/>
      <w:bCs/>
    </w:rPr>
  </w:style>
  <w:style w:type="paragraph" w:styleId="Textkomentra">
    <w:name w:val="annotation text"/>
    <w:basedOn w:val="Normlny"/>
    <w:link w:val="TextkomentraChar"/>
    <w:uiPriority w:val="99"/>
    <w:semiHidden/>
    <w:unhideWhenUsed/>
    <w:rsid w:val="00D46C5F"/>
    <w:pPr>
      <w:spacing w:after="0" w:line="240" w:lineRule="auto"/>
    </w:pPr>
    <w:rPr>
      <w:rFonts w:ascii="Times New Roman" w:eastAsia="SimSun" w:hAnsi="Times New Roman"/>
      <w:sz w:val="20"/>
      <w:szCs w:val="20"/>
      <w:lang w:val="en-GB" w:eastAsia="zh-TW"/>
    </w:rPr>
  </w:style>
  <w:style w:type="character" w:customStyle="1" w:styleId="TextkomentraChar">
    <w:name w:val="Text komentára Char"/>
    <w:basedOn w:val="Predvolenpsmoodseku"/>
    <w:link w:val="Textkomentra"/>
    <w:uiPriority w:val="99"/>
    <w:semiHidden/>
    <w:locked/>
    <w:rsid w:val="00D46C5F"/>
    <w:rPr>
      <w:rFonts w:ascii="Times New Roman" w:eastAsia="SimSun" w:hAnsi="Times New Roman" w:cs="Times New Roman"/>
      <w:sz w:val="20"/>
      <w:szCs w:val="20"/>
      <w:lang w:val="en-GB" w:eastAsia="zh-TW"/>
    </w:rPr>
  </w:style>
  <w:style w:type="paragraph" w:customStyle="1" w:styleId="Default">
    <w:name w:val="Default"/>
    <w:rsid w:val="00924DD1"/>
    <w:pPr>
      <w:autoSpaceDE w:val="0"/>
      <w:autoSpaceDN w:val="0"/>
      <w:adjustRightInd w:val="0"/>
      <w:spacing w:after="0" w:line="240" w:lineRule="auto"/>
    </w:pPr>
    <w:rPr>
      <w:rFonts w:ascii="Times New Roman" w:hAnsi="Times New Roman" w:cs="Times New Roman"/>
      <w:sz w:val="23"/>
      <w:szCs w:val="23"/>
      <w:lang w:eastAsia="sk-SK"/>
    </w:rPr>
  </w:style>
  <w:style w:type="character" w:styleId="Textzstupnhosymbolu">
    <w:name w:val="Placeholder Text"/>
    <w:basedOn w:val="Predvolenpsmoodseku"/>
    <w:uiPriority w:val="99"/>
    <w:semiHidden/>
    <w:rsid w:val="004C4F8A"/>
    <w:rPr>
      <w:rFonts w:ascii="Times New Roman" w:hAnsi="Times New Roman" w:cs="Times New Roman"/>
      <w:color w:val="808080"/>
    </w:rPr>
  </w:style>
  <w:style w:type="paragraph" w:styleId="Obyajntext">
    <w:name w:val="Plain Text"/>
    <w:basedOn w:val="Normlny"/>
    <w:link w:val="ObyajntextChar"/>
    <w:uiPriority w:val="99"/>
    <w:semiHidden/>
    <w:unhideWhenUsed/>
    <w:rsid w:val="002677CC"/>
    <w:pPr>
      <w:spacing w:after="0" w:line="240" w:lineRule="auto"/>
    </w:pPr>
    <w:rPr>
      <w:rFonts w:ascii="Consolas" w:hAnsi="Consolas" w:cs="Consolas"/>
      <w:sz w:val="21"/>
      <w:szCs w:val="21"/>
    </w:rPr>
  </w:style>
  <w:style w:type="character" w:customStyle="1" w:styleId="ObyajntextChar">
    <w:name w:val="Obyčajný text Char"/>
    <w:basedOn w:val="Predvolenpsmoodseku"/>
    <w:link w:val="Obyajntext"/>
    <w:uiPriority w:val="99"/>
    <w:semiHidden/>
    <w:locked/>
    <w:rsid w:val="002677CC"/>
    <w:rPr>
      <w:rFonts w:ascii="Consolas" w:hAnsi="Consolas" w:cs="Consolas"/>
      <w:sz w:val="21"/>
      <w:szCs w:val="21"/>
    </w:rPr>
  </w:style>
  <w:style w:type="character" w:styleId="Hypertextovprepojenie">
    <w:name w:val="Hyperlink"/>
    <w:basedOn w:val="Predvolenpsmoodseku"/>
    <w:uiPriority w:val="99"/>
    <w:semiHidden/>
    <w:unhideWhenUsed/>
    <w:rsid w:val="00512BA6"/>
    <w:rPr>
      <w:rFonts w:cs="Times New Roman"/>
      <w:color w:val="0000FF"/>
      <w:u w:val="single"/>
    </w:rPr>
  </w:style>
  <w:style w:type="paragraph" w:styleId="Predmetkomentra">
    <w:name w:val="annotation subject"/>
    <w:basedOn w:val="Textkomentra"/>
    <w:next w:val="Textkomentra"/>
    <w:link w:val="PredmetkomentraChar"/>
    <w:uiPriority w:val="99"/>
    <w:rsid w:val="00C52E4D"/>
    <w:pPr>
      <w:spacing w:after="200"/>
    </w:pPr>
    <w:rPr>
      <w:rFonts w:asciiTheme="minorHAnsi" w:eastAsia="Times New Roman" w:hAnsiTheme="minorHAnsi"/>
      <w:b/>
      <w:bCs/>
      <w:lang w:val="sk-SK" w:eastAsia="en-US"/>
    </w:rPr>
  </w:style>
  <w:style w:type="character" w:customStyle="1" w:styleId="PredmetkomentraChar">
    <w:name w:val="Predmet komentára Char"/>
    <w:basedOn w:val="TextkomentraChar"/>
    <w:link w:val="Predmetkomentra"/>
    <w:uiPriority w:val="99"/>
    <w:rsid w:val="00C52E4D"/>
    <w:rPr>
      <w:rFonts w:ascii="Times New Roman" w:eastAsia="SimSun" w:hAnsi="Times New Roman" w:cs="Calibri"/>
      <w:b/>
      <w:bCs/>
      <w:sz w:val="20"/>
      <w:szCs w:val="20"/>
      <w:lang w:val="en-GB"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Pr>
      <w:rFonts w:cs="Calibr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44715D"/>
    <w:pPr>
      <w:ind w:left="720"/>
      <w:contextualSpacing/>
    </w:pPr>
  </w:style>
  <w:style w:type="character" w:styleId="Odkaznakomentr">
    <w:name w:val="annotation reference"/>
    <w:basedOn w:val="Predvolenpsmoodseku"/>
    <w:uiPriority w:val="99"/>
    <w:semiHidden/>
    <w:unhideWhenUsed/>
    <w:rsid w:val="0044715D"/>
    <w:rPr>
      <w:rFonts w:cs="Times New Roman"/>
      <w:sz w:val="16"/>
      <w:szCs w:val="16"/>
    </w:rPr>
  </w:style>
  <w:style w:type="paragraph" w:styleId="Hlavika">
    <w:name w:val="header"/>
    <w:basedOn w:val="Normlny"/>
    <w:link w:val="HlavikaChar"/>
    <w:uiPriority w:val="99"/>
    <w:unhideWhenUsed/>
    <w:rsid w:val="0044715D"/>
    <w:pPr>
      <w:tabs>
        <w:tab w:val="center" w:pos="4536"/>
        <w:tab w:val="right" w:pos="9072"/>
      </w:tabs>
      <w:spacing w:after="0" w:line="240" w:lineRule="auto"/>
    </w:pPr>
  </w:style>
  <w:style w:type="character" w:customStyle="1" w:styleId="HlavikaChar">
    <w:name w:val="Hlavička Char"/>
    <w:basedOn w:val="Predvolenpsmoodseku"/>
    <w:link w:val="Hlavika"/>
    <w:uiPriority w:val="99"/>
    <w:locked/>
    <w:rsid w:val="0044715D"/>
    <w:rPr>
      <w:rFonts w:cs="Times New Roman"/>
    </w:rPr>
  </w:style>
  <w:style w:type="paragraph" w:styleId="Pta">
    <w:name w:val="footer"/>
    <w:basedOn w:val="Normlny"/>
    <w:link w:val="PtaChar"/>
    <w:uiPriority w:val="99"/>
    <w:unhideWhenUsed/>
    <w:rsid w:val="0044715D"/>
    <w:pPr>
      <w:tabs>
        <w:tab w:val="center" w:pos="4536"/>
        <w:tab w:val="right" w:pos="9072"/>
      </w:tabs>
      <w:spacing w:after="0" w:line="240" w:lineRule="auto"/>
    </w:pPr>
  </w:style>
  <w:style w:type="character" w:customStyle="1" w:styleId="PtaChar">
    <w:name w:val="Päta Char"/>
    <w:basedOn w:val="Predvolenpsmoodseku"/>
    <w:link w:val="Pta"/>
    <w:uiPriority w:val="99"/>
    <w:locked/>
    <w:rsid w:val="0044715D"/>
    <w:rPr>
      <w:rFonts w:cs="Times New Roman"/>
    </w:rPr>
  </w:style>
  <w:style w:type="paragraph" w:styleId="Textbubliny">
    <w:name w:val="Balloon Text"/>
    <w:basedOn w:val="Normlny"/>
    <w:link w:val="TextbublinyChar"/>
    <w:uiPriority w:val="99"/>
    <w:semiHidden/>
    <w:unhideWhenUsed/>
    <w:rsid w:val="008C184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8C1846"/>
    <w:rPr>
      <w:rFonts w:ascii="Tahoma" w:hAnsi="Tahoma" w:cs="Tahoma"/>
      <w:sz w:val="16"/>
      <w:szCs w:val="16"/>
    </w:rPr>
  </w:style>
  <w:style w:type="table" w:styleId="Mriekatabuky">
    <w:name w:val="Table Grid"/>
    <w:basedOn w:val="Normlnatabuka"/>
    <w:uiPriority w:val="99"/>
    <w:unhideWhenUsed/>
    <w:rsid w:val="00612FA2"/>
    <w:pPr>
      <w:spacing w:after="0" w:line="240" w:lineRule="auto"/>
    </w:pPr>
    <w:rPr>
      <w:rFonts w:ascii="Times New Roman" w:hAnsi="Times New Roman" w:cs="Times New Roman"/>
      <w:lang w:eastAsia="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lnywebov">
    <w:name w:val="Normal (Web)"/>
    <w:basedOn w:val="Normlny"/>
    <w:uiPriority w:val="99"/>
    <w:unhideWhenUsed/>
    <w:rsid w:val="00AC7C77"/>
    <w:pPr>
      <w:spacing w:before="100" w:beforeAutospacing="1" w:after="100" w:afterAutospacing="1" w:line="240" w:lineRule="auto"/>
    </w:pPr>
    <w:rPr>
      <w:rFonts w:ascii="Times New Roman" w:eastAsiaTheme="minorEastAsia" w:hAnsi="Times New Roman"/>
      <w:sz w:val="24"/>
      <w:szCs w:val="24"/>
      <w:lang w:eastAsia="sk-SK"/>
    </w:rPr>
  </w:style>
  <w:style w:type="paragraph" w:customStyle="1" w:styleId="AODocTxt">
    <w:name w:val="AODocTxt"/>
    <w:basedOn w:val="Normlny"/>
    <w:link w:val="AODocTxtChar"/>
    <w:rsid w:val="00B4557E"/>
    <w:pPr>
      <w:spacing w:before="240" w:after="0" w:line="260" w:lineRule="atLeast"/>
      <w:jc w:val="both"/>
    </w:pPr>
    <w:rPr>
      <w:rFonts w:ascii="Times New Roman" w:eastAsia="SimSun" w:hAnsi="Times New Roman"/>
      <w:szCs w:val="20"/>
      <w:lang w:val="en-GB"/>
    </w:rPr>
  </w:style>
  <w:style w:type="character" w:customStyle="1" w:styleId="AODocTxtChar">
    <w:name w:val="AODocTxt Char"/>
    <w:basedOn w:val="Predvolenpsmoodseku"/>
    <w:link w:val="AODocTxt"/>
    <w:locked/>
    <w:rsid w:val="00B4557E"/>
    <w:rPr>
      <w:rFonts w:ascii="Times New Roman" w:eastAsia="SimSun" w:hAnsi="Times New Roman" w:cs="Times New Roman"/>
      <w:sz w:val="20"/>
      <w:szCs w:val="20"/>
      <w:lang w:val="en-GB" w:eastAsia="x-none"/>
    </w:rPr>
  </w:style>
  <w:style w:type="paragraph" w:styleId="Textpoznmkypodiarou">
    <w:name w:val="footnote text"/>
    <w:basedOn w:val="Normlny"/>
    <w:link w:val="TextpoznmkypodiarouChar"/>
    <w:uiPriority w:val="99"/>
    <w:semiHidden/>
    <w:unhideWhenUsed/>
    <w:rsid w:val="00C1663F"/>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locked/>
    <w:rsid w:val="00C1663F"/>
    <w:rPr>
      <w:rFonts w:cs="Times New Roman"/>
      <w:sz w:val="20"/>
      <w:szCs w:val="20"/>
    </w:rPr>
  </w:style>
  <w:style w:type="character" w:styleId="Odkaznapoznmkupodiarou">
    <w:name w:val="footnote reference"/>
    <w:basedOn w:val="Predvolenpsmoodseku"/>
    <w:uiPriority w:val="99"/>
    <w:semiHidden/>
    <w:unhideWhenUsed/>
    <w:rsid w:val="00C1663F"/>
    <w:rPr>
      <w:rFonts w:cs="Times New Roman"/>
      <w:vertAlign w:val="superscript"/>
    </w:rPr>
  </w:style>
  <w:style w:type="character" w:styleId="Siln">
    <w:name w:val="Strong"/>
    <w:basedOn w:val="Predvolenpsmoodseku"/>
    <w:uiPriority w:val="22"/>
    <w:qFormat/>
    <w:rsid w:val="00F434CC"/>
    <w:rPr>
      <w:rFonts w:cs="Times New Roman"/>
      <w:b/>
      <w:bCs/>
    </w:rPr>
  </w:style>
  <w:style w:type="paragraph" w:styleId="Textkomentra">
    <w:name w:val="annotation text"/>
    <w:basedOn w:val="Normlny"/>
    <w:link w:val="TextkomentraChar"/>
    <w:uiPriority w:val="99"/>
    <w:semiHidden/>
    <w:unhideWhenUsed/>
    <w:rsid w:val="00D46C5F"/>
    <w:pPr>
      <w:spacing w:after="0" w:line="240" w:lineRule="auto"/>
    </w:pPr>
    <w:rPr>
      <w:rFonts w:ascii="Times New Roman" w:eastAsia="SimSun" w:hAnsi="Times New Roman"/>
      <w:sz w:val="20"/>
      <w:szCs w:val="20"/>
      <w:lang w:val="en-GB" w:eastAsia="zh-TW"/>
    </w:rPr>
  </w:style>
  <w:style w:type="character" w:customStyle="1" w:styleId="TextkomentraChar">
    <w:name w:val="Text komentára Char"/>
    <w:basedOn w:val="Predvolenpsmoodseku"/>
    <w:link w:val="Textkomentra"/>
    <w:uiPriority w:val="99"/>
    <w:semiHidden/>
    <w:locked/>
    <w:rsid w:val="00D46C5F"/>
    <w:rPr>
      <w:rFonts w:ascii="Times New Roman" w:eastAsia="SimSun" w:hAnsi="Times New Roman" w:cs="Times New Roman"/>
      <w:sz w:val="20"/>
      <w:szCs w:val="20"/>
      <w:lang w:val="en-GB" w:eastAsia="zh-TW"/>
    </w:rPr>
  </w:style>
  <w:style w:type="paragraph" w:customStyle="1" w:styleId="Default">
    <w:name w:val="Default"/>
    <w:rsid w:val="00924DD1"/>
    <w:pPr>
      <w:autoSpaceDE w:val="0"/>
      <w:autoSpaceDN w:val="0"/>
      <w:adjustRightInd w:val="0"/>
      <w:spacing w:after="0" w:line="240" w:lineRule="auto"/>
    </w:pPr>
    <w:rPr>
      <w:rFonts w:ascii="Times New Roman" w:hAnsi="Times New Roman" w:cs="Times New Roman"/>
      <w:sz w:val="23"/>
      <w:szCs w:val="23"/>
      <w:lang w:eastAsia="sk-SK"/>
    </w:rPr>
  </w:style>
  <w:style w:type="character" w:styleId="Textzstupnhosymbolu">
    <w:name w:val="Placeholder Text"/>
    <w:basedOn w:val="Predvolenpsmoodseku"/>
    <w:uiPriority w:val="99"/>
    <w:semiHidden/>
    <w:rsid w:val="004C4F8A"/>
    <w:rPr>
      <w:rFonts w:ascii="Times New Roman" w:hAnsi="Times New Roman" w:cs="Times New Roman"/>
      <w:color w:val="808080"/>
    </w:rPr>
  </w:style>
  <w:style w:type="paragraph" w:styleId="Obyajntext">
    <w:name w:val="Plain Text"/>
    <w:basedOn w:val="Normlny"/>
    <w:link w:val="ObyajntextChar"/>
    <w:uiPriority w:val="99"/>
    <w:semiHidden/>
    <w:unhideWhenUsed/>
    <w:rsid w:val="002677CC"/>
    <w:pPr>
      <w:spacing w:after="0" w:line="240" w:lineRule="auto"/>
    </w:pPr>
    <w:rPr>
      <w:rFonts w:ascii="Consolas" w:hAnsi="Consolas" w:cs="Consolas"/>
      <w:sz w:val="21"/>
      <w:szCs w:val="21"/>
    </w:rPr>
  </w:style>
  <w:style w:type="character" w:customStyle="1" w:styleId="ObyajntextChar">
    <w:name w:val="Obyčajný text Char"/>
    <w:basedOn w:val="Predvolenpsmoodseku"/>
    <w:link w:val="Obyajntext"/>
    <w:uiPriority w:val="99"/>
    <w:semiHidden/>
    <w:locked/>
    <w:rsid w:val="002677CC"/>
    <w:rPr>
      <w:rFonts w:ascii="Consolas" w:hAnsi="Consolas" w:cs="Consolas"/>
      <w:sz w:val="21"/>
      <w:szCs w:val="21"/>
    </w:rPr>
  </w:style>
  <w:style w:type="character" w:styleId="Hypertextovprepojenie">
    <w:name w:val="Hyperlink"/>
    <w:basedOn w:val="Predvolenpsmoodseku"/>
    <w:uiPriority w:val="99"/>
    <w:semiHidden/>
    <w:unhideWhenUsed/>
    <w:rsid w:val="00512BA6"/>
    <w:rPr>
      <w:rFonts w:cs="Times New Roman"/>
      <w:color w:val="0000FF"/>
      <w:u w:val="single"/>
    </w:rPr>
  </w:style>
  <w:style w:type="paragraph" w:styleId="Predmetkomentra">
    <w:name w:val="annotation subject"/>
    <w:basedOn w:val="Textkomentra"/>
    <w:next w:val="Textkomentra"/>
    <w:link w:val="PredmetkomentraChar"/>
    <w:uiPriority w:val="99"/>
    <w:rsid w:val="00C52E4D"/>
    <w:pPr>
      <w:spacing w:after="200"/>
    </w:pPr>
    <w:rPr>
      <w:rFonts w:asciiTheme="minorHAnsi" w:eastAsia="Times New Roman" w:hAnsiTheme="minorHAnsi"/>
      <w:b/>
      <w:bCs/>
      <w:lang w:val="sk-SK" w:eastAsia="en-US"/>
    </w:rPr>
  </w:style>
  <w:style w:type="character" w:customStyle="1" w:styleId="PredmetkomentraChar">
    <w:name w:val="Predmet komentára Char"/>
    <w:basedOn w:val="TextkomentraChar"/>
    <w:link w:val="Predmetkomentra"/>
    <w:uiPriority w:val="99"/>
    <w:rsid w:val="00C52E4D"/>
    <w:rPr>
      <w:rFonts w:ascii="Times New Roman" w:eastAsia="SimSun" w:hAnsi="Times New Roman" w:cs="Calibri"/>
      <w:b/>
      <w:bCs/>
      <w:sz w:val="20"/>
      <w:szCs w:val="20"/>
      <w:lang w:val="en-GB"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107604">
      <w:marLeft w:val="0"/>
      <w:marRight w:val="0"/>
      <w:marTop w:val="0"/>
      <w:marBottom w:val="0"/>
      <w:divBdr>
        <w:top w:val="none" w:sz="0" w:space="0" w:color="auto"/>
        <w:left w:val="none" w:sz="0" w:space="0" w:color="auto"/>
        <w:bottom w:val="none" w:sz="0" w:space="0" w:color="auto"/>
        <w:right w:val="none" w:sz="0" w:space="0" w:color="auto"/>
      </w:divBdr>
      <w:divsChild>
        <w:div w:id="849107593">
          <w:marLeft w:val="0"/>
          <w:marRight w:val="0"/>
          <w:marTop w:val="100"/>
          <w:marBottom w:val="100"/>
          <w:divBdr>
            <w:top w:val="none" w:sz="0" w:space="0" w:color="auto"/>
            <w:left w:val="none" w:sz="0" w:space="0" w:color="auto"/>
            <w:bottom w:val="none" w:sz="0" w:space="0" w:color="auto"/>
            <w:right w:val="none" w:sz="0" w:space="0" w:color="auto"/>
          </w:divBdr>
          <w:divsChild>
            <w:div w:id="849107606">
              <w:marLeft w:val="0"/>
              <w:marRight w:val="0"/>
              <w:marTop w:val="225"/>
              <w:marBottom w:val="750"/>
              <w:divBdr>
                <w:top w:val="none" w:sz="0" w:space="0" w:color="auto"/>
                <w:left w:val="none" w:sz="0" w:space="0" w:color="auto"/>
                <w:bottom w:val="none" w:sz="0" w:space="0" w:color="auto"/>
                <w:right w:val="none" w:sz="0" w:space="0" w:color="auto"/>
              </w:divBdr>
              <w:divsChild>
                <w:div w:id="849107595">
                  <w:marLeft w:val="0"/>
                  <w:marRight w:val="0"/>
                  <w:marTop w:val="0"/>
                  <w:marBottom w:val="0"/>
                  <w:divBdr>
                    <w:top w:val="none" w:sz="0" w:space="0" w:color="auto"/>
                    <w:left w:val="none" w:sz="0" w:space="0" w:color="auto"/>
                    <w:bottom w:val="none" w:sz="0" w:space="0" w:color="auto"/>
                    <w:right w:val="none" w:sz="0" w:space="0" w:color="auto"/>
                  </w:divBdr>
                  <w:divsChild>
                    <w:div w:id="849107605">
                      <w:marLeft w:val="0"/>
                      <w:marRight w:val="0"/>
                      <w:marTop w:val="0"/>
                      <w:marBottom w:val="0"/>
                      <w:divBdr>
                        <w:top w:val="none" w:sz="0" w:space="0" w:color="auto"/>
                        <w:left w:val="none" w:sz="0" w:space="0" w:color="auto"/>
                        <w:bottom w:val="none" w:sz="0" w:space="0" w:color="auto"/>
                        <w:right w:val="none" w:sz="0" w:space="0" w:color="auto"/>
                      </w:divBdr>
                      <w:divsChild>
                        <w:div w:id="849107668">
                          <w:marLeft w:val="0"/>
                          <w:marRight w:val="0"/>
                          <w:marTop w:val="0"/>
                          <w:marBottom w:val="0"/>
                          <w:divBdr>
                            <w:top w:val="none" w:sz="0" w:space="0" w:color="auto"/>
                            <w:left w:val="none" w:sz="0" w:space="0" w:color="auto"/>
                            <w:bottom w:val="none" w:sz="0" w:space="0" w:color="auto"/>
                            <w:right w:val="none" w:sz="0" w:space="0" w:color="auto"/>
                          </w:divBdr>
                          <w:divsChild>
                            <w:div w:id="849107597">
                              <w:marLeft w:val="0"/>
                              <w:marRight w:val="0"/>
                              <w:marTop w:val="0"/>
                              <w:marBottom w:val="0"/>
                              <w:divBdr>
                                <w:top w:val="none" w:sz="0" w:space="0" w:color="auto"/>
                                <w:left w:val="none" w:sz="0" w:space="0" w:color="auto"/>
                                <w:bottom w:val="none" w:sz="0" w:space="0" w:color="auto"/>
                                <w:right w:val="none" w:sz="0" w:space="0" w:color="auto"/>
                              </w:divBdr>
                              <w:divsChild>
                                <w:div w:id="849107596">
                                  <w:marLeft w:val="0"/>
                                  <w:marRight w:val="0"/>
                                  <w:marTop w:val="0"/>
                                  <w:marBottom w:val="0"/>
                                  <w:divBdr>
                                    <w:top w:val="none" w:sz="0" w:space="0" w:color="auto"/>
                                    <w:left w:val="none" w:sz="0" w:space="0" w:color="auto"/>
                                    <w:bottom w:val="none" w:sz="0" w:space="0" w:color="auto"/>
                                    <w:right w:val="none" w:sz="0" w:space="0" w:color="auto"/>
                                  </w:divBdr>
                                  <w:divsChild>
                                    <w:div w:id="849107589">
                                      <w:marLeft w:val="0"/>
                                      <w:marRight w:val="0"/>
                                      <w:marTop w:val="0"/>
                                      <w:marBottom w:val="0"/>
                                      <w:divBdr>
                                        <w:top w:val="none" w:sz="0" w:space="0" w:color="auto"/>
                                        <w:left w:val="none" w:sz="0" w:space="0" w:color="auto"/>
                                        <w:bottom w:val="none" w:sz="0" w:space="0" w:color="auto"/>
                                        <w:right w:val="none" w:sz="0" w:space="0" w:color="auto"/>
                                      </w:divBdr>
                                      <w:divsChild>
                                        <w:div w:id="849107590">
                                          <w:marLeft w:val="0"/>
                                          <w:marRight w:val="0"/>
                                          <w:marTop w:val="0"/>
                                          <w:marBottom w:val="0"/>
                                          <w:divBdr>
                                            <w:top w:val="none" w:sz="0" w:space="0" w:color="auto"/>
                                            <w:left w:val="none" w:sz="0" w:space="0" w:color="auto"/>
                                            <w:bottom w:val="none" w:sz="0" w:space="0" w:color="auto"/>
                                            <w:right w:val="none" w:sz="0" w:space="0" w:color="auto"/>
                                          </w:divBdr>
                                          <w:divsChild>
                                            <w:div w:id="849107600">
                                              <w:marLeft w:val="0"/>
                                              <w:marRight w:val="0"/>
                                              <w:marTop w:val="0"/>
                                              <w:marBottom w:val="0"/>
                                              <w:divBdr>
                                                <w:top w:val="none" w:sz="0" w:space="0" w:color="auto"/>
                                                <w:left w:val="none" w:sz="0" w:space="0" w:color="auto"/>
                                                <w:bottom w:val="none" w:sz="0" w:space="0" w:color="auto"/>
                                                <w:right w:val="none" w:sz="0" w:space="0" w:color="auto"/>
                                              </w:divBdr>
                                              <w:divsChild>
                                                <w:div w:id="849107594">
                                                  <w:marLeft w:val="0"/>
                                                  <w:marRight w:val="0"/>
                                                  <w:marTop w:val="0"/>
                                                  <w:marBottom w:val="0"/>
                                                  <w:divBdr>
                                                    <w:top w:val="none" w:sz="0" w:space="0" w:color="auto"/>
                                                    <w:left w:val="none" w:sz="0" w:space="0" w:color="auto"/>
                                                    <w:bottom w:val="none" w:sz="0" w:space="0" w:color="auto"/>
                                                    <w:right w:val="none" w:sz="0" w:space="0" w:color="auto"/>
                                                  </w:divBdr>
                                                  <w:divsChild>
                                                    <w:div w:id="849107591">
                                                      <w:marLeft w:val="0"/>
                                                      <w:marRight w:val="0"/>
                                                      <w:marTop w:val="0"/>
                                                      <w:marBottom w:val="0"/>
                                                      <w:divBdr>
                                                        <w:top w:val="none" w:sz="0" w:space="0" w:color="auto"/>
                                                        <w:left w:val="none" w:sz="0" w:space="0" w:color="auto"/>
                                                        <w:bottom w:val="none" w:sz="0" w:space="0" w:color="auto"/>
                                                        <w:right w:val="none" w:sz="0" w:space="0" w:color="auto"/>
                                                      </w:divBdr>
                                                      <w:divsChild>
                                                        <w:div w:id="849107667">
                                                          <w:marLeft w:val="0"/>
                                                          <w:marRight w:val="0"/>
                                                          <w:marTop w:val="0"/>
                                                          <w:marBottom w:val="0"/>
                                                          <w:divBdr>
                                                            <w:top w:val="none" w:sz="0" w:space="0" w:color="auto"/>
                                                            <w:left w:val="none" w:sz="0" w:space="0" w:color="auto"/>
                                                            <w:bottom w:val="none" w:sz="0" w:space="0" w:color="auto"/>
                                                            <w:right w:val="none" w:sz="0" w:space="0" w:color="auto"/>
                                                          </w:divBdr>
                                                          <w:divsChild>
                                                            <w:div w:id="849107672">
                                                              <w:marLeft w:val="0"/>
                                                              <w:marRight w:val="0"/>
                                                              <w:marTop w:val="0"/>
                                                              <w:marBottom w:val="0"/>
                                                              <w:divBdr>
                                                                <w:top w:val="none" w:sz="0" w:space="0" w:color="auto"/>
                                                                <w:left w:val="none" w:sz="0" w:space="0" w:color="auto"/>
                                                                <w:bottom w:val="none" w:sz="0" w:space="0" w:color="auto"/>
                                                                <w:right w:val="none" w:sz="0" w:space="0" w:color="auto"/>
                                                              </w:divBdr>
                                                              <w:divsChild>
                                                                <w:div w:id="849107599">
                                                                  <w:marLeft w:val="0"/>
                                                                  <w:marRight w:val="0"/>
                                                                  <w:marTop w:val="0"/>
                                                                  <w:marBottom w:val="0"/>
                                                                  <w:divBdr>
                                                                    <w:top w:val="none" w:sz="0" w:space="0" w:color="auto"/>
                                                                    <w:left w:val="none" w:sz="0" w:space="0" w:color="auto"/>
                                                                    <w:bottom w:val="none" w:sz="0" w:space="0" w:color="auto"/>
                                                                    <w:right w:val="none" w:sz="0" w:space="0" w:color="auto"/>
                                                                  </w:divBdr>
                                                                  <w:divsChild>
                                                                    <w:div w:id="849107670">
                                                                      <w:marLeft w:val="0"/>
                                                                      <w:marRight w:val="0"/>
                                                                      <w:marTop w:val="0"/>
                                                                      <w:marBottom w:val="0"/>
                                                                      <w:divBdr>
                                                                        <w:top w:val="none" w:sz="0" w:space="0" w:color="auto"/>
                                                                        <w:left w:val="none" w:sz="0" w:space="0" w:color="auto"/>
                                                                        <w:bottom w:val="none" w:sz="0" w:space="0" w:color="auto"/>
                                                                        <w:right w:val="none" w:sz="0" w:space="0" w:color="auto"/>
                                                                      </w:divBdr>
                                                                      <w:divsChild>
                                                                        <w:div w:id="84910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9107618">
      <w:marLeft w:val="0"/>
      <w:marRight w:val="0"/>
      <w:marTop w:val="0"/>
      <w:marBottom w:val="0"/>
      <w:divBdr>
        <w:top w:val="none" w:sz="0" w:space="0" w:color="auto"/>
        <w:left w:val="none" w:sz="0" w:space="0" w:color="auto"/>
        <w:bottom w:val="none" w:sz="0" w:space="0" w:color="auto"/>
        <w:right w:val="none" w:sz="0" w:space="0" w:color="auto"/>
      </w:divBdr>
      <w:divsChild>
        <w:div w:id="849107660">
          <w:marLeft w:val="0"/>
          <w:marRight w:val="0"/>
          <w:marTop w:val="100"/>
          <w:marBottom w:val="100"/>
          <w:divBdr>
            <w:top w:val="none" w:sz="0" w:space="0" w:color="auto"/>
            <w:left w:val="none" w:sz="0" w:space="0" w:color="auto"/>
            <w:bottom w:val="none" w:sz="0" w:space="0" w:color="auto"/>
            <w:right w:val="none" w:sz="0" w:space="0" w:color="auto"/>
          </w:divBdr>
          <w:divsChild>
            <w:div w:id="849107663">
              <w:marLeft w:val="0"/>
              <w:marRight w:val="0"/>
              <w:marTop w:val="225"/>
              <w:marBottom w:val="750"/>
              <w:divBdr>
                <w:top w:val="none" w:sz="0" w:space="0" w:color="auto"/>
                <w:left w:val="none" w:sz="0" w:space="0" w:color="auto"/>
                <w:bottom w:val="none" w:sz="0" w:space="0" w:color="auto"/>
                <w:right w:val="none" w:sz="0" w:space="0" w:color="auto"/>
              </w:divBdr>
              <w:divsChild>
                <w:div w:id="849107622">
                  <w:marLeft w:val="0"/>
                  <w:marRight w:val="0"/>
                  <w:marTop w:val="0"/>
                  <w:marBottom w:val="0"/>
                  <w:divBdr>
                    <w:top w:val="none" w:sz="0" w:space="0" w:color="auto"/>
                    <w:left w:val="none" w:sz="0" w:space="0" w:color="auto"/>
                    <w:bottom w:val="none" w:sz="0" w:space="0" w:color="auto"/>
                    <w:right w:val="none" w:sz="0" w:space="0" w:color="auto"/>
                  </w:divBdr>
                  <w:divsChild>
                    <w:div w:id="849107620">
                      <w:marLeft w:val="0"/>
                      <w:marRight w:val="0"/>
                      <w:marTop w:val="0"/>
                      <w:marBottom w:val="0"/>
                      <w:divBdr>
                        <w:top w:val="none" w:sz="0" w:space="0" w:color="auto"/>
                        <w:left w:val="none" w:sz="0" w:space="0" w:color="auto"/>
                        <w:bottom w:val="none" w:sz="0" w:space="0" w:color="auto"/>
                        <w:right w:val="none" w:sz="0" w:space="0" w:color="auto"/>
                      </w:divBdr>
                      <w:divsChild>
                        <w:div w:id="849107661">
                          <w:marLeft w:val="0"/>
                          <w:marRight w:val="0"/>
                          <w:marTop w:val="0"/>
                          <w:marBottom w:val="0"/>
                          <w:divBdr>
                            <w:top w:val="none" w:sz="0" w:space="0" w:color="auto"/>
                            <w:left w:val="none" w:sz="0" w:space="0" w:color="auto"/>
                            <w:bottom w:val="none" w:sz="0" w:space="0" w:color="auto"/>
                            <w:right w:val="none" w:sz="0" w:space="0" w:color="auto"/>
                          </w:divBdr>
                          <w:divsChild>
                            <w:div w:id="849107664">
                              <w:marLeft w:val="0"/>
                              <w:marRight w:val="0"/>
                              <w:marTop w:val="0"/>
                              <w:marBottom w:val="0"/>
                              <w:divBdr>
                                <w:top w:val="none" w:sz="0" w:space="0" w:color="auto"/>
                                <w:left w:val="none" w:sz="0" w:space="0" w:color="auto"/>
                                <w:bottom w:val="none" w:sz="0" w:space="0" w:color="auto"/>
                                <w:right w:val="none" w:sz="0" w:space="0" w:color="auto"/>
                              </w:divBdr>
                              <w:divsChild>
                                <w:div w:id="849107621">
                                  <w:marLeft w:val="0"/>
                                  <w:marRight w:val="0"/>
                                  <w:marTop w:val="0"/>
                                  <w:marBottom w:val="0"/>
                                  <w:divBdr>
                                    <w:top w:val="none" w:sz="0" w:space="0" w:color="auto"/>
                                    <w:left w:val="none" w:sz="0" w:space="0" w:color="auto"/>
                                    <w:bottom w:val="none" w:sz="0" w:space="0" w:color="auto"/>
                                    <w:right w:val="none" w:sz="0" w:space="0" w:color="auto"/>
                                  </w:divBdr>
                                  <w:divsChild>
                                    <w:div w:id="849107659">
                                      <w:marLeft w:val="0"/>
                                      <w:marRight w:val="0"/>
                                      <w:marTop w:val="0"/>
                                      <w:marBottom w:val="0"/>
                                      <w:divBdr>
                                        <w:top w:val="none" w:sz="0" w:space="0" w:color="auto"/>
                                        <w:left w:val="none" w:sz="0" w:space="0" w:color="auto"/>
                                        <w:bottom w:val="none" w:sz="0" w:space="0" w:color="auto"/>
                                        <w:right w:val="none" w:sz="0" w:space="0" w:color="auto"/>
                                      </w:divBdr>
                                      <w:divsChild>
                                        <w:div w:id="849107658">
                                          <w:marLeft w:val="0"/>
                                          <w:marRight w:val="0"/>
                                          <w:marTop w:val="0"/>
                                          <w:marBottom w:val="0"/>
                                          <w:divBdr>
                                            <w:top w:val="none" w:sz="0" w:space="0" w:color="auto"/>
                                            <w:left w:val="none" w:sz="0" w:space="0" w:color="auto"/>
                                            <w:bottom w:val="none" w:sz="0" w:space="0" w:color="auto"/>
                                            <w:right w:val="none" w:sz="0" w:space="0" w:color="auto"/>
                                          </w:divBdr>
                                          <w:divsChild>
                                            <w:div w:id="849107657">
                                              <w:marLeft w:val="0"/>
                                              <w:marRight w:val="0"/>
                                              <w:marTop w:val="0"/>
                                              <w:marBottom w:val="0"/>
                                              <w:divBdr>
                                                <w:top w:val="none" w:sz="0" w:space="0" w:color="auto"/>
                                                <w:left w:val="none" w:sz="0" w:space="0" w:color="auto"/>
                                                <w:bottom w:val="none" w:sz="0" w:space="0" w:color="auto"/>
                                                <w:right w:val="none" w:sz="0" w:space="0" w:color="auto"/>
                                              </w:divBdr>
                                              <w:divsChild>
                                                <w:div w:id="849107617">
                                                  <w:marLeft w:val="0"/>
                                                  <w:marRight w:val="0"/>
                                                  <w:marTop w:val="0"/>
                                                  <w:marBottom w:val="0"/>
                                                  <w:divBdr>
                                                    <w:top w:val="none" w:sz="0" w:space="0" w:color="auto"/>
                                                    <w:left w:val="none" w:sz="0" w:space="0" w:color="auto"/>
                                                    <w:bottom w:val="none" w:sz="0" w:space="0" w:color="auto"/>
                                                    <w:right w:val="none" w:sz="0" w:space="0" w:color="auto"/>
                                                  </w:divBdr>
                                                  <w:divsChild>
                                                    <w:div w:id="849107619">
                                                      <w:marLeft w:val="0"/>
                                                      <w:marRight w:val="0"/>
                                                      <w:marTop w:val="0"/>
                                                      <w:marBottom w:val="0"/>
                                                      <w:divBdr>
                                                        <w:top w:val="none" w:sz="0" w:space="0" w:color="auto"/>
                                                        <w:left w:val="none" w:sz="0" w:space="0" w:color="auto"/>
                                                        <w:bottom w:val="none" w:sz="0" w:space="0" w:color="auto"/>
                                                        <w:right w:val="none" w:sz="0" w:space="0" w:color="auto"/>
                                                      </w:divBdr>
                                                    </w:div>
                                                    <w:div w:id="849107623">
                                                      <w:marLeft w:val="0"/>
                                                      <w:marRight w:val="0"/>
                                                      <w:marTop w:val="0"/>
                                                      <w:marBottom w:val="0"/>
                                                      <w:divBdr>
                                                        <w:top w:val="none" w:sz="0" w:space="0" w:color="auto"/>
                                                        <w:left w:val="none" w:sz="0" w:space="0" w:color="auto"/>
                                                        <w:bottom w:val="none" w:sz="0" w:space="0" w:color="auto"/>
                                                        <w:right w:val="none" w:sz="0" w:space="0" w:color="auto"/>
                                                      </w:divBdr>
                                                    </w:div>
                                                    <w:div w:id="84910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9107624">
      <w:marLeft w:val="0"/>
      <w:marRight w:val="0"/>
      <w:marTop w:val="0"/>
      <w:marBottom w:val="0"/>
      <w:divBdr>
        <w:top w:val="none" w:sz="0" w:space="0" w:color="auto"/>
        <w:left w:val="none" w:sz="0" w:space="0" w:color="auto"/>
        <w:bottom w:val="none" w:sz="0" w:space="0" w:color="auto"/>
        <w:right w:val="none" w:sz="0" w:space="0" w:color="auto"/>
      </w:divBdr>
    </w:div>
    <w:div w:id="849107625">
      <w:marLeft w:val="0"/>
      <w:marRight w:val="0"/>
      <w:marTop w:val="0"/>
      <w:marBottom w:val="0"/>
      <w:divBdr>
        <w:top w:val="none" w:sz="0" w:space="0" w:color="auto"/>
        <w:left w:val="none" w:sz="0" w:space="0" w:color="auto"/>
        <w:bottom w:val="none" w:sz="0" w:space="0" w:color="auto"/>
        <w:right w:val="none" w:sz="0" w:space="0" w:color="auto"/>
      </w:divBdr>
    </w:div>
    <w:div w:id="849107641">
      <w:marLeft w:val="0"/>
      <w:marRight w:val="0"/>
      <w:marTop w:val="0"/>
      <w:marBottom w:val="0"/>
      <w:divBdr>
        <w:top w:val="none" w:sz="0" w:space="0" w:color="auto"/>
        <w:left w:val="none" w:sz="0" w:space="0" w:color="auto"/>
        <w:bottom w:val="none" w:sz="0" w:space="0" w:color="auto"/>
        <w:right w:val="none" w:sz="0" w:space="0" w:color="auto"/>
      </w:divBdr>
      <w:divsChild>
        <w:div w:id="849107644">
          <w:marLeft w:val="0"/>
          <w:marRight w:val="0"/>
          <w:marTop w:val="100"/>
          <w:marBottom w:val="100"/>
          <w:divBdr>
            <w:top w:val="none" w:sz="0" w:space="0" w:color="auto"/>
            <w:left w:val="none" w:sz="0" w:space="0" w:color="auto"/>
            <w:bottom w:val="none" w:sz="0" w:space="0" w:color="auto"/>
            <w:right w:val="none" w:sz="0" w:space="0" w:color="auto"/>
          </w:divBdr>
          <w:divsChild>
            <w:div w:id="849107636">
              <w:marLeft w:val="0"/>
              <w:marRight w:val="0"/>
              <w:marTop w:val="225"/>
              <w:marBottom w:val="750"/>
              <w:divBdr>
                <w:top w:val="none" w:sz="0" w:space="0" w:color="auto"/>
                <w:left w:val="none" w:sz="0" w:space="0" w:color="auto"/>
                <w:bottom w:val="none" w:sz="0" w:space="0" w:color="auto"/>
                <w:right w:val="none" w:sz="0" w:space="0" w:color="auto"/>
              </w:divBdr>
              <w:divsChild>
                <w:div w:id="849107637">
                  <w:marLeft w:val="0"/>
                  <w:marRight w:val="0"/>
                  <w:marTop w:val="0"/>
                  <w:marBottom w:val="0"/>
                  <w:divBdr>
                    <w:top w:val="none" w:sz="0" w:space="0" w:color="auto"/>
                    <w:left w:val="none" w:sz="0" w:space="0" w:color="auto"/>
                    <w:bottom w:val="none" w:sz="0" w:space="0" w:color="auto"/>
                    <w:right w:val="none" w:sz="0" w:space="0" w:color="auto"/>
                  </w:divBdr>
                  <w:divsChild>
                    <w:div w:id="849107629">
                      <w:marLeft w:val="0"/>
                      <w:marRight w:val="0"/>
                      <w:marTop w:val="0"/>
                      <w:marBottom w:val="0"/>
                      <w:divBdr>
                        <w:top w:val="none" w:sz="0" w:space="0" w:color="auto"/>
                        <w:left w:val="none" w:sz="0" w:space="0" w:color="auto"/>
                        <w:bottom w:val="none" w:sz="0" w:space="0" w:color="auto"/>
                        <w:right w:val="none" w:sz="0" w:space="0" w:color="auto"/>
                      </w:divBdr>
                      <w:divsChild>
                        <w:div w:id="849107650">
                          <w:marLeft w:val="0"/>
                          <w:marRight w:val="0"/>
                          <w:marTop w:val="0"/>
                          <w:marBottom w:val="0"/>
                          <w:divBdr>
                            <w:top w:val="none" w:sz="0" w:space="0" w:color="auto"/>
                            <w:left w:val="none" w:sz="0" w:space="0" w:color="auto"/>
                            <w:bottom w:val="none" w:sz="0" w:space="0" w:color="auto"/>
                            <w:right w:val="none" w:sz="0" w:space="0" w:color="auto"/>
                          </w:divBdr>
                          <w:divsChild>
                            <w:div w:id="849107642">
                              <w:marLeft w:val="0"/>
                              <w:marRight w:val="0"/>
                              <w:marTop w:val="0"/>
                              <w:marBottom w:val="0"/>
                              <w:divBdr>
                                <w:top w:val="none" w:sz="0" w:space="0" w:color="auto"/>
                                <w:left w:val="none" w:sz="0" w:space="0" w:color="auto"/>
                                <w:bottom w:val="none" w:sz="0" w:space="0" w:color="auto"/>
                                <w:right w:val="none" w:sz="0" w:space="0" w:color="auto"/>
                              </w:divBdr>
                              <w:divsChild>
                                <w:div w:id="849107646">
                                  <w:marLeft w:val="0"/>
                                  <w:marRight w:val="0"/>
                                  <w:marTop w:val="0"/>
                                  <w:marBottom w:val="0"/>
                                  <w:divBdr>
                                    <w:top w:val="none" w:sz="0" w:space="0" w:color="auto"/>
                                    <w:left w:val="none" w:sz="0" w:space="0" w:color="auto"/>
                                    <w:bottom w:val="none" w:sz="0" w:space="0" w:color="auto"/>
                                    <w:right w:val="none" w:sz="0" w:space="0" w:color="auto"/>
                                  </w:divBdr>
                                  <w:divsChild>
                                    <w:div w:id="849107651">
                                      <w:marLeft w:val="0"/>
                                      <w:marRight w:val="0"/>
                                      <w:marTop w:val="0"/>
                                      <w:marBottom w:val="0"/>
                                      <w:divBdr>
                                        <w:top w:val="none" w:sz="0" w:space="0" w:color="auto"/>
                                        <w:left w:val="none" w:sz="0" w:space="0" w:color="auto"/>
                                        <w:bottom w:val="none" w:sz="0" w:space="0" w:color="auto"/>
                                        <w:right w:val="none" w:sz="0" w:space="0" w:color="auto"/>
                                      </w:divBdr>
                                      <w:divsChild>
                                        <w:div w:id="849107634">
                                          <w:marLeft w:val="0"/>
                                          <w:marRight w:val="0"/>
                                          <w:marTop w:val="0"/>
                                          <w:marBottom w:val="0"/>
                                          <w:divBdr>
                                            <w:top w:val="none" w:sz="0" w:space="0" w:color="auto"/>
                                            <w:left w:val="none" w:sz="0" w:space="0" w:color="auto"/>
                                            <w:bottom w:val="none" w:sz="0" w:space="0" w:color="auto"/>
                                            <w:right w:val="none" w:sz="0" w:space="0" w:color="auto"/>
                                          </w:divBdr>
                                          <w:divsChild>
                                            <w:div w:id="849107640">
                                              <w:marLeft w:val="0"/>
                                              <w:marRight w:val="0"/>
                                              <w:marTop w:val="0"/>
                                              <w:marBottom w:val="0"/>
                                              <w:divBdr>
                                                <w:top w:val="none" w:sz="0" w:space="0" w:color="auto"/>
                                                <w:left w:val="none" w:sz="0" w:space="0" w:color="auto"/>
                                                <w:bottom w:val="none" w:sz="0" w:space="0" w:color="auto"/>
                                                <w:right w:val="none" w:sz="0" w:space="0" w:color="auto"/>
                                              </w:divBdr>
                                              <w:divsChild>
                                                <w:div w:id="849107638">
                                                  <w:marLeft w:val="0"/>
                                                  <w:marRight w:val="0"/>
                                                  <w:marTop w:val="0"/>
                                                  <w:marBottom w:val="0"/>
                                                  <w:divBdr>
                                                    <w:top w:val="none" w:sz="0" w:space="0" w:color="auto"/>
                                                    <w:left w:val="none" w:sz="0" w:space="0" w:color="auto"/>
                                                    <w:bottom w:val="none" w:sz="0" w:space="0" w:color="auto"/>
                                                    <w:right w:val="none" w:sz="0" w:space="0" w:color="auto"/>
                                                  </w:divBdr>
                                                  <w:divsChild>
                                                    <w:div w:id="849107647">
                                                      <w:marLeft w:val="0"/>
                                                      <w:marRight w:val="0"/>
                                                      <w:marTop w:val="0"/>
                                                      <w:marBottom w:val="0"/>
                                                      <w:divBdr>
                                                        <w:top w:val="none" w:sz="0" w:space="0" w:color="auto"/>
                                                        <w:left w:val="none" w:sz="0" w:space="0" w:color="auto"/>
                                                        <w:bottom w:val="none" w:sz="0" w:space="0" w:color="auto"/>
                                                        <w:right w:val="none" w:sz="0" w:space="0" w:color="auto"/>
                                                      </w:divBdr>
                                                      <w:divsChild>
                                                        <w:div w:id="849107645">
                                                          <w:marLeft w:val="0"/>
                                                          <w:marRight w:val="0"/>
                                                          <w:marTop w:val="0"/>
                                                          <w:marBottom w:val="0"/>
                                                          <w:divBdr>
                                                            <w:top w:val="none" w:sz="0" w:space="0" w:color="auto"/>
                                                            <w:left w:val="none" w:sz="0" w:space="0" w:color="auto"/>
                                                            <w:bottom w:val="none" w:sz="0" w:space="0" w:color="auto"/>
                                                            <w:right w:val="none" w:sz="0" w:space="0" w:color="auto"/>
                                                          </w:divBdr>
                                                          <w:divsChild>
                                                            <w:div w:id="849107626">
                                                              <w:marLeft w:val="0"/>
                                                              <w:marRight w:val="0"/>
                                                              <w:marTop w:val="0"/>
                                                              <w:marBottom w:val="0"/>
                                                              <w:divBdr>
                                                                <w:top w:val="none" w:sz="0" w:space="0" w:color="auto"/>
                                                                <w:left w:val="none" w:sz="0" w:space="0" w:color="auto"/>
                                                                <w:bottom w:val="none" w:sz="0" w:space="0" w:color="auto"/>
                                                                <w:right w:val="none" w:sz="0" w:space="0" w:color="auto"/>
                                                              </w:divBdr>
                                                              <w:divsChild>
                                                                <w:div w:id="849107631">
                                                                  <w:marLeft w:val="0"/>
                                                                  <w:marRight w:val="0"/>
                                                                  <w:marTop w:val="0"/>
                                                                  <w:marBottom w:val="0"/>
                                                                  <w:divBdr>
                                                                    <w:top w:val="none" w:sz="0" w:space="0" w:color="auto"/>
                                                                    <w:left w:val="none" w:sz="0" w:space="0" w:color="auto"/>
                                                                    <w:bottom w:val="none" w:sz="0" w:space="0" w:color="auto"/>
                                                                    <w:right w:val="none" w:sz="0" w:space="0" w:color="auto"/>
                                                                  </w:divBdr>
                                                                </w:div>
                                                                <w:div w:id="849107643">
                                                                  <w:marLeft w:val="0"/>
                                                                  <w:marRight w:val="0"/>
                                                                  <w:marTop w:val="0"/>
                                                                  <w:marBottom w:val="0"/>
                                                                  <w:divBdr>
                                                                    <w:top w:val="none" w:sz="0" w:space="0" w:color="auto"/>
                                                                    <w:left w:val="none" w:sz="0" w:space="0" w:color="auto"/>
                                                                    <w:bottom w:val="none" w:sz="0" w:space="0" w:color="auto"/>
                                                                    <w:right w:val="none" w:sz="0" w:space="0" w:color="auto"/>
                                                                  </w:divBdr>
                                                                  <w:divsChild>
                                                                    <w:div w:id="849107628">
                                                                      <w:marLeft w:val="0"/>
                                                                      <w:marRight w:val="0"/>
                                                                      <w:marTop w:val="0"/>
                                                                      <w:marBottom w:val="0"/>
                                                                      <w:divBdr>
                                                                        <w:top w:val="none" w:sz="0" w:space="0" w:color="auto"/>
                                                                        <w:left w:val="none" w:sz="0" w:space="0" w:color="auto"/>
                                                                        <w:bottom w:val="none" w:sz="0" w:space="0" w:color="auto"/>
                                                                        <w:right w:val="none" w:sz="0" w:space="0" w:color="auto"/>
                                                                      </w:divBdr>
                                                                    </w:div>
                                                                    <w:div w:id="849107635">
                                                                      <w:marLeft w:val="0"/>
                                                                      <w:marRight w:val="0"/>
                                                                      <w:marTop w:val="0"/>
                                                                      <w:marBottom w:val="0"/>
                                                                      <w:divBdr>
                                                                        <w:top w:val="none" w:sz="0" w:space="0" w:color="auto"/>
                                                                        <w:left w:val="none" w:sz="0" w:space="0" w:color="auto"/>
                                                                        <w:bottom w:val="none" w:sz="0" w:space="0" w:color="auto"/>
                                                                        <w:right w:val="none" w:sz="0" w:space="0" w:color="auto"/>
                                                                      </w:divBdr>
                                                                    </w:div>
                                                                  </w:divsChild>
                                                                </w:div>
                                                                <w:div w:id="849107649">
                                                                  <w:marLeft w:val="0"/>
                                                                  <w:marRight w:val="0"/>
                                                                  <w:marTop w:val="0"/>
                                                                  <w:marBottom w:val="0"/>
                                                                  <w:divBdr>
                                                                    <w:top w:val="none" w:sz="0" w:space="0" w:color="auto"/>
                                                                    <w:left w:val="none" w:sz="0" w:space="0" w:color="auto"/>
                                                                    <w:bottom w:val="none" w:sz="0" w:space="0" w:color="auto"/>
                                                                    <w:right w:val="none" w:sz="0" w:space="0" w:color="auto"/>
                                                                  </w:divBdr>
                                                                  <w:divsChild>
                                                                    <w:div w:id="849107627">
                                                                      <w:marLeft w:val="0"/>
                                                                      <w:marRight w:val="0"/>
                                                                      <w:marTop w:val="0"/>
                                                                      <w:marBottom w:val="0"/>
                                                                      <w:divBdr>
                                                                        <w:top w:val="none" w:sz="0" w:space="0" w:color="auto"/>
                                                                        <w:left w:val="none" w:sz="0" w:space="0" w:color="auto"/>
                                                                        <w:bottom w:val="none" w:sz="0" w:space="0" w:color="auto"/>
                                                                        <w:right w:val="none" w:sz="0" w:space="0" w:color="auto"/>
                                                                      </w:divBdr>
                                                                      <w:divsChild>
                                                                        <w:div w:id="849107633">
                                                                          <w:marLeft w:val="0"/>
                                                                          <w:marRight w:val="0"/>
                                                                          <w:marTop w:val="0"/>
                                                                          <w:marBottom w:val="0"/>
                                                                          <w:divBdr>
                                                                            <w:top w:val="none" w:sz="0" w:space="0" w:color="auto"/>
                                                                            <w:left w:val="none" w:sz="0" w:space="0" w:color="auto"/>
                                                                            <w:bottom w:val="none" w:sz="0" w:space="0" w:color="auto"/>
                                                                            <w:right w:val="none" w:sz="0" w:space="0" w:color="auto"/>
                                                                          </w:divBdr>
                                                                        </w:div>
                                                                        <w:div w:id="849107639">
                                                                          <w:marLeft w:val="0"/>
                                                                          <w:marRight w:val="0"/>
                                                                          <w:marTop w:val="0"/>
                                                                          <w:marBottom w:val="0"/>
                                                                          <w:divBdr>
                                                                            <w:top w:val="none" w:sz="0" w:space="0" w:color="auto"/>
                                                                            <w:left w:val="none" w:sz="0" w:space="0" w:color="auto"/>
                                                                            <w:bottom w:val="none" w:sz="0" w:space="0" w:color="auto"/>
                                                                            <w:right w:val="none" w:sz="0" w:space="0" w:color="auto"/>
                                                                          </w:divBdr>
                                                                        </w:div>
                                                                      </w:divsChild>
                                                                    </w:div>
                                                                    <w:div w:id="849107632">
                                                                      <w:marLeft w:val="0"/>
                                                                      <w:marRight w:val="0"/>
                                                                      <w:marTop w:val="0"/>
                                                                      <w:marBottom w:val="0"/>
                                                                      <w:divBdr>
                                                                        <w:top w:val="none" w:sz="0" w:space="0" w:color="auto"/>
                                                                        <w:left w:val="none" w:sz="0" w:space="0" w:color="auto"/>
                                                                        <w:bottom w:val="none" w:sz="0" w:space="0" w:color="auto"/>
                                                                        <w:right w:val="none" w:sz="0" w:space="0" w:color="auto"/>
                                                                      </w:divBdr>
                                                                      <w:divsChild>
                                                                        <w:div w:id="849107630">
                                                                          <w:marLeft w:val="0"/>
                                                                          <w:marRight w:val="0"/>
                                                                          <w:marTop w:val="0"/>
                                                                          <w:marBottom w:val="0"/>
                                                                          <w:divBdr>
                                                                            <w:top w:val="none" w:sz="0" w:space="0" w:color="auto"/>
                                                                            <w:left w:val="none" w:sz="0" w:space="0" w:color="auto"/>
                                                                            <w:bottom w:val="none" w:sz="0" w:space="0" w:color="auto"/>
                                                                            <w:right w:val="none" w:sz="0" w:space="0" w:color="auto"/>
                                                                          </w:divBdr>
                                                                        </w:div>
                                                                        <w:div w:id="849107652">
                                                                          <w:marLeft w:val="0"/>
                                                                          <w:marRight w:val="0"/>
                                                                          <w:marTop w:val="0"/>
                                                                          <w:marBottom w:val="0"/>
                                                                          <w:divBdr>
                                                                            <w:top w:val="none" w:sz="0" w:space="0" w:color="auto"/>
                                                                            <w:left w:val="none" w:sz="0" w:space="0" w:color="auto"/>
                                                                            <w:bottom w:val="none" w:sz="0" w:space="0" w:color="auto"/>
                                                                            <w:right w:val="none" w:sz="0" w:space="0" w:color="auto"/>
                                                                          </w:divBdr>
                                                                        </w:div>
                                                                      </w:divsChild>
                                                                    </w:div>
                                                                    <w:div w:id="849107648">
                                                                      <w:marLeft w:val="0"/>
                                                                      <w:marRight w:val="0"/>
                                                                      <w:marTop w:val="0"/>
                                                                      <w:marBottom w:val="0"/>
                                                                      <w:divBdr>
                                                                        <w:top w:val="none" w:sz="0" w:space="0" w:color="auto"/>
                                                                        <w:left w:val="none" w:sz="0" w:space="0" w:color="auto"/>
                                                                        <w:bottom w:val="none" w:sz="0" w:space="0" w:color="auto"/>
                                                                        <w:right w:val="none" w:sz="0" w:space="0" w:color="auto"/>
                                                                      </w:divBdr>
                                                                    </w:div>
                                                                    <w:div w:id="84910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49107654">
      <w:marLeft w:val="0"/>
      <w:marRight w:val="0"/>
      <w:marTop w:val="0"/>
      <w:marBottom w:val="0"/>
      <w:divBdr>
        <w:top w:val="none" w:sz="0" w:space="0" w:color="auto"/>
        <w:left w:val="none" w:sz="0" w:space="0" w:color="auto"/>
        <w:bottom w:val="none" w:sz="0" w:space="0" w:color="auto"/>
        <w:right w:val="none" w:sz="0" w:space="0" w:color="auto"/>
      </w:divBdr>
    </w:div>
    <w:div w:id="849107655">
      <w:marLeft w:val="0"/>
      <w:marRight w:val="0"/>
      <w:marTop w:val="0"/>
      <w:marBottom w:val="0"/>
      <w:divBdr>
        <w:top w:val="none" w:sz="0" w:space="0" w:color="auto"/>
        <w:left w:val="none" w:sz="0" w:space="0" w:color="auto"/>
        <w:bottom w:val="none" w:sz="0" w:space="0" w:color="auto"/>
        <w:right w:val="none" w:sz="0" w:space="0" w:color="auto"/>
      </w:divBdr>
    </w:div>
    <w:div w:id="849107656">
      <w:marLeft w:val="0"/>
      <w:marRight w:val="0"/>
      <w:marTop w:val="0"/>
      <w:marBottom w:val="0"/>
      <w:divBdr>
        <w:top w:val="none" w:sz="0" w:space="0" w:color="auto"/>
        <w:left w:val="none" w:sz="0" w:space="0" w:color="auto"/>
        <w:bottom w:val="none" w:sz="0" w:space="0" w:color="auto"/>
        <w:right w:val="none" w:sz="0" w:space="0" w:color="auto"/>
      </w:divBdr>
    </w:div>
    <w:div w:id="849107666">
      <w:marLeft w:val="0"/>
      <w:marRight w:val="0"/>
      <w:marTop w:val="0"/>
      <w:marBottom w:val="0"/>
      <w:divBdr>
        <w:top w:val="none" w:sz="0" w:space="0" w:color="auto"/>
        <w:left w:val="none" w:sz="0" w:space="0" w:color="auto"/>
        <w:bottom w:val="none" w:sz="0" w:space="0" w:color="auto"/>
        <w:right w:val="none" w:sz="0" w:space="0" w:color="auto"/>
      </w:divBdr>
      <w:divsChild>
        <w:div w:id="849107602">
          <w:marLeft w:val="0"/>
          <w:marRight w:val="0"/>
          <w:marTop w:val="100"/>
          <w:marBottom w:val="100"/>
          <w:divBdr>
            <w:top w:val="none" w:sz="0" w:space="0" w:color="auto"/>
            <w:left w:val="none" w:sz="0" w:space="0" w:color="auto"/>
            <w:bottom w:val="none" w:sz="0" w:space="0" w:color="auto"/>
            <w:right w:val="none" w:sz="0" w:space="0" w:color="auto"/>
          </w:divBdr>
          <w:divsChild>
            <w:div w:id="849107615">
              <w:marLeft w:val="0"/>
              <w:marRight w:val="0"/>
              <w:marTop w:val="225"/>
              <w:marBottom w:val="750"/>
              <w:divBdr>
                <w:top w:val="none" w:sz="0" w:space="0" w:color="auto"/>
                <w:left w:val="none" w:sz="0" w:space="0" w:color="auto"/>
                <w:bottom w:val="none" w:sz="0" w:space="0" w:color="auto"/>
                <w:right w:val="none" w:sz="0" w:space="0" w:color="auto"/>
              </w:divBdr>
              <w:divsChild>
                <w:div w:id="849107610">
                  <w:marLeft w:val="0"/>
                  <w:marRight w:val="0"/>
                  <w:marTop w:val="0"/>
                  <w:marBottom w:val="0"/>
                  <w:divBdr>
                    <w:top w:val="none" w:sz="0" w:space="0" w:color="auto"/>
                    <w:left w:val="none" w:sz="0" w:space="0" w:color="auto"/>
                    <w:bottom w:val="none" w:sz="0" w:space="0" w:color="auto"/>
                    <w:right w:val="none" w:sz="0" w:space="0" w:color="auto"/>
                  </w:divBdr>
                  <w:divsChild>
                    <w:div w:id="849107592">
                      <w:marLeft w:val="0"/>
                      <w:marRight w:val="0"/>
                      <w:marTop w:val="0"/>
                      <w:marBottom w:val="0"/>
                      <w:divBdr>
                        <w:top w:val="none" w:sz="0" w:space="0" w:color="auto"/>
                        <w:left w:val="none" w:sz="0" w:space="0" w:color="auto"/>
                        <w:bottom w:val="none" w:sz="0" w:space="0" w:color="auto"/>
                        <w:right w:val="none" w:sz="0" w:space="0" w:color="auto"/>
                      </w:divBdr>
                      <w:divsChild>
                        <w:div w:id="849107665">
                          <w:marLeft w:val="0"/>
                          <w:marRight w:val="0"/>
                          <w:marTop w:val="0"/>
                          <w:marBottom w:val="0"/>
                          <w:divBdr>
                            <w:top w:val="none" w:sz="0" w:space="0" w:color="auto"/>
                            <w:left w:val="none" w:sz="0" w:space="0" w:color="auto"/>
                            <w:bottom w:val="none" w:sz="0" w:space="0" w:color="auto"/>
                            <w:right w:val="none" w:sz="0" w:space="0" w:color="auto"/>
                          </w:divBdr>
                          <w:divsChild>
                            <w:div w:id="849107598">
                              <w:marLeft w:val="0"/>
                              <w:marRight w:val="0"/>
                              <w:marTop w:val="0"/>
                              <w:marBottom w:val="0"/>
                              <w:divBdr>
                                <w:top w:val="none" w:sz="0" w:space="0" w:color="auto"/>
                                <w:left w:val="none" w:sz="0" w:space="0" w:color="auto"/>
                                <w:bottom w:val="none" w:sz="0" w:space="0" w:color="auto"/>
                                <w:right w:val="none" w:sz="0" w:space="0" w:color="auto"/>
                              </w:divBdr>
                              <w:divsChild>
                                <w:div w:id="849107587">
                                  <w:marLeft w:val="0"/>
                                  <w:marRight w:val="0"/>
                                  <w:marTop w:val="0"/>
                                  <w:marBottom w:val="0"/>
                                  <w:divBdr>
                                    <w:top w:val="none" w:sz="0" w:space="0" w:color="auto"/>
                                    <w:left w:val="none" w:sz="0" w:space="0" w:color="auto"/>
                                    <w:bottom w:val="none" w:sz="0" w:space="0" w:color="auto"/>
                                    <w:right w:val="none" w:sz="0" w:space="0" w:color="auto"/>
                                  </w:divBdr>
                                  <w:divsChild>
                                    <w:div w:id="849107616">
                                      <w:marLeft w:val="0"/>
                                      <w:marRight w:val="0"/>
                                      <w:marTop w:val="0"/>
                                      <w:marBottom w:val="0"/>
                                      <w:divBdr>
                                        <w:top w:val="none" w:sz="0" w:space="0" w:color="auto"/>
                                        <w:left w:val="none" w:sz="0" w:space="0" w:color="auto"/>
                                        <w:bottom w:val="none" w:sz="0" w:space="0" w:color="auto"/>
                                        <w:right w:val="none" w:sz="0" w:space="0" w:color="auto"/>
                                      </w:divBdr>
                                      <w:divsChild>
                                        <w:div w:id="849107612">
                                          <w:marLeft w:val="0"/>
                                          <w:marRight w:val="0"/>
                                          <w:marTop w:val="0"/>
                                          <w:marBottom w:val="0"/>
                                          <w:divBdr>
                                            <w:top w:val="none" w:sz="0" w:space="0" w:color="auto"/>
                                            <w:left w:val="none" w:sz="0" w:space="0" w:color="auto"/>
                                            <w:bottom w:val="none" w:sz="0" w:space="0" w:color="auto"/>
                                            <w:right w:val="none" w:sz="0" w:space="0" w:color="auto"/>
                                          </w:divBdr>
                                          <w:divsChild>
                                            <w:div w:id="849107601">
                                              <w:marLeft w:val="0"/>
                                              <w:marRight w:val="0"/>
                                              <w:marTop w:val="0"/>
                                              <w:marBottom w:val="0"/>
                                              <w:divBdr>
                                                <w:top w:val="none" w:sz="0" w:space="0" w:color="auto"/>
                                                <w:left w:val="none" w:sz="0" w:space="0" w:color="auto"/>
                                                <w:bottom w:val="none" w:sz="0" w:space="0" w:color="auto"/>
                                                <w:right w:val="none" w:sz="0" w:space="0" w:color="auto"/>
                                              </w:divBdr>
                                              <w:divsChild>
                                                <w:div w:id="849107673">
                                                  <w:marLeft w:val="0"/>
                                                  <w:marRight w:val="0"/>
                                                  <w:marTop w:val="0"/>
                                                  <w:marBottom w:val="0"/>
                                                  <w:divBdr>
                                                    <w:top w:val="none" w:sz="0" w:space="0" w:color="auto"/>
                                                    <w:left w:val="none" w:sz="0" w:space="0" w:color="auto"/>
                                                    <w:bottom w:val="none" w:sz="0" w:space="0" w:color="auto"/>
                                                    <w:right w:val="none" w:sz="0" w:space="0" w:color="auto"/>
                                                  </w:divBdr>
                                                  <w:divsChild>
                                                    <w:div w:id="849107588">
                                                      <w:marLeft w:val="0"/>
                                                      <w:marRight w:val="0"/>
                                                      <w:marTop w:val="0"/>
                                                      <w:marBottom w:val="0"/>
                                                      <w:divBdr>
                                                        <w:top w:val="none" w:sz="0" w:space="0" w:color="auto"/>
                                                        <w:left w:val="none" w:sz="0" w:space="0" w:color="auto"/>
                                                        <w:bottom w:val="none" w:sz="0" w:space="0" w:color="auto"/>
                                                        <w:right w:val="none" w:sz="0" w:space="0" w:color="auto"/>
                                                      </w:divBdr>
                                                      <w:divsChild>
                                                        <w:div w:id="849107671">
                                                          <w:marLeft w:val="0"/>
                                                          <w:marRight w:val="0"/>
                                                          <w:marTop w:val="0"/>
                                                          <w:marBottom w:val="0"/>
                                                          <w:divBdr>
                                                            <w:top w:val="none" w:sz="0" w:space="0" w:color="auto"/>
                                                            <w:left w:val="none" w:sz="0" w:space="0" w:color="auto"/>
                                                            <w:bottom w:val="none" w:sz="0" w:space="0" w:color="auto"/>
                                                            <w:right w:val="none" w:sz="0" w:space="0" w:color="auto"/>
                                                          </w:divBdr>
                                                          <w:divsChild>
                                                            <w:div w:id="849107603">
                                                              <w:marLeft w:val="0"/>
                                                              <w:marRight w:val="0"/>
                                                              <w:marTop w:val="0"/>
                                                              <w:marBottom w:val="0"/>
                                                              <w:divBdr>
                                                                <w:top w:val="none" w:sz="0" w:space="0" w:color="auto"/>
                                                                <w:left w:val="none" w:sz="0" w:space="0" w:color="auto"/>
                                                                <w:bottom w:val="none" w:sz="0" w:space="0" w:color="auto"/>
                                                                <w:right w:val="none" w:sz="0" w:space="0" w:color="auto"/>
                                                              </w:divBdr>
                                                              <w:divsChild>
                                                                <w:div w:id="849107613">
                                                                  <w:marLeft w:val="0"/>
                                                                  <w:marRight w:val="0"/>
                                                                  <w:marTop w:val="0"/>
                                                                  <w:marBottom w:val="0"/>
                                                                  <w:divBdr>
                                                                    <w:top w:val="none" w:sz="0" w:space="0" w:color="auto"/>
                                                                    <w:left w:val="none" w:sz="0" w:space="0" w:color="auto"/>
                                                                    <w:bottom w:val="none" w:sz="0" w:space="0" w:color="auto"/>
                                                                    <w:right w:val="none" w:sz="0" w:space="0" w:color="auto"/>
                                                                  </w:divBdr>
                                                                  <w:divsChild>
                                                                    <w:div w:id="849107607">
                                                                      <w:marLeft w:val="0"/>
                                                                      <w:marRight w:val="0"/>
                                                                      <w:marTop w:val="0"/>
                                                                      <w:marBottom w:val="0"/>
                                                                      <w:divBdr>
                                                                        <w:top w:val="none" w:sz="0" w:space="0" w:color="auto"/>
                                                                        <w:left w:val="none" w:sz="0" w:space="0" w:color="auto"/>
                                                                        <w:bottom w:val="none" w:sz="0" w:space="0" w:color="auto"/>
                                                                        <w:right w:val="none" w:sz="0" w:space="0" w:color="auto"/>
                                                                      </w:divBdr>
                                                                      <w:divsChild>
                                                                        <w:div w:id="849107608">
                                                                          <w:marLeft w:val="0"/>
                                                                          <w:marRight w:val="0"/>
                                                                          <w:marTop w:val="0"/>
                                                                          <w:marBottom w:val="0"/>
                                                                          <w:divBdr>
                                                                            <w:top w:val="none" w:sz="0" w:space="0" w:color="auto"/>
                                                                            <w:left w:val="none" w:sz="0" w:space="0" w:color="auto"/>
                                                                            <w:bottom w:val="none" w:sz="0" w:space="0" w:color="auto"/>
                                                                            <w:right w:val="none" w:sz="0" w:space="0" w:color="auto"/>
                                                                          </w:divBdr>
                                                                          <w:divsChild>
                                                                            <w:div w:id="849107611">
                                                                              <w:marLeft w:val="0"/>
                                                                              <w:marRight w:val="0"/>
                                                                              <w:marTop w:val="0"/>
                                                                              <w:marBottom w:val="0"/>
                                                                              <w:divBdr>
                                                                                <w:top w:val="none" w:sz="0" w:space="0" w:color="auto"/>
                                                                                <w:left w:val="none" w:sz="0" w:space="0" w:color="auto"/>
                                                                                <w:bottom w:val="none" w:sz="0" w:space="0" w:color="auto"/>
                                                                                <w:right w:val="none" w:sz="0" w:space="0" w:color="auto"/>
                                                                              </w:divBdr>
                                                                            </w:div>
                                                                            <w:div w:id="849107674">
                                                                              <w:marLeft w:val="0"/>
                                                                              <w:marRight w:val="0"/>
                                                                              <w:marTop w:val="0"/>
                                                                              <w:marBottom w:val="0"/>
                                                                              <w:divBdr>
                                                                                <w:top w:val="none" w:sz="0" w:space="0" w:color="auto"/>
                                                                                <w:left w:val="none" w:sz="0" w:space="0" w:color="auto"/>
                                                                                <w:bottom w:val="none" w:sz="0" w:space="0" w:color="auto"/>
                                                                                <w:right w:val="none" w:sz="0" w:space="0" w:color="auto"/>
                                                                              </w:divBdr>
                                                                            </w:div>
                                                                          </w:divsChild>
                                                                        </w:div>
                                                                        <w:div w:id="849107614">
                                                                          <w:marLeft w:val="0"/>
                                                                          <w:marRight w:val="0"/>
                                                                          <w:marTop w:val="0"/>
                                                                          <w:marBottom w:val="0"/>
                                                                          <w:divBdr>
                                                                            <w:top w:val="none" w:sz="0" w:space="0" w:color="auto"/>
                                                                            <w:left w:val="none" w:sz="0" w:space="0" w:color="auto"/>
                                                                            <w:bottom w:val="none" w:sz="0" w:space="0" w:color="auto"/>
                                                                            <w:right w:val="none" w:sz="0" w:space="0" w:color="auto"/>
                                                                          </w:divBdr>
                                                                          <w:divsChild>
                                                                            <w:div w:id="84910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9107675">
      <w:marLeft w:val="0"/>
      <w:marRight w:val="0"/>
      <w:marTop w:val="0"/>
      <w:marBottom w:val="0"/>
      <w:divBdr>
        <w:top w:val="none" w:sz="0" w:space="0" w:color="auto"/>
        <w:left w:val="none" w:sz="0" w:space="0" w:color="auto"/>
        <w:bottom w:val="none" w:sz="0" w:space="0" w:color="auto"/>
        <w:right w:val="none" w:sz="0" w:space="0" w:color="auto"/>
      </w:divBdr>
    </w:div>
    <w:div w:id="849107710">
      <w:marLeft w:val="0"/>
      <w:marRight w:val="0"/>
      <w:marTop w:val="0"/>
      <w:marBottom w:val="0"/>
      <w:divBdr>
        <w:top w:val="none" w:sz="0" w:space="0" w:color="auto"/>
        <w:left w:val="none" w:sz="0" w:space="0" w:color="auto"/>
        <w:bottom w:val="none" w:sz="0" w:space="0" w:color="auto"/>
        <w:right w:val="none" w:sz="0" w:space="0" w:color="auto"/>
      </w:divBdr>
      <w:divsChild>
        <w:div w:id="849107700">
          <w:marLeft w:val="0"/>
          <w:marRight w:val="0"/>
          <w:marTop w:val="100"/>
          <w:marBottom w:val="100"/>
          <w:divBdr>
            <w:top w:val="none" w:sz="0" w:space="0" w:color="auto"/>
            <w:left w:val="none" w:sz="0" w:space="0" w:color="auto"/>
            <w:bottom w:val="none" w:sz="0" w:space="0" w:color="auto"/>
            <w:right w:val="none" w:sz="0" w:space="0" w:color="auto"/>
          </w:divBdr>
          <w:divsChild>
            <w:div w:id="849107702">
              <w:marLeft w:val="0"/>
              <w:marRight w:val="0"/>
              <w:marTop w:val="225"/>
              <w:marBottom w:val="750"/>
              <w:divBdr>
                <w:top w:val="none" w:sz="0" w:space="0" w:color="auto"/>
                <w:left w:val="none" w:sz="0" w:space="0" w:color="auto"/>
                <w:bottom w:val="none" w:sz="0" w:space="0" w:color="auto"/>
                <w:right w:val="none" w:sz="0" w:space="0" w:color="auto"/>
              </w:divBdr>
              <w:divsChild>
                <w:div w:id="849107577">
                  <w:marLeft w:val="0"/>
                  <w:marRight w:val="0"/>
                  <w:marTop w:val="0"/>
                  <w:marBottom w:val="0"/>
                  <w:divBdr>
                    <w:top w:val="none" w:sz="0" w:space="0" w:color="auto"/>
                    <w:left w:val="none" w:sz="0" w:space="0" w:color="auto"/>
                    <w:bottom w:val="none" w:sz="0" w:space="0" w:color="auto"/>
                    <w:right w:val="none" w:sz="0" w:space="0" w:color="auto"/>
                  </w:divBdr>
                  <w:divsChild>
                    <w:div w:id="849107585">
                      <w:marLeft w:val="0"/>
                      <w:marRight w:val="0"/>
                      <w:marTop w:val="0"/>
                      <w:marBottom w:val="0"/>
                      <w:divBdr>
                        <w:top w:val="none" w:sz="0" w:space="0" w:color="auto"/>
                        <w:left w:val="none" w:sz="0" w:space="0" w:color="auto"/>
                        <w:bottom w:val="none" w:sz="0" w:space="0" w:color="auto"/>
                        <w:right w:val="none" w:sz="0" w:space="0" w:color="auto"/>
                      </w:divBdr>
                      <w:divsChild>
                        <w:div w:id="849107697">
                          <w:marLeft w:val="0"/>
                          <w:marRight w:val="0"/>
                          <w:marTop w:val="0"/>
                          <w:marBottom w:val="0"/>
                          <w:divBdr>
                            <w:top w:val="none" w:sz="0" w:space="0" w:color="auto"/>
                            <w:left w:val="none" w:sz="0" w:space="0" w:color="auto"/>
                            <w:bottom w:val="none" w:sz="0" w:space="0" w:color="auto"/>
                            <w:right w:val="none" w:sz="0" w:space="0" w:color="auto"/>
                          </w:divBdr>
                          <w:divsChild>
                            <w:div w:id="849107704">
                              <w:marLeft w:val="0"/>
                              <w:marRight w:val="0"/>
                              <w:marTop w:val="0"/>
                              <w:marBottom w:val="0"/>
                              <w:divBdr>
                                <w:top w:val="none" w:sz="0" w:space="0" w:color="auto"/>
                                <w:left w:val="none" w:sz="0" w:space="0" w:color="auto"/>
                                <w:bottom w:val="none" w:sz="0" w:space="0" w:color="auto"/>
                                <w:right w:val="none" w:sz="0" w:space="0" w:color="auto"/>
                              </w:divBdr>
                              <w:divsChild>
                                <w:div w:id="849107707">
                                  <w:marLeft w:val="0"/>
                                  <w:marRight w:val="0"/>
                                  <w:marTop w:val="0"/>
                                  <w:marBottom w:val="0"/>
                                  <w:divBdr>
                                    <w:top w:val="none" w:sz="0" w:space="0" w:color="auto"/>
                                    <w:left w:val="none" w:sz="0" w:space="0" w:color="auto"/>
                                    <w:bottom w:val="none" w:sz="0" w:space="0" w:color="auto"/>
                                    <w:right w:val="none" w:sz="0" w:space="0" w:color="auto"/>
                                  </w:divBdr>
                                  <w:divsChild>
                                    <w:div w:id="849107584">
                                      <w:marLeft w:val="0"/>
                                      <w:marRight w:val="0"/>
                                      <w:marTop w:val="0"/>
                                      <w:marBottom w:val="0"/>
                                      <w:divBdr>
                                        <w:top w:val="none" w:sz="0" w:space="0" w:color="auto"/>
                                        <w:left w:val="none" w:sz="0" w:space="0" w:color="auto"/>
                                        <w:bottom w:val="none" w:sz="0" w:space="0" w:color="auto"/>
                                        <w:right w:val="none" w:sz="0" w:space="0" w:color="auto"/>
                                      </w:divBdr>
                                      <w:divsChild>
                                        <w:div w:id="849107709">
                                          <w:marLeft w:val="0"/>
                                          <w:marRight w:val="0"/>
                                          <w:marTop w:val="0"/>
                                          <w:marBottom w:val="0"/>
                                          <w:divBdr>
                                            <w:top w:val="none" w:sz="0" w:space="0" w:color="auto"/>
                                            <w:left w:val="none" w:sz="0" w:space="0" w:color="auto"/>
                                            <w:bottom w:val="none" w:sz="0" w:space="0" w:color="auto"/>
                                            <w:right w:val="none" w:sz="0" w:space="0" w:color="auto"/>
                                          </w:divBdr>
                                          <w:divsChild>
                                            <w:div w:id="849107678">
                                              <w:marLeft w:val="0"/>
                                              <w:marRight w:val="0"/>
                                              <w:marTop w:val="0"/>
                                              <w:marBottom w:val="0"/>
                                              <w:divBdr>
                                                <w:top w:val="none" w:sz="0" w:space="0" w:color="auto"/>
                                                <w:left w:val="none" w:sz="0" w:space="0" w:color="auto"/>
                                                <w:bottom w:val="none" w:sz="0" w:space="0" w:color="auto"/>
                                                <w:right w:val="none" w:sz="0" w:space="0" w:color="auto"/>
                                              </w:divBdr>
                                              <w:divsChild>
                                                <w:div w:id="849107586">
                                                  <w:marLeft w:val="0"/>
                                                  <w:marRight w:val="0"/>
                                                  <w:marTop w:val="0"/>
                                                  <w:marBottom w:val="0"/>
                                                  <w:divBdr>
                                                    <w:top w:val="none" w:sz="0" w:space="0" w:color="auto"/>
                                                    <w:left w:val="none" w:sz="0" w:space="0" w:color="auto"/>
                                                    <w:bottom w:val="none" w:sz="0" w:space="0" w:color="auto"/>
                                                    <w:right w:val="none" w:sz="0" w:space="0" w:color="auto"/>
                                                  </w:divBdr>
                                                  <w:divsChild>
                                                    <w:div w:id="849107683">
                                                      <w:marLeft w:val="0"/>
                                                      <w:marRight w:val="0"/>
                                                      <w:marTop w:val="0"/>
                                                      <w:marBottom w:val="0"/>
                                                      <w:divBdr>
                                                        <w:top w:val="none" w:sz="0" w:space="0" w:color="auto"/>
                                                        <w:left w:val="none" w:sz="0" w:space="0" w:color="auto"/>
                                                        <w:bottom w:val="none" w:sz="0" w:space="0" w:color="auto"/>
                                                        <w:right w:val="none" w:sz="0" w:space="0" w:color="auto"/>
                                                      </w:divBdr>
                                                      <w:divsChild>
                                                        <w:div w:id="849107578">
                                                          <w:marLeft w:val="0"/>
                                                          <w:marRight w:val="0"/>
                                                          <w:marTop w:val="0"/>
                                                          <w:marBottom w:val="0"/>
                                                          <w:divBdr>
                                                            <w:top w:val="none" w:sz="0" w:space="0" w:color="auto"/>
                                                            <w:left w:val="none" w:sz="0" w:space="0" w:color="auto"/>
                                                            <w:bottom w:val="none" w:sz="0" w:space="0" w:color="auto"/>
                                                            <w:right w:val="none" w:sz="0" w:space="0" w:color="auto"/>
                                                          </w:divBdr>
                                                          <w:divsChild>
                                                            <w:div w:id="849107694">
                                                              <w:marLeft w:val="0"/>
                                                              <w:marRight w:val="0"/>
                                                              <w:marTop w:val="0"/>
                                                              <w:marBottom w:val="0"/>
                                                              <w:divBdr>
                                                                <w:top w:val="none" w:sz="0" w:space="0" w:color="auto"/>
                                                                <w:left w:val="none" w:sz="0" w:space="0" w:color="auto"/>
                                                                <w:bottom w:val="none" w:sz="0" w:space="0" w:color="auto"/>
                                                                <w:right w:val="none" w:sz="0" w:space="0" w:color="auto"/>
                                                              </w:divBdr>
                                                              <w:divsChild>
                                                                <w:div w:id="849107689">
                                                                  <w:marLeft w:val="0"/>
                                                                  <w:marRight w:val="0"/>
                                                                  <w:marTop w:val="0"/>
                                                                  <w:marBottom w:val="0"/>
                                                                  <w:divBdr>
                                                                    <w:top w:val="none" w:sz="0" w:space="0" w:color="auto"/>
                                                                    <w:left w:val="none" w:sz="0" w:space="0" w:color="auto"/>
                                                                    <w:bottom w:val="none" w:sz="0" w:space="0" w:color="auto"/>
                                                                    <w:right w:val="none" w:sz="0" w:space="0" w:color="auto"/>
                                                                  </w:divBdr>
                                                                  <w:divsChild>
                                                                    <w:div w:id="849107706">
                                                                      <w:marLeft w:val="0"/>
                                                                      <w:marRight w:val="0"/>
                                                                      <w:marTop w:val="0"/>
                                                                      <w:marBottom w:val="0"/>
                                                                      <w:divBdr>
                                                                        <w:top w:val="none" w:sz="0" w:space="0" w:color="auto"/>
                                                                        <w:left w:val="none" w:sz="0" w:space="0" w:color="auto"/>
                                                                        <w:bottom w:val="none" w:sz="0" w:space="0" w:color="auto"/>
                                                                        <w:right w:val="none" w:sz="0" w:space="0" w:color="auto"/>
                                                                      </w:divBdr>
                                                                      <w:divsChild>
                                                                        <w:div w:id="849107695">
                                                                          <w:marLeft w:val="0"/>
                                                                          <w:marRight w:val="0"/>
                                                                          <w:marTop w:val="0"/>
                                                                          <w:marBottom w:val="0"/>
                                                                          <w:divBdr>
                                                                            <w:top w:val="none" w:sz="0" w:space="0" w:color="auto"/>
                                                                            <w:left w:val="none" w:sz="0" w:space="0" w:color="auto"/>
                                                                            <w:bottom w:val="none" w:sz="0" w:space="0" w:color="auto"/>
                                                                            <w:right w:val="none" w:sz="0" w:space="0" w:color="auto"/>
                                                                          </w:divBdr>
                                                                          <w:divsChild>
                                                                            <w:div w:id="849107687">
                                                                              <w:marLeft w:val="0"/>
                                                                              <w:marRight w:val="0"/>
                                                                              <w:marTop w:val="0"/>
                                                                              <w:marBottom w:val="0"/>
                                                                              <w:divBdr>
                                                                                <w:top w:val="none" w:sz="0" w:space="0" w:color="auto"/>
                                                                                <w:left w:val="none" w:sz="0" w:space="0" w:color="auto"/>
                                                                                <w:bottom w:val="none" w:sz="0" w:space="0" w:color="auto"/>
                                                                                <w:right w:val="none" w:sz="0" w:space="0" w:color="auto"/>
                                                                              </w:divBdr>
                                                                            </w:div>
                                                                            <w:div w:id="849107705">
                                                                              <w:marLeft w:val="0"/>
                                                                              <w:marRight w:val="0"/>
                                                                              <w:marTop w:val="0"/>
                                                                              <w:marBottom w:val="0"/>
                                                                              <w:divBdr>
                                                                                <w:top w:val="none" w:sz="0" w:space="0" w:color="auto"/>
                                                                                <w:left w:val="none" w:sz="0" w:space="0" w:color="auto"/>
                                                                                <w:bottom w:val="none" w:sz="0" w:space="0" w:color="auto"/>
                                                                                <w:right w:val="none" w:sz="0" w:space="0" w:color="auto"/>
                                                                              </w:divBdr>
                                                                            </w:div>
                                                                          </w:divsChild>
                                                                        </w:div>
                                                                        <w:div w:id="849107701">
                                                                          <w:marLeft w:val="0"/>
                                                                          <w:marRight w:val="0"/>
                                                                          <w:marTop w:val="0"/>
                                                                          <w:marBottom w:val="0"/>
                                                                          <w:divBdr>
                                                                            <w:top w:val="none" w:sz="0" w:space="0" w:color="auto"/>
                                                                            <w:left w:val="none" w:sz="0" w:space="0" w:color="auto"/>
                                                                            <w:bottom w:val="none" w:sz="0" w:space="0" w:color="auto"/>
                                                                            <w:right w:val="none" w:sz="0" w:space="0" w:color="auto"/>
                                                                          </w:divBdr>
                                                                          <w:divsChild>
                                                                            <w:div w:id="849107581">
                                                                              <w:marLeft w:val="0"/>
                                                                              <w:marRight w:val="0"/>
                                                                              <w:marTop w:val="0"/>
                                                                              <w:marBottom w:val="0"/>
                                                                              <w:divBdr>
                                                                                <w:top w:val="none" w:sz="0" w:space="0" w:color="auto"/>
                                                                                <w:left w:val="none" w:sz="0" w:space="0" w:color="auto"/>
                                                                                <w:bottom w:val="none" w:sz="0" w:space="0" w:color="auto"/>
                                                                                <w:right w:val="none" w:sz="0" w:space="0" w:color="auto"/>
                                                                              </w:divBdr>
                                                                              <w:divsChild>
                                                                                <w:div w:id="849107580">
                                                                                  <w:marLeft w:val="0"/>
                                                                                  <w:marRight w:val="0"/>
                                                                                  <w:marTop w:val="0"/>
                                                                                  <w:marBottom w:val="0"/>
                                                                                  <w:divBdr>
                                                                                    <w:top w:val="none" w:sz="0" w:space="0" w:color="auto"/>
                                                                                    <w:left w:val="none" w:sz="0" w:space="0" w:color="auto"/>
                                                                                    <w:bottom w:val="none" w:sz="0" w:space="0" w:color="auto"/>
                                                                                    <w:right w:val="none" w:sz="0" w:space="0" w:color="auto"/>
                                                                                  </w:divBdr>
                                                                                </w:div>
                                                                                <w:div w:id="849107690">
                                                                                  <w:marLeft w:val="0"/>
                                                                                  <w:marRight w:val="0"/>
                                                                                  <w:marTop w:val="0"/>
                                                                                  <w:marBottom w:val="0"/>
                                                                                  <w:divBdr>
                                                                                    <w:top w:val="none" w:sz="0" w:space="0" w:color="auto"/>
                                                                                    <w:left w:val="none" w:sz="0" w:space="0" w:color="auto"/>
                                                                                    <w:bottom w:val="none" w:sz="0" w:space="0" w:color="auto"/>
                                                                                    <w:right w:val="none" w:sz="0" w:space="0" w:color="auto"/>
                                                                                  </w:divBdr>
                                                                                </w:div>
                                                                              </w:divsChild>
                                                                            </w:div>
                                                                            <w:div w:id="849107582">
                                                                              <w:marLeft w:val="0"/>
                                                                              <w:marRight w:val="0"/>
                                                                              <w:marTop w:val="0"/>
                                                                              <w:marBottom w:val="0"/>
                                                                              <w:divBdr>
                                                                                <w:top w:val="none" w:sz="0" w:space="0" w:color="auto"/>
                                                                                <w:left w:val="none" w:sz="0" w:space="0" w:color="auto"/>
                                                                                <w:bottom w:val="none" w:sz="0" w:space="0" w:color="auto"/>
                                                                                <w:right w:val="none" w:sz="0" w:space="0" w:color="auto"/>
                                                                              </w:divBdr>
                                                                              <w:divsChild>
                                                                                <w:div w:id="849107698">
                                                                                  <w:marLeft w:val="0"/>
                                                                                  <w:marRight w:val="0"/>
                                                                                  <w:marTop w:val="0"/>
                                                                                  <w:marBottom w:val="0"/>
                                                                                  <w:divBdr>
                                                                                    <w:top w:val="none" w:sz="0" w:space="0" w:color="auto"/>
                                                                                    <w:left w:val="none" w:sz="0" w:space="0" w:color="auto"/>
                                                                                    <w:bottom w:val="none" w:sz="0" w:space="0" w:color="auto"/>
                                                                                    <w:right w:val="none" w:sz="0" w:space="0" w:color="auto"/>
                                                                                  </w:divBdr>
                                                                                </w:div>
                                                                                <w:div w:id="849107711">
                                                                                  <w:marLeft w:val="0"/>
                                                                                  <w:marRight w:val="0"/>
                                                                                  <w:marTop w:val="0"/>
                                                                                  <w:marBottom w:val="0"/>
                                                                                  <w:divBdr>
                                                                                    <w:top w:val="none" w:sz="0" w:space="0" w:color="auto"/>
                                                                                    <w:left w:val="none" w:sz="0" w:space="0" w:color="auto"/>
                                                                                    <w:bottom w:val="none" w:sz="0" w:space="0" w:color="auto"/>
                                                                                    <w:right w:val="none" w:sz="0" w:space="0" w:color="auto"/>
                                                                                  </w:divBdr>
                                                                                </w:div>
                                                                              </w:divsChild>
                                                                            </w:div>
                                                                            <w:div w:id="849107676">
                                                                              <w:marLeft w:val="0"/>
                                                                              <w:marRight w:val="0"/>
                                                                              <w:marTop w:val="0"/>
                                                                              <w:marBottom w:val="0"/>
                                                                              <w:divBdr>
                                                                                <w:top w:val="none" w:sz="0" w:space="0" w:color="auto"/>
                                                                                <w:left w:val="none" w:sz="0" w:space="0" w:color="auto"/>
                                                                                <w:bottom w:val="none" w:sz="0" w:space="0" w:color="auto"/>
                                                                                <w:right w:val="none" w:sz="0" w:space="0" w:color="auto"/>
                                                                              </w:divBdr>
                                                                              <w:divsChild>
                                                                                <w:div w:id="849107576">
                                                                                  <w:marLeft w:val="0"/>
                                                                                  <w:marRight w:val="0"/>
                                                                                  <w:marTop w:val="0"/>
                                                                                  <w:marBottom w:val="0"/>
                                                                                  <w:divBdr>
                                                                                    <w:top w:val="none" w:sz="0" w:space="0" w:color="auto"/>
                                                                                    <w:left w:val="none" w:sz="0" w:space="0" w:color="auto"/>
                                                                                    <w:bottom w:val="none" w:sz="0" w:space="0" w:color="auto"/>
                                                                                    <w:right w:val="none" w:sz="0" w:space="0" w:color="auto"/>
                                                                                  </w:divBdr>
                                                                                </w:div>
                                                                                <w:div w:id="849107583">
                                                                                  <w:marLeft w:val="0"/>
                                                                                  <w:marRight w:val="0"/>
                                                                                  <w:marTop w:val="0"/>
                                                                                  <w:marBottom w:val="0"/>
                                                                                  <w:divBdr>
                                                                                    <w:top w:val="none" w:sz="0" w:space="0" w:color="auto"/>
                                                                                    <w:left w:val="none" w:sz="0" w:space="0" w:color="auto"/>
                                                                                    <w:bottom w:val="none" w:sz="0" w:space="0" w:color="auto"/>
                                                                                    <w:right w:val="none" w:sz="0" w:space="0" w:color="auto"/>
                                                                                  </w:divBdr>
                                                                                </w:div>
                                                                              </w:divsChild>
                                                                            </w:div>
                                                                            <w:div w:id="849107677">
                                                                              <w:marLeft w:val="0"/>
                                                                              <w:marRight w:val="0"/>
                                                                              <w:marTop w:val="0"/>
                                                                              <w:marBottom w:val="0"/>
                                                                              <w:divBdr>
                                                                                <w:top w:val="none" w:sz="0" w:space="0" w:color="auto"/>
                                                                                <w:left w:val="none" w:sz="0" w:space="0" w:color="auto"/>
                                                                                <w:bottom w:val="none" w:sz="0" w:space="0" w:color="auto"/>
                                                                                <w:right w:val="none" w:sz="0" w:space="0" w:color="auto"/>
                                                                              </w:divBdr>
                                                                              <w:divsChild>
                                                                                <w:div w:id="849107682">
                                                                                  <w:marLeft w:val="0"/>
                                                                                  <w:marRight w:val="0"/>
                                                                                  <w:marTop w:val="0"/>
                                                                                  <w:marBottom w:val="0"/>
                                                                                  <w:divBdr>
                                                                                    <w:top w:val="none" w:sz="0" w:space="0" w:color="auto"/>
                                                                                    <w:left w:val="none" w:sz="0" w:space="0" w:color="auto"/>
                                                                                    <w:bottom w:val="none" w:sz="0" w:space="0" w:color="auto"/>
                                                                                    <w:right w:val="none" w:sz="0" w:space="0" w:color="auto"/>
                                                                                  </w:divBdr>
                                                                                </w:div>
                                                                                <w:div w:id="849107703">
                                                                                  <w:marLeft w:val="0"/>
                                                                                  <w:marRight w:val="0"/>
                                                                                  <w:marTop w:val="0"/>
                                                                                  <w:marBottom w:val="0"/>
                                                                                  <w:divBdr>
                                                                                    <w:top w:val="none" w:sz="0" w:space="0" w:color="auto"/>
                                                                                    <w:left w:val="none" w:sz="0" w:space="0" w:color="auto"/>
                                                                                    <w:bottom w:val="none" w:sz="0" w:space="0" w:color="auto"/>
                                                                                    <w:right w:val="none" w:sz="0" w:space="0" w:color="auto"/>
                                                                                  </w:divBdr>
                                                                                </w:div>
                                                                              </w:divsChild>
                                                                            </w:div>
                                                                            <w:div w:id="849107681">
                                                                              <w:marLeft w:val="0"/>
                                                                              <w:marRight w:val="0"/>
                                                                              <w:marTop w:val="0"/>
                                                                              <w:marBottom w:val="0"/>
                                                                              <w:divBdr>
                                                                                <w:top w:val="none" w:sz="0" w:space="0" w:color="auto"/>
                                                                                <w:left w:val="none" w:sz="0" w:space="0" w:color="auto"/>
                                                                                <w:bottom w:val="none" w:sz="0" w:space="0" w:color="auto"/>
                                                                                <w:right w:val="none" w:sz="0" w:space="0" w:color="auto"/>
                                                                              </w:divBdr>
                                                                              <w:divsChild>
                                                                                <w:div w:id="849107575">
                                                                                  <w:marLeft w:val="0"/>
                                                                                  <w:marRight w:val="0"/>
                                                                                  <w:marTop w:val="0"/>
                                                                                  <w:marBottom w:val="0"/>
                                                                                  <w:divBdr>
                                                                                    <w:top w:val="none" w:sz="0" w:space="0" w:color="auto"/>
                                                                                    <w:left w:val="none" w:sz="0" w:space="0" w:color="auto"/>
                                                                                    <w:bottom w:val="none" w:sz="0" w:space="0" w:color="auto"/>
                                                                                    <w:right w:val="none" w:sz="0" w:space="0" w:color="auto"/>
                                                                                  </w:divBdr>
                                                                                </w:div>
                                                                                <w:div w:id="849107708">
                                                                                  <w:marLeft w:val="0"/>
                                                                                  <w:marRight w:val="0"/>
                                                                                  <w:marTop w:val="0"/>
                                                                                  <w:marBottom w:val="0"/>
                                                                                  <w:divBdr>
                                                                                    <w:top w:val="none" w:sz="0" w:space="0" w:color="auto"/>
                                                                                    <w:left w:val="none" w:sz="0" w:space="0" w:color="auto"/>
                                                                                    <w:bottom w:val="none" w:sz="0" w:space="0" w:color="auto"/>
                                                                                    <w:right w:val="none" w:sz="0" w:space="0" w:color="auto"/>
                                                                                  </w:divBdr>
                                                                                </w:div>
                                                                              </w:divsChild>
                                                                            </w:div>
                                                                            <w:div w:id="849107688">
                                                                              <w:marLeft w:val="0"/>
                                                                              <w:marRight w:val="0"/>
                                                                              <w:marTop w:val="0"/>
                                                                              <w:marBottom w:val="0"/>
                                                                              <w:divBdr>
                                                                                <w:top w:val="none" w:sz="0" w:space="0" w:color="auto"/>
                                                                                <w:left w:val="none" w:sz="0" w:space="0" w:color="auto"/>
                                                                                <w:bottom w:val="none" w:sz="0" w:space="0" w:color="auto"/>
                                                                                <w:right w:val="none" w:sz="0" w:space="0" w:color="auto"/>
                                                                              </w:divBdr>
                                                                              <w:divsChild>
                                                                                <w:div w:id="849107579">
                                                                                  <w:marLeft w:val="0"/>
                                                                                  <w:marRight w:val="0"/>
                                                                                  <w:marTop w:val="0"/>
                                                                                  <w:marBottom w:val="0"/>
                                                                                  <w:divBdr>
                                                                                    <w:top w:val="none" w:sz="0" w:space="0" w:color="auto"/>
                                                                                    <w:left w:val="none" w:sz="0" w:space="0" w:color="auto"/>
                                                                                    <w:bottom w:val="none" w:sz="0" w:space="0" w:color="auto"/>
                                                                                    <w:right w:val="none" w:sz="0" w:space="0" w:color="auto"/>
                                                                                  </w:divBdr>
                                                                                </w:div>
                                                                                <w:div w:id="849107685">
                                                                                  <w:marLeft w:val="0"/>
                                                                                  <w:marRight w:val="0"/>
                                                                                  <w:marTop w:val="0"/>
                                                                                  <w:marBottom w:val="0"/>
                                                                                  <w:divBdr>
                                                                                    <w:top w:val="none" w:sz="0" w:space="0" w:color="auto"/>
                                                                                    <w:left w:val="none" w:sz="0" w:space="0" w:color="auto"/>
                                                                                    <w:bottom w:val="none" w:sz="0" w:space="0" w:color="auto"/>
                                                                                    <w:right w:val="none" w:sz="0" w:space="0" w:color="auto"/>
                                                                                  </w:divBdr>
                                                                                </w:div>
                                                                              </w:divsChild>
                                                                            </w:div>
                                                                            <w:div w:id="849107692">
                                                                              <w:marLeft w:val="0"/>
                                                                              <w:marRight w:val="0"/>
                                                                              <w:marTop w:val="0"/>
                                                                              <w:marBottom w:val="0"/>
                                                                              <w:divBdr>
                                                                                <w:top w:val="none" w:sz="0" w:space="0" w:color="auto"/>
                                                                                <w:left w:val="none" w:sz="0" w:space="0" w:color="auto"/>
                                                                                <w:bottom w:val="none" w:sz="0" w:space="0" w:color="auto"/>
                                                                                <w:right w:val="none" w:sz="0" w:space="0" w:color="auto"/>
                                                                              </w:divBdr>
                                                                              <w:divsChild>
                                                                                <w:div w:id="849107680">
                                                                                  <w:marLeft w:val="0"/>
                                                                                  <w:marRight w:val="0"/>
                                                                                  <w:marTop w:val="0"/>
                                                                                  <w:marBottom w:val="0"/>
                                                                                  <w:divBdr>
                                                                                    <w:top w:val="none" w:sz="0" w:space="0" w:color="auto"/>
                                                                                    <w:left w:val="none" w:sz="0" w:space="0" w:color="auto"/>
                                                                                    <w:bottom w:val="none" w:sz="0" w:space="0" w:color="auto"/>
                                                                                    <w:right w:val="none" w:sz="0" w:space="0" w:color="auto"/>
                                                                                  </w:divBdr>
                                                                                </w:div>
                                                                                <w:div w:id="849107684">
                                                                                  <w:marLeft w:val="0"/>
                                                                                  <w:marRight w:val="0"/>
                                                                                  <w:marTop w:val="0"/>
                                                                                  <w:marBottom w:val="0"/>
                                                                                  <w:divBdr>
                                                                                    <w:top w:val="none" w:sz="0" w:space="0" w:color="auto"/>
                                                                                    <w:left w:val="none" w:sz="0" w:space="0" w:color="auto"/>
                                                                                    <w:bottom w:val="none" w:sz="0" w:space="0" w:color="auto"/>
                                                                                    <w:right w:val="none" w:sz="0" w:space="0" w:color="auto"/>
                                                                                  </w:divBdr>
                                                                                </w:div>
                                                                              </w:divsChild>
                                                                            </w:div>
                                                                            <w:div w:id="849107693">
                                                                              <w:marLeft w:val="0"/>
                                                                              <w:marRight w:val="0"/>
                                                                              <w:marTop w:val="0"/>
                                                                              <w:marBottom w:val="0"/>
                                                                              <w:divBdr>
                                                                                <w:top w:val="none" w:sz="0" w:space="0" w:color="auto"/>
                                                                                <w:left w:val="none" w:sz="0" w:space="0" w:color="auto"/>
                                                                                <w:bottom w:val="none" w:sz="0" w:space="0" w:color="auto"/>
                                                                                <w:right w:val="none" w:sz="0" w:space="0" w:color="auto"/>
                                                                              </w:divBdr>
                                                                              <w:divsChild>
                                                                                <w:div w:id="849107686">
                                                                                  <w:marLeft w:val="0"/>
                                                                                  <w:marRight w:val="0"/>
                                                                                  <w:marTop w:val="0"/>
                                                                                  <w:marBottom w:val="0"/>
                                                                                  <w:divBdr>
                                                                                    <w:top w:val="none" w:sz="0" w:space="0" w:color="auto"/>
                                                                                    <w:left w:val="none" w:sz="0" w:space="0" w:color="auto"/>
                                                                                    <w:bottom w:val="none" w:sz="0" w:space="0" w:color="auto"/>
                                                                                    <w:right w:val="none" w:sz="0" w:space="0" w:color="auto"/>
                                                                                  </w:divBdr>
                                                                                </w:div>
                                                                                <w:div w:id="849107691">
                                                                                  <w:marLeft w:val="0"/>
                                                                                  <w:marRight w:val="0"/>
                                                                                  <w:marTop w:val="0"/>
                                                                                  <w:marBottom w:val="0"/>
                                                                                  <w:divBdr>
                                                                                    <w:top w:val="none" w:sz="0" w:space="0" w:color="auto"/>
                                                                                    <w:left w:val="none" w:sz="0" w:space="0" w:color="auto"/>
                                                                                    <w:bottom w:val="none" w:sz="0" w:space="0" w:color="auto"/>
                                                                                    <w:right w:val="none" w:sz="0" w:space="0" w:color="auto"/>
                                                                                  </w:divBdr>
                                                                                </w:div>
                                                                              </w:divsChild>
                                                                            </w:div>
                                                                            <w:div w:id="849107696">
                                                                              <w:marLeft w:val="0"/>
                                                                              <w:marRight w:val="0"/>
                                                                              <w:marTop w:val="0"/>
                                                                              <w:marBottom w:val="0"/>
                                                                              <w:divBdr>
                                                                                <w:top w:val="none" w:sz="0" w:space="0" w:color="auto"/>
                                                                                <w:left w:val="none" w:sz="0" w:space="0" w:color="auto"/>
                                                                                <w:bottom w:val="none" w:sz="0" w:space="0" w:color="auto"/>
                                                                                <w:right w:val="none" w:sz="0" w:space="0" w:color="auto"/>
                                                                              </w:divBdr>
                                                                              <w:divsChild>
                                                                                <w:div w:id="849107679">
                                                                                  <w:marLeft w:val="0"/>
                                                                                  <w:marRight w:val="0"/>
                                                                                  <w:marTop w:val="0"/>
                                                                                  <w:marBottom w:val="0"/>
                                                                                  <w:divBdr>
                                                                                    <w:top w:val="none" w:sz="0" w:space="0" w:color="auto"/>
                                                                                    <w:left w:val="none" w:sz="0" w:space="0" w:color="auto"/>
                                                                                    <w:bottom w:val="none" w:sz="0" w:space="0" w:color="auto"/>
                                                                                    <w:right w:val="none" w:sz="0" w:space="0" w:color="auto"/>
                                                                                  </w:divBdr>
                                                                                </w:div>
                                                                                <w:div w:id="84910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F6765-104B-4E98-8F3E-516808432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4580</Words>
  <Characters>26107</Characters>
  <Application>Microsoft Office Word</Application>
  <DocSecurity>0</DocSecurity>
  <Lines>217</Lines>
  <Paragraphs>61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RUSNAKOVA Gabriela</dc:creator>
  <cp:lastModifiedBy>BENCATOVA Viera</cp:lastModifiedBy>
  <cp:revision>3</cp:revision>
  <cp:lastPrinted>2018-06-14T09:21:00Z</cp:lastPrinted>
  <dcterms:created xsi:type="dcterms:W3CDTF">2019-08-20T13:51:00Z</dcterms:created>
  <dcterms:modified xsi:type="dcterms:W3CDTF">2019-08-20T13:52:00Z</dcterms:modified>
</cp:coreProperties>
</file>