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F5" w:rsidRPr="00EA4941" w:rsidRDefault="003570F5" w:rsidP="003570F5">
      <w:pPr>
        <w:spacing w:before="240" w:after="0" w:line="360" w:lineRule="auto"/>
        <w:ind w:left="2832" w:hanging="283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4941">
        <w:rPr>
          <w:rFonts w:ascii="Times New Roman" w:hAnsi="Times New Roman"/>
          <w:b/>
          <w:sz w:val="24"/>
          <w:szCs w:val="24"/>
        </w:rPr>
        <w:t>Dôvodová správa</w:t>
      </w:r>
    </w:p>
    <w:p w:rsidR="003570F5" w:rsidRPr="00EA4941" w:rsidRDefault="003570F5" w:rsidP="00804240">
      <w:pPr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EA4941">
        <w:rPr>
          <w:rFonts w:ascii="Times New Roman" w:hAnsi="Times New Roman"/>
          <w:b/>
          <w:sz w:val="24"/>
          <w:szCs w:val="24"/>
        </w:rPr>
        <w:t>Všeobecná časť</w:t>
      </w:r>
    </w:p>
    <w:p w:rsidR="003570F5" w:rsidRPr="00EA4941" w:rsidRDefault="003570F5" w:rsidP="003570F5">
      <w:pPr>
        <w:spacing w:before="240"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570F5" w:rsidRPr="00EA4941" w:rsidRDefault="003570F5" w:rsidP="003570F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941">
        <w:rPr>
          <w:rFonts w:ascii="Times New Roman" w:hAnsi="Times New Roman"/>
          <w:color w:val="000000"/>
          <w:sz w:val="24"/>
          <w:szCs w:val="24"/>
        </w:rPr>
        <w:t>Ministerstvo zdravotníctva Slovenskej republiky predkladá návrh zákona, ktorým sa mení a dopĺňa zákon č. 363/2011 Z. z. o rozsahu a podmienkach úhrady liekov, zdravotníckych pomôcok a dietetických potravín na základe verejného zdravotného poistenia a o zmene a doplnení niektorých zákonov v znení neskorších predpisov na účel upraviť podmienky, pri ktorých môže byť pomer úhrady zdravotnej poisťovne a doplatku poistenca za liek, zdravotnícku pomôcku alebo dietetickú potravinu zmenený a aby sa udržala stabilita systému verejného zdravotného</w:t>
      </w:r>
      <w:r w:rsidRPr="00EA4941">
        <w:t xml:space="preserve"> </w:t>
      </w:r>
      <w:r w:rsidRPr="00EA4941">
        <w:rPr>
          <w:rFonts w:ascii="Times New Roman" w:hAnsi="Times New Roman"/>
          <w:color w:val="000000"/>
          <w:sz w:val="24"/>
          <w:szCs w:val="24"/>
        </w:rPr>
        <w:t>poistenia. Účelom je aj precizovať definíciu základného pojmu európskej referenčnej ceny lieku; umožniť aplikovať zmeny v Zozname zdravotníckych pomôcok na mieru.</w:t>
      </w:r>
    </w:p>
    <w:p w:rsidR="003570F5" w:rsidRPr="00EA4941" w:rsidRDefault="003570F5" w:rsidP="003570F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0F5" w:rsidRPr="00EA4941" w:rsidRDefault="003570F5" w:rsidP="003570F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494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A4941">
        <w:rPr>
          <w:rFonts w:ascii="Times New Roman" w:hAnsi="Times New Roman"/>
          <w:color w:val="000000"/>
          <w:sz w:val="24"/>
          <w:szCs w:val="24"/>
        </w:rPr>
        <w:tab/>
        <w:t>V návrhu zákona sa precizujú ustanovenia podľa aktuálne platného zákona.</w:t>
      </w:r>
    </w:p>
    <w:p w:rsidR="003570F5" w:rsidRPr="00EA4941" w:rsidRDefault="003570F5" w:rsidP="003570F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0F5" w:rsidRPr="00EA4941" w:rsidRDefault="003570F5" w:rsidP="003570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941">
        <w:rPr>
          <w:rFonts w:ascii="Times New Roman" w:hAnsi="Times New Roman"/>
          <w:color w:val="000000"/>
          <w:sz w:val="24"/>
          <w:szCs w:val="24"/>
        </w:rPr>
        <w:t>Návrh zákona nemá vplyv na životné prostredie, vplyv na informatizáciu spoločnosti, vplyv na manželstvo, rodičovstvo a rodinu ani vplyv na služby verejnej správy pre občana. Návrh vyhlášky predpokladá pozitívny vplyv na rozpočet verejnej správy</w:t>
      </w:r>
      <w:r w:rsidR="00D43210" w:rsidRPr="00EA4941">
        <w:rPr>
          <w:rFonts w:ascii="Times New Roman" w:hAnsi="Times New Roman"/>
          <w:color w:val="000000"/>
          <w:sz w:val="24"/>
          <w:szCs w:val="24"/>
        </w:rPr>
        <w:t xml:space="preserve"> (odhadovaná ročná úspora minimálne 3 mil. eur, šetrenie verejných zdrojov)</w:t>
      </w:r>
      <w:r w:rsidRPr="00EA4941">
        <w:rPr>
          <w:rFonts w:ascii="Times New Roman" w:hAnsi="Times New Roman"/>
          <w:color w:val="000000"/>
          <w:sz w:val="24"/>
          <w:szCs w:val="24"/>
        </w:rPr>
        <w:t>, pozitívny aj negatívny vplyv na podnikateľské prostredie</w:t>
      </w:r>
      <w:r w:rsidR="00D43210" w:rsidRPr="00EA494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B15E7" w:rsidRPr="00EA4941">
        <w:rPr>
          <w:rFonts w:ascii="Times New Roman" w:hAnsi="Times New Roman"/>
          <w:color w:val="000000"/>
          <w:sz w:val="24"/>
          <w:szCs w:val="24"/>
        </w:rPr>
        <w:t xml:space="preserve">návrh zákona môže zaťažiť </w:t>
      </w:r>
      <w:r w:rsidR="00D43210" w:rsidRPr="00EA4941">
        <w:rPr>
          <w:rFonts w:ascii="Times New Roman" w:hAnsi="Times New Roman"/>
          <w:color w:val="000000"/>
          <w:sz w:val="24"/>
          <w:szCs w:val="24"/>
        </w:rPr>
        <w:t>držite</w:t>
      </w:r>
      <w:r w:rsidR="009B15E7" w:rsidRPr="00EA4941">
        <w:rPr>
          <w:rFonts w:ascii="Times New Roman" w:hAnsi="Times New Roman"/>
          <w:color w:val="000000"/>
          <w:sz w:val="24"/>
          <w:szCs w:val="24"/>
        </w:rPr>
        <w:t>ľov</w:t>
      </w:r>
      <w:r w:rsidR="00D43210" w:rsidRPr="00EA4941">
        <w:rPr>
          <w:rFonts w:ascii="Times New Roman" w:hAnsi="Times New Roman"/>
          <w:color w:val="000000"/>
          <w:sz w:val="24"/>
          <w:szCs w:val="24"/>
        </w:rPr>
        <w:t xml:space="preserve"> registrácie, výrobcov</w:t>
      </w:r>
      <w:r w:rsidR="009B15E7" w:rsidRPr="00EA4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3210" w:rsidRPr="00EA4941">
        <w:rPr>
          <w:rFonts w:ascii="Times New Roman" w:hAnsi="Times New Roman"/>
          <w:color w:val="000000"/>
          <w:sz w:val="24"/>
          <w:szCs w:val="24"/>
        </w:rPr>
        <w:t>alebo dovozcov liek</w:t>
      </w:r>
      <w:r w:rsidR="007274B8" w:rsidRPr="00EA4941">
        <w:rPr>
          <w:rFonts w:ascii="Times New Roman" w:hAnsi="Times New Roman"/>
          <w:color w:val="000000"/>
          <w:sz w:val="24"/>
          <w:szCs w:val="24"/>
        </w:rPr>
        <w:t>ov</w:t>
      </w:r>
      <w:r w:rsidR="00D43210" w:rsidRPr="00EA4941">
        <w:rPr>
          <w:rFonts w:ascii="Times New Roman" w:hAnsi="Times New Roman"/>
          <w:color w:val="000000"/>
          <w:sz w:val="24"/>
          <w:szCs w:val="24"/>
        </w:rPr>
        <w:t>, ktoré sú plne alebo čiastočne hradené z prostriedkov verejného zdravotného poistenia</w:t>
      </w:r>
      <w:r w:rsidR="009B15E7" w:rsidRPr="00EA4941">
        <w:rPr>
          <w:rFonts w:ascii="Times New Roman" w:hAnsi="Times New Roman"/>
          <w:color w:val="000000"/>
          <w:sz w:val="24"/>
          <w:szCs w:val="24"/>
        </w:rPr>
        <w:t>, ktorí</w:t>
      </w:r>
      <w:r w:rsidR="00D43210" w:rsidRPr="00EA4941">
        <w:rPr>
          <w:rFonts w:ascii="Times New Roman" w:hAnsi="Times New Roman"/>
          <w:color w:val="000000"/>
          <w:sz w:val="24"/>
          <w:szCs w:val="24"/>
        </w:rPr>
        <w:t xml:space="preserve"> budú pristupovať k prehodnocovaniu cien)</w:t>
      </w:r>
      <w:r w:rsidRPr="00EA4941">
        <w:rPr>
          <w:rFonts w:ascii="Times New Roman" w:hAnsi="Times New Roman"/>
          <w:color w:val="000000"/>
          <w:sz w:val="24"/>
          <w:szCs w:val="24"/>
        </w:rPr>
        <w:t>, pozitívny sociálny vplyv</w:t>
      </w:r>
      <w:r w:rsidR="00BD0F73">
        <w:rPr>
          <w:rFonts w:ascii="Times New Roman" w:hAnsi="Times New Roman"/>
          <w:color w:val="000000"/>
          <w:sz w:val="24"/>
          <w:szCs w:val="24"/>
        </w:rPr>
        <w:t xml:space="preserve"> (zníženie doplatkov za lieky</w:t>
      </w:r>
      <w:r w:rsidR="00DC3AFC" w:rsidRPr="00EA4941">
        <w:rPr>
          <w:rFonts w:ascii="Times New Roman" w:hAnsi="Times New Roman"/>
          <w:color w:val="000000"/>
          <w:sz w:val="24"/>
          <w:szCs w:val="24"/>
        </w:rPr>
        <w:t xml:space="preserve"> sa </w:t>
      </w:r>
      <w:r w:rsidR="00BD0F73">
        <w:rPr>
          <w:rFonts w:ascii="Times New Roman" w:hAnsi="Times New Roman"/>
          <w:color w:val="000000"/>
          <w:sz w:val="24"/>
          <w:szCs w:val="24"/>
        </w:rPr>
        <w:t>týka všetkých skupín obyvateľov</w:t>
      </w:r>
      <w:r w:rsidR="00DC3AFC" w:rsidRPr="00EA4941">
        <w:rPr>
          <w:rFonts w:ascii="Times New Roman" w:hAnsi="Times New Roman"/>
          <w:color w:val="000000"/>
          <w:sz w:val="24"/>
          <w:szCs w:val="24"/>
        </w:rPr>
        <w:t>)</w:t>
      </w:r>
      <w:r w:rsidRPr="00EA4941">
        <w:rPr>
          <w:rFonts w:ascii="Times New Roman" w:hAnsi="Times New Roman"/>
          <w:color w:val="000000"/>
          <w:sz w:val="24"/>
          <w:szCs w:val="24"/>
        </w:rPr>
        <w:t>, nepredpokladá vplyv na manželstvo, rodičovstvo a rodinu.</w:t>
      </w:r>
    </w:p>
    <w:p w:rsidR="003570F5" w:rsidRPr="00EA4941" w:rsidRDefault="003570F5" w:rsidP="003570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0F5" w:rsidRPr="00EA4941" w:rsidRDefault="003570F5" w:rsidP="003570F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A4941">
        <w:rPr>
          <w:rFonts w:ascii="Times New Roman" w:hAnsi="Times New Roman"/>
          <w:color w:val="000000"/>
          <w:sz w:val="24"/>
          <w:szCs w:val="24"/>
        </w:rPr>
        <w:t>Navrhovaná právna úprava je v súlade s Ústavou Slovenskej republiky, s právnym poriadkom Slovenskej republiky a s medzinárodnými zmluvami, ktorými je Slovenská republika viazaná a právne záväznými aktmi Európskej únie.</w:t>
      </w:r>
    </w:p>
    <w:p w:rsidR="003570F5" w:rsidRPr="00EA4941" w:rsidRDefault="003570F5" w:rsidP="003570F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0F5" w:rsidRPr="00EA4941" w:rsidRDefault="003570F5" w:rsidP="003570F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0F5" w:rsidRPr="00EA4941" w:rsidRDefault="003570F5" w:rsidP="003570F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570F5" w:rsidRPr="00EA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D0" w:rsidRDefault="001B1DD0" w:rsidP="003570F5">
      <w:pPr>
        <w:spacing w:after="0" w:line="240" w:lineRule="auto"/>
      </w:pPr>
      <w:r>
        <w:separator/>
      </w:r>
    </w:p>
  </w:endnote>
  <w:endnote w:type="continuationSeparator" w:id="0">
    <w:p w:rsidR="001B1DD0" w:rsidRDefault="001B1DD0" w:rsidP="0035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D0" w:rsidRDefault="001B1DD0" w:rsidP="003570F5">
      <w:pPr>
        <w:spacing w:after="0" w:line="240" w:lineRule="auto"/>
      </w:pPr>
      <w:r>
        <w:separator/>
      </w:r>
    </w:p>
  </w:footnote>
  <w:footnote w:type="continuationSeparator" w:id="0">
    <w:p w:rsidR="001B1DD0" w:rsidRDefault="001B1DD0" w:rsidP="0035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222"/>
    <w:multiLevelType w:val="hybridMultilevel"/>
    <w:tmpl w:val="DEE22C5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F5"/>
    <w:rsid w:val="00013B95"/>
    <w:rsid w:val="0012748A"/>
    <w:rsid w:val="001B1DD0"/>
    <w:rsid w:val="00205E23"/>
    <w:rsid w:val="002701BB"/>
    <w:rsid w:val="002D54A8"/>
    <w:rsid w:val="003570F5"/>
    <w:rsid w:val="00386717"/>
    <w:rsid w:val="004409A2"/>
    <w:rsid w:val="00471957"/>
    <w:rsid w:val="007274B8"/>
    <w:rsid w:val="007616E3"/>
    <w:rsid w:val="00804240"/>
    <w:rsid w:val="008E1233"/>
    <w:rsid w:val="00954C3D"/>
    <w:rsid w:val="009962E4"/>
    <w:rsid w:val="009B15E7"/>
    <w:rsid w:val="00A34C11"/>
    <w:rsid w:val="00A83A1F"/>
    <w:rsid w:val="00BB55F1"/>
    <w:rsid w:val="00BD0F73"/>
    <w:rsid w:val="00BE69EF"/>
    <w:rsid w:val="00D43210"/>
    <w:rsid w:val="00DA68D3"/>
    <w:rsid w:val="00DC3AFC"/>
    <w:rsid w:val="00DC5FE2"/>
    <w:rsid w:val="00DC67AE"/>
    <w:rsid w:val="00EA4941"/>
    <w:rsid w:val="00EC1B66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AB885-B47D-46F3-B7FF-8424B3EC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0F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70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70F5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570F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35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5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0F5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42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Vincová Veronika</cp:lastModifiedBy>
  <cp:revision>2</cp:revision>
  <cp:lastPrinted>2019-07-19T13:07:00Z</cp:lastPrinted>
  <dcterms:created xsi:type="dcterms:W3CDTF">2019-08-14T18:41:00Z</dcterms:created>
  <dcterms:modified xsi:type="dcterms:W3CDTF">2019-08-14T18:41:00Z</dcterms:modified>
</cp:coreProperties>
</file>