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3D2C10" w:rsidRDefault="003D2C1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3D2C10">
        <w:trPr>
          <w:divId w:val="19385793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D2C10">
        <w:trPr>
          <w:divId w:val="19385793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D2C10">
        <w:trPr>
          <w:divId w:val="19385793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2776" w:rsidRDefault="00B21A8B" w:rsidP="00072776">
            <w:pPr>
              <w:rPr>
                <w:rFonts w:ascii="Times" w:hAnsi="Times" w:cs="Times"/>
                <w:sz w:val="20"/>
                <w:szCs w:val="20"/>
              </w:rPr>
            </w:pPr>
            <w:r w:rsidRPr="00B21A8B">
              <w:rPr>
                <w:rFonts w:ascii="Times" w:hAnsi="Times" w:cs="Times"/>
                <w:sz w:val="20"/>
                <w:szCs w:val="20"/>
              </w:rPr>
              <w:t>Zákon,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</w:t>
            </w:r>
          </w:p>
        </w:tc>
      </w:tr>
      <w:tr w:rsidR="003D2C10">
        <w:trPr>
          <w:divId w:val="19385793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D2C10">
        <w:trPr>
          <w:divId w:val="19385793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3D2C10">
        <w:trPr>
          <w:divId w:val="193857936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D2C10" w:rsidRDefault="003D2C1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D2C10">
        <w:trPr>
          <w:divId w:val="19385793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D2C10">
        <w:trPr>
          <w:divId w:val="19385793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D2C10">
        <w:trPr>
          <w:divId w:val="193857936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D2C10">
        <w:trPr>
          <w:divId w:val="19385793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3D2C10">
        <w:trPr>
          <w:divId w:val="19385793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B21A8B" w:rsidP="00484E9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júl</w:t>
            </w:r>
            <w:r w:rsidR="003D2C10">
              <w:rPr>
                <w:rFonts w:ascii="Times" w:hAnsi="Times" w:cs="Times"/>
                <w:sz w:val="20"/>
                <w:szCs w:val="20"/>
              </w:rPr>
              <w:t xml:space="preserve"> 201</w:t>
            </w:r>
            <w:r w:rsidR="00072776">
              <w:rPr>
                <w:rFonts w:ascii="Times" w:hAnsi="Times" w:cs="Times"/>
                <w:sz w:val="20"/>
                <w:szCs w:val="20"/>
              </w:rPr>
              <w:t>9</w:t>
            </w:r>
          </w:p>
        </w:tc>
      </w:tr>
      <w:tr w:rsidR="003D2C10">
        <w:trPr>
          <w:divId w:val="193857936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3D2C10" w:rsidRDefault="003D2C1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3D2C10">
        <w:trPr>
          <w:divId w:val="8430520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D2C10">
        <w:trPr>
          <w:divId w:val="8430520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B54913" w:rsidP="00B54913">
            <w:pPr>
              <w:pStyle w:val="Normlnywebov"/>
              <w:spacing w:after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B54913">
              <w:rPr>
                <w:sz w:val="20"/>
              </w:rPr>
              <w:t>Predkladaný návrh novely zákona reaguje na potrebu jeho modernizácie z dôvodu rýchleho vývoja a zmien v mládežníckom sektore, na ktoré je potrebné reagovať. Niektoré ustanovenia</w:t>
            </w:r>
            <w:r>
              <w:rPr>
                <w:sz w:val="20"/>
              </w:rPr>
              <w:t xml:space="preserve"> </w:t>
            </w:r>
            <w:r w:rsidRPr="00B54913">
              <w:rPr>
                <w:sz w:val="20"/>
              </w:rPr>
              <w:t>sú zastaralé</w:t>
            </w:r>
            <w:r>
              <w:rPr>
                <w:sz w:val="20"/>
              </w:rPr>
              <w:t xml:space="preserve"> a nereflektujú súčasné potreby</w:t>
            </w:r>
            <w:r w:rsidRPr="00B54913">
              <w:rPr>
                <w:sz w:val="20"/>
              </w:rPr>
              <w:t xml:space="preserve">. V praxi sú </w:t>
            </w:r>
            <w:r>
              <w:rPr>
                <w:sz w:val="20"/>
              </w:rPr>
              <w:t xml:space="preserve">zároveň </w:t>
            </w:r>
            <w:r w:rsidRPr="00B54913">
              <w:rPr>
                <w:sz w:val="20"/>
              </w:rPr>
              <w:t>využívané pojmy, ktoré súčasný zákon neupravuje</w:t>
            </w:r>
            <w:r>
              <w:rPr>
                <w:sz w:val="20"/>
              </w:rPr>
              <w:t xml:space="preserve">, taktiež </w:t>
            </w:r>
            <w:r w:rsidRPr="00B54913">
              <w:rPr>
                <w:sz w:val="20"/>
              </w:rPr>
              <w:t>súčasná úprava účelu poskytovania dotácií a oprávnených žiadateľov, ako aj miera spoluúčasti, ktorá niektorým subjektom zamedzuje možnosti žiadať o štátnu podporu. Ako</w:t>
            </w:r>
            <w:r>
              <w:rPr>
                <w:sz w:val="20"/>
              </w:rPr>
              <w:t xml:space="preserve"> komplikácia</w:t>
            </w:r>
            <w:r w:rsidRPr="00B54913">
              <w:rPr>
                <w:sz w:val="20"/>
              </w:rPr>
              <w:t xml:space="preserve"> je tiež vnímaná súčasná povinnosť dobrovoľníkov a mládežníckych vedúcich/mladých vedúcich dosahovať odbornú spôsobilosť na to, aby sa mohli podieľať na práci s</w:t>
            </w:r>
            <w:r>
              <w:rPr>
                <w:sz w:val="20"/>
              </w:rPr>
              <w:t> </w:t>
            </w:r>
            <w:r w:rsidRPr="00B54913">
              <w:rPr>
                <w:sz w:val="20"/>
              </w:rPr>
              <w:t xml:space="preserve">mládežou. Súčasné činnosti, ktoré by vo vzťahu k práci s mládežou mali vykonávať VÚC a obce často nie sú realizované alebo nereagujú na reálne potreby a preto je potrebné ich upraviť. Problémom je tiež súčasné nastavenie akreditácie vzdelávacích zariadení, nakoľko zámerom je akreditovať konkrétne vzdelávacie programy. </w:t>
            </w:r>
          </w:p>
        </w:tc>
      </w:tr>
      <w:tr w:rsidR="003D2C10">
        <w:trPr>
          <w:divId w:val="8430520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D2C10">
        <w:trPr>
          <w:divId w:val="8430520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8B72B7" w:rsidP="00C47EE5">
            <w:pPr>
              <w:rPr>
                <w:rFonts w:ascii="Times" w:hAnsi="Times" w:cs="Times"/>
                <w:sz w:val="20"/>
                <w:szCs w:val="20"/>
              </w:rPr>
            </w:pPr>
            <w:r w:rsidRPr="008B72B7">
              <w:rPr>
                <w:rFonts w:ascii="Times" w:hAnsi="Times" w:cs="Times"/>
                <w:sz w:val="20"/>
                <w:szCs w:val="20"/>
              </w:rPr>
              <w:t xml:space="preserve">Cieľom </w:t>
            </w:r>
            <w:r w:rsidR="00501C6C">
              <w:rPr>
                <w:rFonts w:ascii="Times" w:hAnsi="Times" w:cs="Times"/>
                <w:sz w:val="20"/>
                <w:szCs w:val="20"/>
              </w:rPr>
              <w:t xml:space="preserve">návrhu </w:t>
            </w:r>
            <w:r w:rsidRPr="008B72B7">
              <w:rPr>
                <w:rFonts w:ascii="Times" w:hAnsi="Times" w:cs="Times"/>
                <w:sz w:val="20"/>
                <w:szCs w:val="20"/>
              </w:rPr>
              <w:t>zákona je najmä podporiť a posilniť kvalitu práce s mládežou a jej prínos pre osobný, profesionálny a sociálny rozvoj mladých ľudí prostredníctvom neformálneho vzdelávania, zabezpečiť efektívnejšiu medzirezortnú a</w:t>
            </w:r>
            <w:r w:rsidR="00C47EE5">
              <w:rPr>
                <w:rFonts w:ascii="Times" w:hAnsi="Times" w:cs="Times"/>
                <w:sz w:val="20"/>
                <w:szCs w:val="20"/>
              </w:rPr>
              <w:t> </w:t>
            </w:r>
            <w:r w:rsidRPr="008B72B7">
              <w:rPr>
                <w:rFonts w:ascii="Times" w:hAnsi="Times" w:cs="Times"/>
                <w:sz w:val="20"/>
                <w:szCs w:val="20"/>
              </w:rPr>
              <w:t>med</w:t>
            </w:r>
            <w:r w:rsidR="00501C6C">
              <w:rPr>
                <w:rFonts w:ascii="Times" w:hAnsi="Times" w:cs="Times"/>
                <w:sz w:val="20"/>
                <w:szCs w:val="20"/>
              </w:rPr>
              <w:t>zi</w:t>
            </w:r>
            <w:r w:rsidRPr="008B72B7">
              <w:rPr>
                <w:rFonts w:ascii="Times" w:hAnsi="Times" w:cs="Times"/>
                <w:sz w:val="20"/>
                <w:szCs w:val="20"/>
              </w:rPr>
              <w:t>sektorovú spoluprácu aktérov v oblasti starostlivosti o mládež na národnej, regionálnej aj miestnej úrovni, kvalitne zadefinovať kompetencie jednotlivých aktérov v tejto oblasti, podporiť potenciál práce s mládežou a flexibilne reagovať na aktuálne potreby mladých ľudí a podporiť rozvoj participácie a angažovanosti mladých ľudí pri správe vecí verejných na všetkých úrovniach.</w:t>
            </w:r>
          </w:p>
        </w:tc>
      </w:tr>
      <w:tr w:rsidR="003D2C10">
        <w:trPr>
          <w:divId w:val="8430520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D2C10">
        <w:trPr>
          <w:divId w:val="8430520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8B72B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sz w:val="20"/>
              </w:rPr>
              <w:t>Mládežník, mládež, mladí vedúci, mládežnícki vedúci, mládežnícki dobrovoľníci, pracovníci s mládežou, koordinátor práce s mládežou, lektor v oblasti práce s mládežou, VÚC, obec a mesto, mládežnícky parlament, akreditačná komisia, občianske združenia, nadácie, neziskové organizácie, registrované cirkvi a náboženské spoločnosti, centrá voľného času, fyzické osoby, ktoré vykonávajú činnosť v oblasti práce s mládežou</w:t>
            </w:r>
          </w:p>
        </w:tc>
      </w:tr>
      <w:tr w:rsidR="003D2C10">
        <w:trPr>
          <w:divId w:val="8430520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D2C10">
        <w:trPr>
          <w:divId w:val="8430520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2B0FB8" w:rsidP="00C47EE5">
            <w:pPr>
              <w:rPr>
                <w:rFonts w:ascii="Times" w:hAnsi="Times" w:cs="Times"/>
                <w:sz w:val="20"/>
                <w:szCs w:val="20"/>
              </w:rPr>
            </w:pPr>
            <w:r w:rsidRPr="00C47EE5">
              <w:rPr>
                <w:rFonts w:ascii="Times" w:hAnsi="Times" w:cs="Times"/>
                <w:sz w:val="20"/>
                <w:szCs w:val="20"/>
              </w:rPr>
              <w:t xml:space="preserve">Alternatívnym riešením je nulový variant, t.j. neprijatie návrhu, čo by znamenalo, že </w:t>
            </w:r>
            <w:r w:rsidR="00C47EE5" w:rsidRPr="00C47EE5">
              <w:rPr>
                <w:rFonts w:ascii="Times" w:hAnsi="Times" w:cs="Times"/>
                <w:sz w:val="20"/>
                <w:szCs w:val="20"/>
              </w:rPr>
              <w:t>by</w:t>
            </w:r>
            <w:r w:rsidR="00C47EE5">
              <w:rPr>
                <w:rFonts w:ascii="Times" w:hAnsi="Times" w:cs="Times"/>
                <w:sz w:val="20"/>
                <w:szCs w:val="20"/>
              </w:rPr>
              <w:t xml:space="preserve"> nedošlo k predpokladanému zefektívneniu práce s mládežou.</w:t>
            </w:r>
          </w:p>
        </w:tc>
      </w:tr>
      <w:tr w:rsidR="003D2C10">
        <w:trPr>
          <w:divId w:val="8430520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D2C10">
        <w:trPr>
          <w:divId w:val="8430520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3D2C10">
        <w:trPr>
          <w:divId w:val="8430520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D2C10">
        <w:trPr>
          <w:divId w:val="8430520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3D2C10">
        <w:trPr>
          <w:divId w:val="8430520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D2C10">
        <w:trPr>
          <w:divId w:val="8430520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3D2C10" w:rsidRDefault="003D2C10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3D2C10">
        <w:trPr>
          <w:divId w:val="2016178429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D2C10">
        <w:trPr>
          <w:divId w:val="2016178429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84E9B">
              <w:rPr>
                <w:rFonts w:ascii="Times" w:hAnsi="Times" w:cs="Times"/>
                <w:sz w:val="20"/>
                <w:szCs w:val="20"/>
              </w:rPr>
              <w:t> </w:t>
            </w:r>
            <w:r w:rsidR="0026696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D2C10">
        <w:trPr>
          <w:divId w:val="2016178429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D9326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D9326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D2C10">
        <w:trPr>
          <w:divId w:val="2016178429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84E9B">
              <w:rPr>
                <w:rFonts w:ascii="Times" w:hAnsi="Times" w:cs="Times"/>
                <w:sz w:val="20"/>
                <w:szCs w:val="20"/>
              </w:rPr>
              <w:t> </w:t>
            </w:r>
            <w:r w:rsidR="0026696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D2C10">
        <w:trPr>
          <w:divId w:val="2016178429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D93268">
              <w:rPr>
                <w:rFonts w:ascii="Times" w:hAnsi="Times" w:cs="Times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9326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D2C10">
        <w:trPr>
          <w:divId w:val="201617842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84E9B">
              <w:rPr>
                <w:rFonts w:ascii="Times" w:hAnsi="Times" w:cs="Times"/>
                <w:sz w:val="20"/>
                <w:szCs w:val="20"/>
              </w:rPr>
              <w:t> </w:t>
            </w:r>
            <w:r w:rsidR="0026696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D2C10">
        <w:trPr>
          <w:divId w:val="201617842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84E9B">
              <w:rPr>
                <w:rFonts w:ascii="Times" w:hAnsi="Times" w:cs="Times"/>
                <w:sz w:val="20"/>
                <w:szCs w:val="20"/>
              </w:rPr>
              <w:t> </w:t>
            </w:r>
            <w:r w:rsidR="0026696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D2C10">
        <w:trPr>
          <w:divId w:val="201617842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484E9B">
              <w:rPr>
                <w:rFonts w:ascii="Times" w:hAnsi="Times" w:cs="Times"/>
                <w:sz w:val="20"/>
                <w:szCs w:val="20"/>
              </w:rPr>
              <w:t> </w:t>
            </w:r>
            <w:r w:rsidR="0026696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D2C10">
        <w:trPr>
          <w:divId w:val="2016178429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484E9B">
              <w:rPr>
                <w:rFonts w:ascii="Times" w:hAnsi="Times" w:cs="Times"/>
                <w:sz w:val="20"/>
                <w:szCs w:val="20"/>
              </w:rPr>
              <w:t> </w:t>
            </w:r>
            <w:r w:rsidR="0026696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D2C10">
        <w:trPr>
          <w:divId w:val="2016178429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484E9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266960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3D2C10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3D2C10" w:rsidRDefault="003D2C10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3D2C10">
        <w:trPr>
          <w:divId w:val="158387657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D2C10">
        <w:trPr>
          <w:divId w:val="158387657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D2C10">
        <w:trPr>
          <w:divId w:val="158387657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D2C10">
        <w:trPr>
          <w:divId w:val="158387657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8B447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Veronika Bumberová,</w:t>
            </w:r>
            <w:r w:rsidR="00C47EE5">
              <w:rPr>
                <w:rFonts w:ascii="Times" w:hAnsi="Times" w:cs="Times"/>
                <w:sz w:val="20"/>
                <w:szCs w:val="20"/>
              </w:rPr>
              <w:t xml:space="preserve"> odbor legislatívy, sekcia legislatívno-právna,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7" w:history="1">
              <w:r w:rsidRPr="00DE00B4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veronika.bumberova@minedu.sk</w:t>
              </w:r>
            </w:hyperlink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8B447B" w:rsidRDefault="00B21A8B" w:rsidP="00B21A8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Miroslava Dujičová</w:t>
            </w:r>
            <w:r w:rsidR="008B447B">
              <w:rPr>
                <w:rFonts w:ascii="Times" w:hAnsi="Times" w:cs="Times"/>
                <w:sz w:val="20"/>
                <w:szCs w:val="20"/>
              </w:rPr>
              <w:t>,</w:t>
            </w:r>
            <w:r w:rsidR="00C47EE5">
              <w:rPr>
                <w:rFonts w:ascii="Times" w:hAnsi="Times" w:cs="Times"/>
                <w:sz w:val="20"/>
                <w:szCs w:val="20"/>
              </w:rPr>
              <w:t xml:space="preserve"> odbor mládeže,</w:t>
            </w:r>
            <w:r w:rsidR="008B447B"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8" w:history="1">
              <w:r w:rsidRPr="00AE31F3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miroslava.dujicova@minedu.sk</w:t>
              </w:r>
            </w:hyperlink>
            <w:r w:rsidR="008B447B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3D2C10">
        <w:trPr>
          <w:divId w:val="158387657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D2C10">
        <w:trPr>
          <w:divId w:val="158387657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C47EE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Podnety z praxe od dotknutých subjektov.</w:t>
            </w:r>
          </w:p>
        </w:tc>
      </w:tr>
      <w:tr w:rsidR="003D2C10">
        <w:trPr>
          <w:divId w:val="158387657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D2C10" w:rsidRDefault="003D2C1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D2C10">
        <w:trPr>
          <w:divId w:val="1583876571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2C10" w:rsidRDefault="003D2C1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50" w:rsidRDefault="00296650">
      <w:r>
        <w:separator/>
      </w:r>
    </w:p>
  </w:endnote>
  <w:endnote w:type="continuationSeparator" w:id="0">
    <w:p w:rsidR="00296650" w:rsidRDefault="0029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50" w:rsidRDefault="00296650">
      <w:r>
        <w:separator/>
      </w:r>
    </w:p>
  </w:footnote>
  <w:footnote w:type="continuationSeparator" w:id="0">
    <w:p w:rsidR="00296650" w:rsidRDefault="00296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122A6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2776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7BA4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5B40"/>
    <w:rsid w:val="001265B8"/>
    <w:rsid w:val="0013004E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1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66960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650"/>
    <w:rsid w:val="00296B7F"/>
    <w:rsid w:val="002A643E"/>
    <w:rsid w:val="002A67FB"/>
    <w:rsid w:val="002A6BA2"/>
    <w:rsid w:val="002A7CB2"/>
    <w:rsid w:val="002B0F6B"/>
    <w:rsid w:val="002B0FB8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1495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2C10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13D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4E9B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1C6C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86F1D"/>
    <w:rsid w:val="005906C5"/>
    <w:rsid w:val="00590B43"/>
    <w:rsid w:val="00591017"/>
    <w:rsid w:val="005924B2"/>
    <w:rsid w:val="005928EF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B52E2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517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47F6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80E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47B"/>
    <w:rsid w:val="008B4638"/>
    <w:rsid w:val="008B72B7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2B13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C7E9F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1A8B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4913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3BD6"/>
    <w:rsid w:val="00C45ED6"/>
    <w:rsid w:val="00C47C59"/>
    <w:rsid w:val="00C47EE5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268"/>
    <w:rsid w:val="00D938DD"/>
    <w:rsid w:val="00D93ADF"/>
    <w:rsid w:val="00D95131"/>
    <w:rsid w:val="00D9669B"/>
    <w:rsid w:val="00DA00EC"/>
    <w:rsid w:val="00DA093D"/>
    <w:rsid w:val="00DA10FD"/>
    <w:rsid w:val="00DA123B"/>
    <w:rsid w:val="00DA225A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DF41C7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674D1"/>
    <w:rsid w:val="00E83979"/>
    <w:rsid w:val="00E87224"/>
    <w:rsid w:val="00E87FDF"/>
    <w:rsid w:val="00E905EF"/>
    <w:rsid w:val="00E9095B"/>
    <w:rsid w:val="00E91C41"/>
    <w:rsid w:val="00E91CEE"/>
    <w:rsid w:val="00E9477B"/>
    <w:rsid w:val="00E9513A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D6FB4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16F1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0D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F1661"/>
  <w14:defaultImageDpi w14:val="96"/>
  <w15:docId w15:val="{8FB01334-B322-4210-A440-014A968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B4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dujicova@minedu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onika.bumberova@minedu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7.1.2018 10:40:07"/>
    <f:field ref="objchangedby" par="" text="Administrator, System"/>
    <f:field ref="objmodifiedat" par="" text="17.1.2018 10:40:12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Bumberová Veronika</cp:lastModifiedBy>
  <cp:revision>3</cp:revision>
  <cp:lastPrinted>2019-06-28T06:41:00Z</cp:lastPrinted>
  <dcterms:created xsi:type="dcterms:W3CDTF">2019-08-13T05:45:00Z</dcterms:created>
  <dcterms:modified xsi:type="dcterms:W3CDTF">2019-08-20T12:46:00Z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Vyhláška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Marek Gilányi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nazovpredpis">
    <vt:lpwstr>, ktorou sa ustanovuje zoznam zakázaných látok a zakázaných metód na účely dopingu v športe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§ 100 ods. 1 písm. a) zákona č. 440/2015 Z. z. v znení zákona č. 354/2016 Z. z.</vt:lpwstr>
  </property>
  <property fmtid="{D5CDD505-2E9C-101B-9397-08002B2CF9AE}" pid="16" name="FSC#SKEDITIONSLOVLEX@103.510:plnynazovpredpis">
    <vt:lpwstr> Vyhláška Ministerstva školstva, vedy, výskumu a športu Slovenskej republiky, ktorou sa ustanovuje zoznam zakázaných látok a zakázaných metód na účely dopingu v športe</vt:lpwstr>
  </property>
  <property fmtid="{D5CDD505-2E9C-101B-9397-08002B2CF9AE}" pid="17" name="FSC#SKEDITIONSLOVLEX@103.510:rezortcislopredpis">
    <vt:lpwstr>spis č. 2018/1234-56AA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LP/2017/945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upravená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školstva, vedy, výskumu a športu Slovenskej republiky</vt:lpwstr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bezpredmetné</vt:lpwstr>
  </property>
  <property fmtid="{D5CDD505-2E9C-101B-9397-08002B2CF9AE}" pid="56" name="FSC#SKEDITIONSLOVLEX@103.510:AttrStrListDocPropAltRiesenia">
    <vt:lpwstr>Alternatívne riešenia neprichádzajú do úvahy. Zoznam zakázaných látok a zakázaných metód vydáva spravidla každoročne Svetová antidopingová agentúra a tento je potrebné na základe splnomocňovacieho ustanovenia preberať do slovenského právneho poriadku. Alt</vt:lpwstr>
  </property>
  <property fmtid="{D5CDD505-2E9C-101B-9397-08002B2CF9AE}" pid="57" name="FSC#SKEDITIONSLOVLEX@103.510:AttrStrListDocPropStanoviskoGest">
    <vt:lpwstr>bezpredmetné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/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 -ms-text-justify: inter-ideograph;"&gt;Zákon č. 440/2015 Z. z. o športe a o zmene a doplnení niektorých zákonov v znení zákona č. 354/2016 Z. z.&amp;nbsp;(ďalej len "zákon") v §&amp;nbsp;88 ods. 3 ustanovuje porušenia antidopingových p</vt:lpwstr>
  </property>
  <property fmtid="{D5CDD505-2E9C-101B-9397-08002B2CF9AE}" pid="130" name="FSC#COOSYSTEM@1.1:Container">
    <vt:lpwstr>COO.2145.1000.3.2387808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návrhu&amp;nbsp;&amp;nbsp;vyhlášky Ministerstva školstva, vedy, výskumu a športu Slovenskej republiky, ktorou sa ustanovuje zoznam zakázaných látok a zakázaných metód na účely dopingu v športe informo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ministerka školstva, vedy, výskumu a športu Slovenskej republiky</vt:lpwstr>
  </property>
  <property fmtid="{D5CDD505-2E9C-101B-9397-08002B2CF9AE}" pid="145" name="FSC#SKEDITIONSLOVLEX@103.510:funkciaZodpPredAkuzativ">
    <vt:lpwstr>ministerke školstva, vedy, výskumu a športu Slovenskej republiky</vt:lpwstr>
  </property>
  <property fmtid="{D5CDD505-2E9C-101B-9397-08002B2CF9AE}" pid="146" name="FSC#SKEDITIONSLOVLEX@103.510:funkciaZodpPredDativ">
    <vt:lpwstr>ministerky školstva, vedy, výskumu a športu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Martina Lubyová_x000d_
ministerka školstva, vedy, výskumu a športu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17. 1. 2018</vt:lpwstr>
  </property>
</Properties>
</file>