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5A6" w:rsidRPr="00A64D2D" w:rsidRDefault="008B25A6" w:rsidP="008B25A6">
      <w:pPr>
        <w:widowControl/>
        <w:jc w:val="center"/>
        <w:rPr>
          <w:b/>
          <w:caps/>
          <w:color w:val="000000"/>
          <w:spacing w:val="30"/>
        </w:rPr>
      </w:pPr>
      <w:r w:rsidRPr="00A64D2D">
        <w:rPr>
          <w:b/>
          <w:caps/>
          <w:color w:val="000000"/>
          <w:spacing w:val="30"/>
        </w:rPr>
        <w:t>Dôvodová správa</w:t>
      </w:r>
    </w:p>
    <w:p w:rsidR="008B25A6" w:rsidRPr="00A64D2D" w:rsidRDefault="008B25A6" w:rsidP="008B25A6">
      <w:pPr>
        <w:widowControl/>
        <w:jc w:val="both"/>
        <w:rPr>
          <w:color w:val="000000"/>
        </w:rPr>
      </w:pPr>
    </w:p>
    <w:p w:rsidR="008B25A6" w:rsidRPr="00A64D2D" w:rsidRDefault="008B25A6" w:rsidP="008B25A6">
      <w:pPr>
        <w:widowControl/>
        <w:jc w:val="both"/>
        <w:rPr>
          <w:color w:val="000000"/>
        </w:rPr>
      </w:pPr>
    </w:p>
    <w:p w:rsidR="008B25A6" w:rsidRPr="00A64D2D" w:rsidRDefault="008B25A6" w:rsidP="008B25A6">
      <w:pPr>
        <w:widowControl/>
        <w:jc w:val="both"/>
        <w:rPr>
          <w:b/>
          <w:color w:val="000000"/>
        </w:rPr>
      </w:pPr>
      <w:r w:rsidRPr="00A64D2D">
        <w:rPr>
          <w:b/>
          <w:color w:val="000000"/>
        </w:rPr>
        <w:t>A. Všeobecná časť</w:t>
      </w:r>
    </w:p>
    <w:p w:rsidR="008B25A6" w:rsidRPr="00A64D2D" w:rsidRDefault="008B25A6" w:rsidP="008B25A6">
      <w:pPr>
        <w:widowControl/>
        <w:jc w:val="both"/>
        <w:rPr>
          <w:color w:val="000000"/>
        </w:rPr>
      </w:pPr>
    </w:p>
    <w:p w:rsidR="004C4F79" w:rsidRDefault="004C4F79" w:rsidP="004C4F79">
      <w:pPr>
        <w:widowControl/>
        <w:spacing w:after="120" w:line="264" w:lineRule="auto"/>
        <w:ind w:firstLine="720"/>
        <w:jc w:val="both"/>
        <w:rPr>
          <w:rStyle w:val="Zstupntext"/>
          <w:rFonts w:cs="Calibri"/>
          <w:color w:val="000000"/>
        </w:rPr>
      </w:pPr>
      <w:r>
        <w:rPr>
          <w:rStyle w:val="Zstupntext"/>
          <w:rFonts w:cs="Calibri"/>
          <w:color w:val="000000"/>
        </w:rPr>
        <w:t>Návrh zákona</w:t>
      </w:r>
      <w:r w:rsidR="00EA761E">
        <w:rPr>
          <w:rStyle w:val="Zstupntext"/>
          <w:rFonts w:cs="Calibri"/>
          <w:color w:val="000000"/>
        </w:rPr>
        <w:t>, ktorým sa mení a dopĺňa zákon</w:t>
      </w:r>
      <w:r>
        <w:rPr>
          <w:rStyle w:val="Zstupntext"/>
          <w:rFonts w:cs="Calibri"/>
          <w:color w:val="000000"/>
        </w:rPr>
        <w:t xml:space="preserve"> č. 282/2008 Z.</w:t>
      </w:r>
      <w:r w:rsidR="00AF1F1F">
        <w:rPr>
          <w:rStyle w:val="Zstupntext"/>
          <w:rFonts w:cs="Calibri"/>
          <w:color w:val="000000"/>
        </w:rPr>
        <w:t xml:space="preserve"> </w:t>
      </w:r>
      <w:r>
        <w:rPr>
          <w:rStyle w:val="Zstupntext"/>
          <w:rFonts w:cs="Calibri"/>
          <w:color w:val="000000"/>
        </w:rPr>
        <w:t xml:space="preserve">z. o podpore práce s mládežou </w:t>
      </w:r>
      <w:r w:rsidRPr="004C4F79">
        <w:rPr>
          <w:rStyle w:val="Zstupntext"/>
          <w:rFonts w:cs="Calibri"/>
          <w:color w:val="000000"/>
        </w:rPr>
        <w:t>a o zmene a doplnení zákona č. 131/2002 Z. z. o vysokých školách a o zmene a doplnení niektorých zákonov v znení neskorších predpisov</w:t>
      </w:r>
      <w:r w:rsidR="00A657F3">
        <w:rPr>
          <w:rStyle w:val="Zstupntext"/>
          <w:rFonts w:cs="Calibri"/>
          <w:color w:val="000000"/>
        </w:rPr>
        <w:t xml:space="preserve"> </w:t>
      </w:r>
      <w:r w:rsidR="0099368F" w:rsidRPr="0099368F">
        <w:rPr>
          <w:rStyle w:val="Zstupntext"/>
          <w:rFonts w:cs="Calibri"/>
          <w:color w:val="000000"/>
        </w:rPr>
        <w:t>v znení neskorších predpisov</w:t>
      </w:r>
      <w:r w:rsidR="0099368F">
        <w:rPr>
          <w:rStyle w:val="Zstupntext"/>
          <w:rFonts w:cs="Calibri"/>
          <w:color w:val="000000"/>
        </w:rPr>
        <w:t xml:space="preserve"> </w:t>
      </w:r>
      <w:r w:rsidR="00A657F3">
        <w:rPr>
          <w:rStyle w:val="Zstupntext"/>
          <w:rFonts w:cs="Calibri"/>
          <w:color w:val="000000"/>
        </w:rPr>
        <w:t>a ktorým sa mení</w:t>
      </w:r>
      <w:r>
        <w:rPr>
          <w:rStyle w:val="Zstupntext"/>
          <w:rFonts w:cs="Calibri"/>
          <w:color w:val="000000"/>
        </w:rPr>
        <w:t xml:space="preserve"> </w:t>
      </w:r>
      <w:r w:rsidR="00A657F3" w:rsidRPr="00A657F3">
        <w:rPr>
          <w:rStyle w:val="Zstupntext"/>
          <w:rFonts w:cs="Calibri"/>
          <w:color w:val="000000"/>
        </w:rPr>
        <w:t xml:space="preserve">zákon č. 406/2011 Z. z. o dobrovoľníctve a o zmene a doplnení niektorých zákonov v znení zákona č. 440/2015 Z. z. </w:t>
      </w:r>
      <w:r w:rsidR="00EF5EEE">
        <w:rPr>
          <w:rStyle w:val="Zstupntext"/>
          <w:rFonts w:cs="Calibri"/>
          <w:color w:val="000000"/>
        </w:rPr>
        <w:t xml:space="preserve">(ďalej len „návrh zákona“) </w:t>
      </w:r>
      <w:r>
        <w:rPr>
          <w:rStyle w:val="Zstupntext"/>
          <w:rFonts w:cs="Calibri"/>
          <w:color w:val="000000"/>
        </w:rPr>
        <w:t>sa predkladá vzhľadom na existujúce potreby praxe v </w:t>
      </w:r>
      <w:bookmarkStart w:id="0" w:name="_GoBack"/>
      <w:r>
        <w:rPr>
          <w:rStyle w:val="Zstupntext"/>
          <w:rFonts w:cs="Calibri"/>
          <w:color w:val="000000"/>
        </w:rPr>
        <w:t>mlá</w:t>
      </w:r>
      <w:bookmarkEnd w:id="0"/>
      <w:r>
        <w:rPr>
          <w:rStyle w:val="Zstupntext"/>
          <w:rFonts w:cs="Calibri"/>
          <w:color w:val="000000"/>
        </w:rPr>
        <w:t>dežníckej politike na Slovensku. V súčasnosti môžeme pozorovať rýchlo sa meniace trendy v práci s mládežou, ktorá musí flexibilne reagovať na potreby mladých ľudí na Slovensku. Z dôvodu napredovania spoločnosti je potrebné novelizovať predmetnú legislatívu.</w:t>
      </w:r>
    </w:p>
    <w:p w:rsidR="004C4F79" w:rsidRPr="004C4F79" w:rsidRDefault="004C4F79" w:rsidP="004C4F79">
      <w:pPr>
        <w:widowControl/>
        <w:spacing w:after="120" w:line="264" w:lineRule="auto"/>
        <w:ind w:firstLine="720"/>
        <w:jc w:val="both"/>
        <w:rPr>
          <w:rStyle w:val="Zstupntext"/>
          <w:rFonts w:cs="Calibri"/>
          <w:color w:val="000000"/>
        </w:rPr>
      </w:pPr>
      <w:r w:rsidRPr="004C4F79">
        <w:rPr>
          <w:rStyle w:val="Zstupntext"/>
          <w:rFonts w:cs="Calibri"/>
          <w:color w:val="000000"/>
        </w:rPr>
        <w:t xml:space="preserve">Cieľom návrhu zákona je najmä podporiť a posilniť kvalitu práce s mládežou a jej prínos pre osobný, profesionálny a sociálny rozvoj </w:t>
      </w:r>
      <w:r w:rsidR="00707FB1">
        <w:rPr>
          <w:rStyle w:val="Zstupntext"/>
          <w:rFonts w:cs="Calibri"/>
          <w:color w:val="000000"/>
        </w:rPr>
        <w:t>mládeže</w:t>
      </w:r>
      <w:r w:rsidRPr="004C4F79">
        <w:rPr>
          <w:rStyle w:val="Zstupntext"/>
          <w:rFonts w:cs="Calibri"/>
          <w:color w:val="000000"/>
        </w:rPr>
        <w:t xml:space="preserve"> prostredníctvom neformálneho vzdelávania, zabezpečiť efek</w:t>
      </w:r>
      <w:r w:rsidR="00A657F3">
        <w:rPr>
          <w:rStyle w:val="Zstupntext"/>
          <w:rFonts w:cs="Calibri"/>
          <w:color w:val="000000"/>
        </w:rPr>
        <w:t>tívnejšiu medzirezortnú a </w:t>
      </w:r>
      <w:proofErr w:type="spellStart"/>
      <w:r w:rsidR="00A657F3">
        <w:rPr>
          <w:rStyle w:val="Zstupntext"/>
          <w:rFonts w:cs="Calibri"/>
          <w:color w:val="000000"/>
        </w:rPr>
        <w:t>medzi</w:t>
      </w:r>
      <w:r w:rsidRPr="004C4F79">
        <w:rPr>
          <w:rStyle w:val="Zstupntext"/>
          <w:rFonts w:cs="Calibri"/>
          <w:color w:val="000000"/>
        </w:rPr>
        <w:t>sektorovú</w:t>
      </w:r>
      <w:proofErr w:type="spellEnd"/>
      <w:r w:rsidRPr="004C4F79">
        <w:rPr>
          <w:rStyle w:val="Zstupntext"/>
          <w:rFonts w:cs="Calibri"/>
          <w:color w:val="000000"/>
        </w:rPr>
        <w:t xml:space="preserve"> spoluprácu aktérov v oblasti starostlivosti o mládež na národnej, regionálnej aj miestnej úrovni, kvalitne zadefinovať kompetencie jednotlivých aktérov v tejto oblasti, podporiť potenciál práce s mládežou a flexibilne reagovať na aktuálne potreby </w:t>
      </w:r>
      <w:r w:rsidR="00707FB1">
        <w:rPr>
          <w:rStyle w:val="Zstupntext"/>
          <w:rFonts w:cs="Calibri"/>
          <w:color w:val="000000"/>
        </w:rPr>
        <w:t>mládeže</w:t>
      </w:r>
      <w:r w:rsidRPr="004C4F79">
        <w:rPr>
          <w:rStyle w:val="Zstupntext"/>
          <w:rFonts w:cs="Calibri"/>
          <w:color w:val="000000"/>
        </w:rPr>
        <w:t xml:space="preserve"> a podporiť rozvoj participácie a angažovanosti </w:t>
      </w:r>
      <w:r w:rsidR="00707FB1">
        <w:rPr>
          <w:rStyle w:val="Zstupntext"/>
          <w:rFonts w:cs="Calibri"/>
          <w:color w:val="000000"/>
        </w:rPr>
        <w:t>mládeže</w:t>
      </w:r>
      <w:r w:rsidRPr="004C4F79">
        <w:rPr>
          <w:rStyle w:val="Zstupntext"/>
          <w:rFonts w:cs="Calibri"/>
          <w:color w:val="000000"/>
        </w:rPr>
        <w:t xml:space="preserve"> pri správe vecí verejných na všetkých úrovniach. </w:t>
      </w:r>
    </w:p>
    <w:p w:rsidR="004C4F79" w:rsidRPr="004C4F79" w:rsidRDefault="004C4F79" w:rsidP="004C4F79">
      <w:pPr>
        <w:widowControl/>
        <w:spacing w:after="120" w:line="264" w:lineRule="auto"/>
        <w:ind w:firstLine="720"/>
        <w:jc w:val="both"/>
        <w:rPr>
          <w:rStyle w:val="Zstupntext"/>
          <w:rFonts w:cs="Calibri"/>
          <w:color w:val="000000"/>
        </w:rPr>
      </w:pPr>
      <w:r w:rsidRPr="004C4F79">
        <w:rPr>
          <w:rStyle w:val="Zstupntext"/>
          <w:rFonts w:cs="Calibri"/>
          <w:color w:val="000000"/>
        </w:rPr>
        <w:t xml:space="preserve">Návrh zákona </w:t>
      </w:r>
      <w:r w:rsidR="00EF5EEE">
        <w:rPr>
          <w:rStyle w:val="Zstupntext"/>
          <w:rFonts w:cs="Calibri"/>
          <w:color w:val="000000"/>
        </w:rPr>
        <w:t>zároveň</w:t>
      </w:r>
      <w:r w:rsidRPr="004C4F79">
        <w:rPr>
          <w:rStyle w:val="Zstupntext"/>
          <w:rFonts w:cs="Calibri"/>
          <w:color w:val="000000"/>
        </w:rPr>
        <w:t xml:space="preserve"> definuje nové pojmy v oblasti práce s mládežou, ktoré sú dôležité pre rozvoj tejto oblasti a pre jednotné chápanie problematiky, upravuje systém akreditácie vzdelávacích programov v oblasti práce s mládežou a zavádza sa nový inštitút značky kvality „Moderné centrum mládeže“, ktorá má prispieť ku kvalite práce s mládežou. Návrh </w:t>
      </w:r>
      <w:r w:rsidR="00EF5EEE">
        <w:rPr>
          <w:rStyle w:val="Zstupntext"/>
          <w:rFonts w:cs="Calibri"/>
          <w:color w:val="000000"/>
        </w:rPr>
        <w:t>zákona</w:t>
      </w:r>
      <w:r w:rsidRPr="004C4F79">
        <w:rPr>
          <w:rStyle w:val="Zstupntext"/>
          <w:rFonts w:cs="Calibri"/>
          <w:color w:val="000000"/>
        </w:rPr>
        <w:t xml:space="preserve"> upravuje aj účel poskytnutia dotácií zo štátneho rozpočtu, ako aj niektoré podmienky poskytnutia takejto dotácie s cieľom uľahčiť žiadateľom možnosť sa o dotáciu v oblasti práce s mládežou uchádzať. Z toho dôvodu novela zákona napríklad znižuje mieru spolufinancovania a zároveň zavádza možnosť do spolufinancovania započítať aj hodnotu dobrovoľníckej práce.</w:t>
      </w:r>
    </w:p>
    <w:p w:rsidR="00CA4142" w:rsidRPr="00CA4142" w:rsidRDefault="00CA4142" w:rsidP="001C7939">
      <w:pPr>
        <w:widowControl/>
        <w:spacing w:after="120" w:line="264" w:lineRule="auto"/>
        <w:ind w:firstLine="720"/>
        <w:jc w:val="both"/>
        <w:rPr>
          <w:rStyle w:val="Zstupntext"/>
          <w:rFonts w:cs="Calibri"/>
          <w:color w:val="000000"/>
        </w:rPr>
      </w:pPr>
      <w:r w:rsidRPr="00CA4142">
        <w:rPr>
          <w:rStyle w:val="Zstupntext"/>
          <w:rFonts w:cs="Calibri"/>
          <w:color w:val="000000"/>
        </w:rPr>
        <w:t xml:space="preserve">Predkladaný návrh </w:t>
      </w:r>
      <w:r w:rsidR="00EF5EEE">
        <w:rPr>
          <w:rStyle w:val="Zstupntext"/>
          <w:rFonts w:cs="Calibri"/>
          <w:color w:val="000000"/>
        </w:rPr>
        <w:t>zákona</w:t>
      </w:r>
      <w:r w:rsidRPr="00CA4142">
        <w:rPr>
          <w:rStyle w:val="Zstupntext"/>
          <w:rFonts w:cs="Calibri"/>
          <w:color w:val="000000"/>
        </w:rPr>
        <w:t xml:space="preserve"> je v súlade s Ústavou Slovenskej republiky, ústavnými zákonmi a nálezmi Ústavného súdu Slovenskej republiky, zákonmi, medzinárodnými zmluvami, ktorými je Slovenská republika viazaná, zákonmi a právom Európskej únie. </w:t>
      </w:r>
    </w:p>
    <w:p w:rsidR="00726A18" w:rsidRDefault="00726A18" w:rsidP="00726A18">
      <w:pPr>
        <w:pStyle w:val="Normlnywebov"/>
        <w:ind w:firstLine="720"/>
        <w:jc w:val="both"/>
      </w:pPr>
      <w:r>
        <w:t xml:space="preserve">Návrh </w:t>
      </w:r>
      <w:r w:rsidR="00EF5EEE">
        <w:t>zákona</w:t>
      </w:r>
      <w:r>
        <w:t xml:space="preserve"> nemá  vplyv na rozpočet verejnej správy,  vplyv na podnikateľské prostredie, sociálne vplyvy, vplyvy na manželstvo, rodičovstvo a rodinu, vplyvy na životné prostredie, vplyvy na informatizáciu spoločnosti ani vplyvy na služby verejnej správy pre občana.</w:t>
      </w:r>
    </w:p>
    <w:p w:rsidR="00C0489E" w:rsidRDefault="00C0489E" w:rsidP="00726A18">
      <w:pPr>
        <w:widowControl/>
        <w:spacing w:after="120" w:line="264" w:lineRule="auto"/>
        <w:ind w:firstLine="720"/>
        <w:jc w:val="both"/>
        <w:rPr>
          <w:rStyle w:val="Zstupntext"/>
          <w:rFonts w:cs="Calibri"/>
          <w:color w:val="000000"/>
        </w:rPr>
      </w:pPr>
    </w:p>
    <w:sectPr w:rsidR="00C048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20"/>
  <w:hyphenationZone w:val="425"/>
  <w:characterSpacingControl w:val="doNotCompress"/>
  <w:doNotValidateAgainstSchema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1884"/>
    <w:rsid w:val="00152628"/>
    <w:rsid w:val="001A2F6F"/>
    <w:rsid w:val="001C7939"/>
    <w:rsid w:val="001F705F"/>
    <w:rsid w:val="0021125C"/>
    <w:rsid w:val="00235F9B"/>
    <w:rsid w:val="00283995"/>
    <w:rsid w:val="002E4781"/>
    <w:rsid w:val="002E5108"/>
    <w:rsid w:val="003B7297"/>
    <w:rsid w:val="004B36A9"/>
    <w:rsid w:val="004C4F79"/>
    <w:rsid w:val="005076C3"/>
    <w:rsid w:val="00517ECA"/>
    <w:rsid w:val="005406FB"/>
    <w:rsid w:val="00551884"/>
    <w:rsid w:val="00561501"/>
    <w:rsid w:val="00594704"/>
    <w:rsid w:val="00615E3D"/>
    <w:rsid w:val="00663C28"/>
    <w:rsid w:val="006866AD"/>
    <w:rsid w:val="006F4C4F"/>
    <w:rsid w:val="007028AE"/>
    <w:rsid w:val="00707FB1"/>
    <w:rsid w:val="00726A18"/>
    <w:rsid w:val="007646C9"/>
    <w:rsid w:val="007B4E1F"/>
    <w:rsid w:val="007E412D"/>
    <w:rsid w:val="007F4473"/>
    <w:rsid w:val="008226E6"/>
    <w:rsid w:val="00881497"/>
    <w:rsid w:val="008B25A6"/>
    <w:rsid w:val="0096522E"/>
    <w:rsid w:val="0099368F"/>
    <w:rsid w:val="00A64D2D"/>
    <w:rsid w:val="00A657F3"/>
    <w:rsid w:val="00AF1F1F"/>
    <w:rsid w:val="00B1026D"/>
    <w:rsid w:val="00B8569A"/>
    <w:rsid w:val="00BC5EF5"/>
    <w:rsid w:val="00C0489E"/>
    <w:rsid w:val="00CA4142"/>
    <w:rsid w:val="00CE586A"/>
    <w:rsid w:val="00EA761E"/>
    <w:rsid w:val="00EC403A"/>
    <w:rsid w:val="00EF5EEE"/>
    <w:rsid w:val="00EF7878"/>
    <w:rsid w:val="00F24310"/>
    <w:rsid w:val="00F5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DCBB5"/>
  <w14:defaultImageDpi w14:val="0"/>
  <w15:docId w15:val="{02845E77-D7A3-40B1-9231-3A977267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B25A6"/>
    <w:pPr>
      <w:widowControl w:val="0"/>
      <w:adjustRightInd w:val="0"/>
    </w:pPr>
    <w:rPr>
      <w:rFonts w:ascii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8B25A6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25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B25A6"/>
    <w:rPr>
      <w:rFonts w:ascii="Tahoma" w:hAnsi="Tahoma" w:cs="Tahoma"/>
      <w:sz w:val="16"/>
      <w:szCs w:val="16"/>
      <w:lang w:val="sk-SK" w:eastAsia="sk-SK"/>
    </w:rPr>
  </w:style>
  <w:style w:type="character" w:styleId="Odkaznakomentr">
    <w:name w:val="annotation reference"/>
    <w:uiPriority w:val="99"/>
    <w:semiHidden/>
    <w:unhideWhenUsed/>
    <w:rsid w:val="00CA414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A4142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CA4142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A4142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CA4142"/>
    <w:rPr>
      <w:rFonts w:ascii="Times New Roman" w:hAnsi="Times New Roman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726A18"/>
    <w:pPr>
      <w:widowControl/>
      <w:adjustRightInd/>
      <w:spacing w:before="100" w:beforeAutospacing="1" w:after="100" w:afterAutospacing="1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62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A44E5-3861-4D9A-8C56-4A4921362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Abyss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Bumberová Veronika</cp:lastModifiedBy>
  <cp:revision>3</cp:revision>
  <dcterms:created xsi:type="dcterms:W3CDTF">2019-08-13T05:45:00Z</dcterms:created>
  <dcterms:modified xsi:type="dcterms:W3CDTF">2019-08-20T10:03:00Z</dcterms:modified>
</cp:coreProperties>
</file>