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B8" w:rsidRPr="009A7EE2" w:rsidRDefault="00540DB8" w:rsidP="00362344">
      <w:pPr>
        <w:spacing w:line="720" w:lineRule="auto"/>
        <w:jc w:val="center"/>
        <w:rPr>
          <w:rFonts w:ascii="Times New Roman" w:hAnsi="Times New Roman"/>
          <w:b/>
          <w:sz w:val="24"/>
          <w:szCs w:val="24"/>
        </w:rPr>
      </w:pPr>
      <w:r w:rsidRPr="0002219A">
        <w:rPr>
          <w:rFonts w:ascii="Times New Roman" w:hAnsi="Times New Roman"/>
          <w:b/>
          <w:sz w:val="24"/>
          <w:szCs w:val="24"/>
        </w:rPr>
        <w:t>Dôvodová správa</w:t>
      </w:r>
    </w:p>
    <w:p w:rsidR="00540DB8" w:rsidRPr="00964026" w:rsidRDefault="00540DB8" w:rsidP="00964026">
      <w:pPr>
        <w:numPr>
          <w:ilvl w:val="0"/>
          <w:numId w:val="1"/>
        </w:numPr>
        <w:spacing w:after="0" w:line="720" w:lineRule="auto"/>
        <w:rPr>
          <w:rFonts w:ascii="Times New Roman" w:hAnsi="Times New Roman"/>
          <w:b/>
          <w:sz w:val="24"/>
          <w:szCs w:val="24"/>
        </w:rPr>
      </w:pPr>
      <w:r w:rsidRPr="009A7EE2">
        <w:rPr>
          <w:rFonts w:ascii="Times New Roman" w:hAnsi="Times New Roman"/>
          <w:b/>
          <w:sz w:val="24"/>
          <w:szCs w:val="24"/>
        </w:rPr>
        <w:t>Všeobecná časť</w:t>
      </w:r>
      <w:r w:rsidRPr="00964026">
        <w:rPr>
          <w:rFonts w:ascii="Times New Roman" w:hAnsi="Times New Roman"/>
          <w:sz w:val="24"/>
          <w:szCs w:val="24"/>
        </w:rPr>
        <w:t xml:space="preserve"> </w:t>
      </w:r>
    </w:p>
    <w:p w:rsidR="00540DB8" w:rsidRPr="001F0251" w:rsidRDefault="00C85605" w:rsidP="00362344">
      <w:pPr>
        <w:spacing w:after="0" w:line="360" w:lineRule="auto"/>
        <w:ind w:firstLine="708"/>
        <w:contextualSpacing/>
        <w:jc w:val="both"/>
        <w:rPr>
          <w:rFonts w:ascii="Times New Roman" w:hAnsi="Times New Roman"/>
          <w:sz w:val="24"/>
          <w:szCs w:val="24"/>
        </w:rPr>
      </w:pPr>
      <w:r>
        <w:rPr>
          <w:rFonts w:ascii="Times New Roman" w:hAnsi="Times New Roman"/>
          <w:sz w:val="24"/>
          <w:szCs w:val="24"/>
        </w:rPr>
        <w:t>Poslankyňa</w:t>
      </w:r>
      <w:r w:rsidR="00540DB8" w:rsidRPr="001F0251">
        <w:rPr>
          <w:rFonts w:ascii="Times New Roman" w:hAnsi="Times New Roman"/>
          <w:sz w:val="24"/>
          <w:szCs w:val="24"/>
        </w:rPr>
        <w:t xml:space="preserve"> Národnej rady Slovenske</w:t>
      </w:r>
      <w:r w:rsidR="00540DB8">
        <w:rPr>
          <w:rFonts w:ascii="Times New Roman" w:hAnsi="Times New Roman"/>
          <w:sz w:val="24"/>
          <w:szCs w:val="24"/>
        </w:rPr>
        <w:t>j republiky predkladá</w:t>
      </w:r>
      <w:r w:rsidR="00540DB8" w:rsidRPr="001F0251">
        <w:rPr>
          <w:rFonts w:ascii="Times New Roman" w:hAnsi="Times New Roman"/>
          <w:sz w:val="24"/>
          <w:szCs w:val="24"/>
        </w:rPr>
        <w:t xml:space="preserve"> na schôdzu Národnej rady Slovenskej repu</w:t>
      </w:r>
      <w:r w:rsidR="00540DB8">
        <w:rPr>
          <w:rFonts w:ascii="Times New Roman" w:hAnsi="Times New Roman"/>
          <w:sz w:val="24"/>
          <w:szCs w:val="24"/>
        </w:rPr>
        <w:t xml:space="preserve">bliky návrh zákona, </w:t>
      </w:r>
      <w:r w:rsidR="00540DB8" w:rsidRPr="001F0251">
        <w:rPr>
          <w:rFonts w:ascii="Times New Roman" w:hAnsi="Times New Roman"/>
          <w:sz w:val="24"/>
          <w:szCs w:val="24"/>
        </w:rPr>
        <w:t xml:space="preserve">ktorým sa dopĺňa zákon Národnej rady Slovenskej republiky </w:t>
      </w:r>
      <w:r w:rsidRPr="00C85605">
        <w:rPr>
          <w:rFonts w:ascii="Times New Roman" w:hAnsi="Times New Roman"/>
          <w:sz w:val="24"/>
          <w:szCs w:val="24"/>
        </w:rPr>
        <w:t xml:space="preserve">č. 39/2007 </w:t>
      </w:r>
      <w:proofErr w:type="spellStart"/>
      <w:r w:rsidRPr="00C85605">
        <w:rPr>
          <w:rFonts w:ascii="Times New Roman" w:hAnsi="Times New Roman"/>
          <w:sz w:val="24"/>
          <w:szCs w:val="24"/>
        </w:rPr>
        <w:t>Z.z</w:t>
      </w:r>
      <w:proofErr w:type="spellEnd"/>
      <w:r w:rsidRPr="00C85605">
        <w:rPr>
          <w:rFonts w:ascii="Times New Roman" w:hAnsi="Times New Roman"/>
          <w:sz w:val="24"/>
          <w:szCs w:val="24"/>
        </w:rPr>
        <w:t xml:space="preserve">. o veterinárnej starostlivosti v znení neskorších predpisov </w:t>
      </w:r>
      <w:r w:rsidR="00540DB8" w:rsidRPr="001F0251">
        <w:rPr>
          <w:rFonts w:ascii="Times New Roman" w:hAnsi="Times New Roman"/>
          <w:sz w:val="24"/>
          <w:szCs w:val="24"/>
        </w:rPr>
        <w:t xml:space="preserve">(ďalej len „návrh zákona“).  </w:t>
      </w:r>
    </w:p>
    <w:p w:rsidR="00540DB8" w:rsidRDefault="00540DB8" w:rsidP="00362344">
      <w:pPr>
        <w:pStyle w:val="Normlnywebov"/>
        <w:spacing w:line="360" w:lineRule="auto"/>
        <w:ind w:firstLine="720"/>
        <w:contextualSpacing/>
        <w:jc w:val="both"/>
      </w:pPr>
      <w:r>
        <w:t>Cieľom predloženého návrhu zákona je</w:t>
      </w:r>
      <w:r w:rsidR="00564D29">
        <w:t>, aby sa Slovenská republika</w:t>
      </w:r>
      <w:r>
        <w:t xml:space="preserve"> </w:t>
      </w:r>
      <w:r w:rsidR="00564D29">
        <w:t>po vzore štátov ako Če</w:t>
      </w:r>
      <w:r w:rsidR="00362344">
        <w:t>ská republika, Holandsko alebo S</w:t>
      </w:r>
      <w:r w:rsidR="00564D29">
        <w:t>pojené kráľovstvo</w:t>
      </w:r>
      <w:r>
        <w:t>.</w:t>
      </w:r>
      <w:r w:rsidR="00362344">
        <w:t xml:space="preserve"> V Slovenskej republike je v súčasnosti evidovaný jeden chov zvierat na kožušiny (norok americký). Podľa záberov uverejnených na </w:t>
      </w:r>
      <w:hyperlink r:id="rId8" w:history="1">
        <w:proofErr w:type="spellStart"/>
        <w:r w:rsidR="00E27592">
          <w:rPr>
            <w:rStyle w:val="Hypertextovprepojenie"/>
          </w:rPr>
          <w:t>https</w:t>
        </w:r>
        <w:proofErr w:type="spellEnd"/>
        <w:r w:rsidR="00E27592">
          <w:rPr>
            <w:rStyle w:val="Hypertextovprepojenie"/>
          </w:rPr>
          <w:t>://</w:t>
        </w:r>
        <w:proofErr w:type="spellStart"/>
        <w:r w:rsidR="00E27592">
          <w:rPr>
            <w:rStyle w:val="Hypertextovprepojenie"/>
          </w:rPr>
          <w:t>ideochlp.sk</w:t>
        </w:r>
        <w:proofErr w:type="spellEnd"/>
        <w:r w:rsidR="00E27592">
          <w:rPr>
            <w:rStyle w:val="Hypertextovprepojenie"/>
          </w:rPr>
          <w:t>/</w:t>
        </w:r>
      </w:hyperlink>
      <w:r w:rsidR="00362344">
        <w:t xml:space="preserve"> , ktoré boli vyhotovené na tejto kožušinovej farme tu zvieratá nemajú vhodné životné podmienky. Zákon by mal primárne zabezpečiť, aby v Slovenskej republike už v budúcnosti nevznikali ďalšie kožušinové farmy. Je zrejmé, že na likvidáciu už existujúceho chovu (cca. 3.500 kusov) je potrebné ustanoviť relatívne dlhé prechodné obdobie, aby podnikajúci subjekt mal možnosť efektívne s minimalizáciou ekonomických strát chov ukončiť. </w:t>
      </w:r>
      <w:r w:rsidR="00CD461E">
        <w:t xml:space="preserve">Návrh zákona sa nebude vzťahovať </w:t>
      </w:r>
      <w:r w:rsidR="00CD461E" w:rsidRPr="00CD461E">
        <w:t>na využitie kožušín ako vedľajších produktov pri získavaní mäsa (chovy králikov, nutrií a</w:t>
      </w:r>
      <w:r w:rsidR="00CD461E">
        <w:t xml:space="preserve"> </w:t>
      </w:r>
      <w:r w:rsidR="00CD461E" w:rsidRPr="00CD461E">
        <w:t>pod.)</w:t>
      </w:r>
      <w:r w:rsidR="00CD461E">
        <w:t>.</w:t>
      </w:r>
    </w:p>
    <w:p w:rsidR="00CD461E" w:rsidRDefault="00CD461E" w:rsidP="00362344">
      <w:pPr>
        <w:pStyle w:val="Normlnywebov"/>
        <w:spacing w:line="360" w:lineRule="auto"/>
        <w:ind w:firstLine="720"/>
        <w:contextualSpacing/>
        <w:jc w:val="both"/>
      </w:pPr>
    </w:p>
    <w:p w:rsidR="00CD461E" w:rsidRDefault="00CD461E" w:rsidP="00CD461E">
      <w:pPr>
        <w:pStyle w:val="Normlnywebov"/>
        <w:spacing w:line="360" w:lineRule="auto"/>
        <w:ind w:firstLine="720"/>
        <w:contextualSpacing/>
        <w:jc w:val="both"/>
      </w:pPr>
      <w:r>
        <w:t xml:space="preserve">Súčasná právna úprava chov zvierat výhradne za účelom získania kožušín umožňuje. Dôvody potreby zmeny súčasného stavu je možné rozdeliť do dvoch hlavných skupín. Prvou skupinou sú závažné výhrady podstatnej časti odbornej verejnosti proti aktuálnemu stavu z hľadiska </w:t>
      </w:r>
      <w:proofErr w:type="spellStart"/>
      <w:r>
        <w:t>welfare</w:t>
      </w:r>
      <w:proofErr w:type="spellEnd"/>
      <w:r>
        <w:t xml:space="preserve"> (životnej pohody) zvierat chovaných na kožušiny, ktoré dokazuje opakovane zverejňovaná audiovizuálna dokumentácia zo strany organizácií na ochranu zvierat. Druhou skupinou sú závažné etické otázky, ktoré vzbudzuje usmrcovanie zvierat v prípadoch, keď pre to neexistuje dôležitý ľudský záujem.</w:t>
      </w:r>
    </w:p>
    <w:p w:rsidR="00CD461E" w:rsidRDefault="00CD461E" w:rsidP="00CD461E">
      <w:pPr>
        <w:pStyle w:val="Normlnywebov"/>
        <w:spacing w:line="360" w:lineRule="auto"/>
        <w:ind w:firstLine="720"/>
        <w:contextualSpacing/>
        <w:jc w:val="both"/>
      </w:pPr>
      <w:r>
        <w:t xml:space="preserve"> </w:t>
      </w:r>
    </w:p>
    <w:p w:rsidR="00CD461E" w:rsidRDefault="00CD461E" w:rsidP="00CD461E">
      <w:pPr>
        <w:pStyle w:val="Normlnywebov"/>
        <w:spacing w:line="360" w:lineRule="auto"/>
        <w:ind w:firstLine="720"/>
        <w:contextualSpacing/>
        <w:jc w:val="both"/>
      </w:pPr>
      <w:r>
        <w:t>I.</w:t>
      </w:r>
      <w:r>
        <w:tab/>
        <w:t>Odborné výhrady proti aktuálnemu stavu chovu</w:t>
      </w:r>
    </w:p>
    <w:p w:rsidR="00CD461E" w:rsidRDefault="00CD461E" w:rsidP="00CD461E">
      <w:pPr>
        <w:pStyle w:val="Normlnywebov"/>
        <w:spacing w:line="360" w:lineRule="auto"/>
        <w:ind w:firstLine="720"/>
        <w:contextualSpacing/>
        <w:jc w:val="both"/>
      </w:pPr>
      <w:r>
        <w:t xml:space="preserve">Odborné výhrady proti kožušinovým farmám vychádzajú predovšetkým zo skutočnosti, že primárne pre svoju kožušinu sú chované takmer výhradne živočíšne druhy, u ktorých sa udiala len veľmi obmedzená </w:t>
      </w:r>
      <w:proofErr w:type="spellStart"/>
      <w:r>
        <w:t>domestikácia</w:t>
      </w:r>
      <w:proofErr w:type="spellEnd"/>
      <w:r>
        <w:t xml:space="preserve">. Tieto v podstate divoké zvieratá sú pritom držané v klietkových chovoch, ktoré zo svojej podstaty nemôžu naplniť vrodené </w:t>
      </w:r>
      <w:proofErr w:type="spellStart"/>
      <w:r>
        <w:t>etologické</w:t>
      </w:r>
      <w:proofErr w:type="spellEnd"/>
      <w:r>
        <w:t xml:space="preserve"> potreby týchto divo žijúcich zvierat. Jediným chovaným druhom kožušinových </w:t>
      </w:r>
      <w:r>
        <w:lastRenderedPageBreak/>
        <w:t xml:space="preserve">zvierat na Slovensku sú norky americké, vo svete okrem nich aj líšky. Práve na chovy norkov a líšok sa zároveň vzťahuje najviac odborných štúdií </w:t>
      </w:r>
      <w:proofErr w:type="spellStart"/>
      <w:r>
        <w:t>welfare</w:t>
      </w:r>
      <w:proofErr w:type="spellEnd"/>
      <w:r>
        <w:t>, ktoré pre tieto chovy označujú ako veľmi nepriaznivé pre stav zvierat. Ide napríklad o Odbornú správu Vedeckého výboru pre zdravie a blaho zvierat Európskej komisie, ktorej záverom je, že typické klietky pre norky a líšky nenapĺňajú dôležité potreby týchto zvierat; konkrétne u oboch druhov namieta nedostatok stimulačných podnetov, príležitostí pre fyzickú aktivitu a nemožnosť druhovo špecifických aktivít, ako je šplhanie a plávanie u norkov alebo hrabanie u líšok. V správaní zvierat sa potom tieto nedostatky prejavujú napr. vysokým výskytom stereotypného správania (u norkov podľa niektorých štúdií až 85 percent) a vysokou mortalitou (u norkov až 30 percent). Aj keď táto správa pochádza z roku 2001, kritizované parametre chovu líšok a norkov sa odvtedy nezmenili a sú fakticky zhodné s minimálnymi štandardmi požadovanými dnes.</w:t>
      </w:r>
    </w:p>
    <w:p w:rsidR="00CD461E" w:rsidRDefault="00CD461E" w:rsidP="00CD461E">
      <w:pPr>
        <w:pStyle w:val="Normlnywebov"/>
        <w:spacing w:line="360" w:lineRule="auto"/>
        <w:ind w:firstLine="720"/>
        <w:contextualSpacing/>
        <w:jc w:val="both"/>
      </w:pPr>
    </w:p>
    <w:p w:rsidR="00CD461E" w:rsidRDefault="00CD461E" w:rsidP="00CD461E">
      <w:pPr>
        <w:pStyle w:val="Normlnywebov"/>
        <w:spacing w:line="360" w:lineRule="auto"/>
        <w:ind w:firstLine="720"/>
        <w:contextualSpacing/>
        <w:jc w:val="both"/>
      </w:pPr>
      <w:r>
        <w:t>Ako pripomína samotná správa Vedeckého výboru, doteraz neboli vyvinuté žiadne komerčné systémy chovu, ktoré by popísaným potrebám norkov a líšok vyhovovali. Už v roku 1981 bola vo Švajčiarsku prijatá vyhláška (</w:t>
      </w:r>
      <w:proofErr w:type="spellStart"/>
      <w:r>
        <w:t>AS</w:t>
      </w:r>
      <w:proofErr w:type="spellEnd"/>
      <w:r>
        <w:t xml:space="preserve"> 1981 572), ktorá pre chovy týchto zvierat nariaďuje zodpovedajúce podmienky (niekoľkonásobne väčšie výbehy, vodu na plávanie pre norky, plochy pre hrabanie pre líšky, a iné). Vo Švajčiarsku odvtedy žiadne kožušinové farmy líšok a norkov nefungujú. Podobná vyhláška platí od roku 2006 v Nemecku (</w:t>
      </w:r>
      <w:proofErr w:type="spellStart"/>
      <w:r>
        <w:t>BGBl</w:t>
      </w:r>
      <w:proofErr w:type="spellEnd"/>
      <w:r>
        <w:t xml:space="preserve"> I 2006, 2043), ktorej prechodné obdobie skončilo v roku 2015, pričom ubúdajúce nemecké farmy nedokázali tieto podmienky splniť a následkom začiatkom roka 2019 prevádzku skončila posledná kožušinová farma v Nemecku.</w:t>
      </w:r>
    </w:p>
    <w:p w:rsidR="00CD461E" w:rsidRDefault="00CD461E" w:rsidP="00CD461E">
      <w:pPr>
        <w:pStyle w:val="Normlnywebov"/>
        <w:spacing w:line="360" w:lineRule="auto"/>
        <w:ind w:firstLine="720"/>
        <w:contextualSpacing/>
        <w:jc w:val="both"/>
      </w:pPr>
    </w:p>
    <w:p w:rsidR="00CD461E" w:rsidRDefault="00CD461E" w:rsidP="00CD461E">
      <w:pPr>
        <w:pStyle w:val="Normlnywebov"/>
        <w:spacing w:line="360" w:lineRule="auto"/>
        <w:ind w:firstLine="720"/>
        <w:contextualSpacing/>
        <w:jc w:val="both"/>
      </w:pPr>
      <w:r>
        <w:t xml:space="preserve">Dá sa preto konštatovať, že v súčasnej dobe nie je známy žiadny spôsob, ako umožniť rentabilnú prevádzku chovu divo žijúcich kožušinových zvierat a zároveň vyhovieť ich prirodzeným </w:t>
      </w:r>
      <w:proofErr w:type="spellStart"/>
      <w:r>
        <w:t>etologickým</w:t>
      </w:r>
      <w:proofErr w:type="spellEnd"/>
      <w:r>
        <w:t xml:space="preserve"> potrebám. Nastavenie </w:t>
      </w:r>
      <w:proofErr w:type="spellStart"/>
      <w:r>
        <w:t>welfare</w:t>
      </w:r>
      <w:proofErr w:type="spellEnd"/>
      <w:r>
        <w:t xml:space="preserve"> štandardov, ktoré by týmto potrebám divo žijúcich zvierat zodpovedali, by znamenalo ich nepriamy, ale faktický zákaz. </w:t>
      </w:r>
    </w:p>
    <w:p w:rsidR="00CD461E" w:rsidRDefault="00CD461E" w:rsidP="00CD461E">
      <w:pPr>
        <w:pStyle w:val="Normlnywebov"/>
        <w:spacing w:line="360" w:lineRule="auto"/>
        <w:ind w:firstLine="720"/>
        <w:contextualSpacing/>
        <w:jc w:val="both"/>
      </w:pPr>
    </w:p>
    <w:p w:rsidR="00CD461E" w:rsidRDefault="00CD461E" w:rsidP="00CD461E">
      <w:pPr>
        <w:pStyle w:val="Normlnywebov"/>
        <w:spacing w:line="360" w:lineRule="auto"/>
        <w:ind w:firstLine="720"/>
        <w:contextualSpacing/>
        <w:jc w:val="both"/>
      </w:pPr>
      <w:r>
        <w:t>II.</w:t>
      </w:r>
      <w:r>
        <w:tab/>
        <w:t>Etické výhrady chovu</w:t>
      </w:r>
    </w:p>
    <w:p w:rsidR="00CD461E" w:rsidRDefault="00CD461E" w:rsidP="00CD461E">
      <w:pPr>
        <w:pStyle w:val="Normlnywebov"/>
        <w:spacing w:line="360" w:lineRule="auto"/>
        <w:ind w:firstLine="720"/>
        <w:contextualSpacing/>
        <w:jc w:val="both"/>
      </w:pPr>
      <w:r>
        <w:t xml:space="preserve">Navrhovaná úprava však ide nad rámec posudzovania </w:t>
      </w:r>
      <w:proofErr w:type="spellStart"/>
      <w:r>
        <w:t>welfare</w:t>
      </w:r>
      <w:proofErr w:type="spellEnd"/>
      <w:r>
        <w:t xml:space="preserve"> aspektov chovu zvierat na kožušiny a vychádza z filozoficko-etických výhrad proti usmrcovaniu zvierat, respektíve chovu zvierat pre tento účel v prípadoch, kedy pre toto konanie neexistuje dôležitý ľudský záujem. Spoločenská zhoda na tom, že zviera by nemalo byť usmrtené bez obhájiteľného dôvodu, a to bez ohľadu na spôsob usmrtenia, je obsiahnutá v § 22 ods. 5 veterinárneho </w:t>
      </w:r>
      <w:r>
        <w:lastRenderedPageBreak/>
        <w:t>zákona, ktorý stanovuje prípustné dôvody pre usmrtenie zvieraťa, pričom usmrtenie zvieraťa bez naplnenia týchto dôvodov je sankcionované podľa § 48 ods. 5 písm. p) veterinárneho zákona ako priestupok, a to sumou od 400 do 1000 € za každé porušenie. Posilnenie postavenia zvierat je vidieť aj v nedávnej zmene právneho vymedzenia zvieraťa v § 119 ods. 3 občianskeho zákonníka (iniciatíva "zviera nie je vec").</w:t>
      </w:r>
    </w:p>
    <w:p w:rsidR="00CD461E" w:rsidRDefault="00CD461E" w:rsidP="00CD461E">
      <w:pPr>
        <w:pStyle w:val="Normlnywebov"/>
        <w:spacing w:line="360" w:lineRule="auto"/>
        <w:ind w:firstLine="720"/>
        <w:contextualSpacing/>
        <w:jc w:val="both"/>
      </w:pPr>
    </w:p>
    <w:p w:rsidR="00CD461E" w:rsidRDefault="00CD461E" w:rsidP="00CD461E">
      <w:pPr>
        <w:pStyle w:val="Normlnywebov"/>
        <w:spacing w:line="360" w:lineRule="auto"/>
        <w:ind w:firstLine="720"/>
        <w:contextualSpacing/>
        <w:jc w:val="both"/>
      </w:pPr>
      <w:r>
        <w:t>Postavenia norka amerického, ktorý je dnes na svoje kožušiny chovaný, je taktiež problematické z pohľadu jeho miesta v pôvodnom ekosystéme v Strednej Európe. Pôvodný druh norka európskeho je práve kvôli chovom norka amerického a útekom týchto zvierat do voľnej prírody dnes na Slovensku vyhynutým druhom a kriticky ohrozeným celosvetovo. Ukončením chovov norka amerického pre kožušiny tak môže mať v dlhodobom hľadisku za následok aj zvýšenie šance na obnovenie pôvodného norka európskeho.</w:t>
      </w:r>
    </w:p>
    <w:p w:rsidR="00CD461E" w:rsidRDefault="00CD461E" w:rsidP="00CD461E">
      <w:pPr>
        <w:pStyle w:val="Normlnywebov"/>
        <w:spacing w:line="360" w:lineRule="auto"/>
        <w:ind w:firstLine="720"/>
        <w:contextualSpacing/>
        <w:jc w:val="both"/>
      </w:pPr>
    </w:p>
    <w:p w:rsidR="00CD461E" w:rsidRDefault="00CD461E" w:rsidP="00CD461E">
      <w:pPr>
        <w:pStyle w:val="Normlnywebov"/>
        <w:spacing w:line="360" w:lineRule="auto"/>
        <w:ind w:firstLine="720"/>
        <w:contextualSpacing/>
        <w:jc w:val="both"/>
      </w:pPr>
      <w:r>
        <w:t xml:space="preserve">Je rovnako jasné, že v 21. storočí kožušiny už dávno neplnia svoju pôvodnú, praktickú funkciu ochrany pred mrazom. Drvivá väčšina produkovaných kožušín dnes nachádza využitie vo forme ozdobných golierov, lemov, na topánkach alebo zvrškoch, a klasické kožušinové kabáty sú dnes len špecifickým luxusným artiklom. Aj túto módnu, ozdobnú funkciu dokážu dnes nahradiť syntetické materiály, ktoré sú od pravých kožušín mnohokrát takmer na nerozoznanie, čo aj potvrdzujú rozhodnutia veľkých značkových domov (napríklad </w:t>
      </w:r>
      <w:proofErr w:type="spellStart"/>
      <w:r>
        <w:t>Gucci</w:t>
      </w:r>
      <w:proofErr w:type="spellEnd"/>
      <w:r>
        <w:t xml:space="preserve">, </w:t>
      </w:r>
      <w:proofErr w:type="spellStart"/>
      <w:r>
        <w:t>Versace</w:t>
      </w:r>
      <w:proofErr w:type="spellEnd"/>
      <w:r>
        <w:t xml:space="preserve">, </w:t>
      </w:r>
      <w:proofErr w:type="spellStart"/>
      <w:r>
        <w:t>Armani</w:t>
      </w:r>
      <w:proofErr w:type="spellEnd"/>
      <w:r>
        <w:t xml:space="preserve">, Michael </w:t>
      </w:r>
      <w:proofErr w:type="spellStart"/>
      <w:r>
        <w:t>Kors</w:t>
      </w:r>
      <w:proofErr w:type="spellEnd"/>
      <w:r>
        <w:t xml:space="preserve">, Donna </w:t>
      </w:r>
      <w:proofErr w:type="spellStart"/>
      <w:r>
        <w:t>Karan</w:t>
      </w:r>
      <w:proofErr w:type="spellEnd"/>
      <w:r>
        <w:t>, HUGO BOSS), ktoré od používania pravých kožušín ustupujú a nahradzujú ich syntetickými náhradami .</w:t>
      </w:r>
    </w:p>
    <w:p w:rsidR="00CD461E" w:rsidRDefault="00CD461E" w:rsidP="00CD461E">
      <w:pPr>
        <w:pStyle w:val="Normlnywebov"/>
        <w:spacing w:line="360" w:lineRule="auto"/>
        <w:ind w:firstLine="720"/>
        <w:contextualSpacing/>
        <w:jc w:val="both"/>
      </w:pPr>
    </w:p>
    <w:p w:rsidR="00CD461E" w:rsidRDefault="00CD461E" w:rsidP="00CD461E">
      <w:pPr>
        <w:pStyle w:val="Normlnywebov"/>
        <w:spacing w:line="360" w:lineRule="auto"/>
        <w:ind w:firstLine="720"/>
        <w:contextualSpacing/>
        <w:jc w:val="both"/>
      </w:pPr>
      <w:r>
        <w:t xml:space="preserve">Výrobu módnych ozdôb je len ťažko možné označiť za dôležitý ľudský záujem, ktorý by sám o sebe eticky zdôvodňoval chov a usmrcovanie zvierat, najmä ak spôsob chovu – ako bolo uvedené vyššie – spôsobuje ich značné utrpenie. S prihliadnutím na tieto etické argumenty sa už 12 európskych krajín rozhodlo takýto chov priamo zakázať – Spojené kráľovstvo, Holandsko, Luxembursko, Belgicko, Nórsko, Slovinsko, Chorvátsko, Srbsko, Bosna a Hercegovina, Macedónsko, Rakúsko i Česká republika. Dánsko zakázalo chov líšok, zatiaľ čo Švajčiarsko a Nemecko prísnymi reguláciami ukončilo rentabilnosť takéhoto podnikania. Aktuálne sa o zákaze kožušinového chovu na legislatívnej úrovni rokuje aj na Ukrajine, v Bulharsku, v Poľsku i pobaltských štátoch. </w:t>
      </w:r>
    </w:p>
    <w:p w:rsidR="00CD461E" w:rsidRDefault="00CD461E" w:rsidP="00CD461E">
      <w:pPr>
        <w:pStyle w:val="Normlnywebov"/>
        <w:spacing w:line="360" w:lineRule="auto"/>
        <w:ind w:firstLine="720"/>
        <w:contextualSpacing/>
        <w:jc w:val="both"/>
      </w:pPr>
    </w:p>
    <w:p w:rsidR="00CD461E" w:rsidRDefault="00CD461E" w:rsidP="00CD461E">
      <w:pPr>
        <w:pStyle w:val="Normlnywebov"/>
        <w:spacing w:line="360" w:lineRule="auto"/>
        <w:ind w:firstLine="720"/>
        <w:contextualSpacing/>
        <w:jc w:val="both"/>
      </w:pPr>
      <w:r>
        <w:t xml:space="preserve">Podľa prieskumu agentúry </w:t>
      </w:r>
      <w:proofErr w:type="spellStart"/>
      <w:r>
        <w:t>Focus</w:t>
      </w:r>
      <w:proofErr w:type="spellEnd"/>
      <w:r>
        <w:t xml:space="preserve"> z roku 2018 až 68 percent ľudí na Slovensku odmieta kožušinové chovy a podporuje ich zákaz .</w:t>
      </w:r>
    </w:p>
    <w:p w:rsidR="00540DB8" w:rsidRPr="006E4E0E" w:rsidRDefault="00540DB8" w:rsidP="00EB18CE">
      <w:pPr>
        <w:pStyle w:val="Normlnywebov"/>
        <w:spacing w:line="360" w:lineRule="auto"/>
        <w:contextualSpacing/>
        <w:jc w:val="both"/>
        <w:rPr>
          <w:lang w:val="en-US"/>
        </w:rPr>
      </w:pPr>
    </w:p>
    <w:p w:rsidR="00540DB8" w:rsidRDefault="00540DB8" w:rsidP="00362344">
      <w:pPr>
        <w:pStyle w:val="Normlnywebov"/>
        <w:spacing w:line="360" w:lineRule="auto"/>
        <w:ind w:firstLine="720"/>
        <w:contextualSpacing/>
        <w:jc w:val="both"/>
      </w:pPr>
      <w:r>
        <w:t>Návrh zákona je v súlade s Ústavou Slovenskej republiky, ústavnými zákonmi, medzinárodnými zmluvami, ktorými je Slovenská republika viazaná, zákonmi a ostatnými všeobecne záväznými právnymi predpismi.</w:t>
      </w:r>
    </w:p>
    <w:p w:rsidR="00540DB8" w:rsidRDefault="00540DB8" w:rsidP="00362344">
      <w:pPr>
        <w:pStyle w:val="Normlnywebov"/>
        <w:spacing w:line="360" w:lineRule="auto"/>
        <w:ind w:firstLine="720"/>
        <w:contextualSpacing/>
        <w:jc w:val="both"/>
      </w:pPr>
    </w:p>
    <w:p w:rsidR="00540DB8" w:rsidRDefault="00540DB8" w:rsidP="00362344">
      <w:pPr>
        <w:pStyle w:val="Normlnywebov"/>
        <w:spacing w:line="360" w:lineRule="auto"/>
        <w:ind w:firstLine="720"/>
        <w:contextualSpacing/>
        <w:jc w:val="both"/>
      </w:pPr>
      <w:r>
        <w:t>Predložený návrh zákona nebude mať sociálny vplyv, vplyv na informatizáciu spoločnosti</w:t>
      </w:r>
      <w:r w:rsidR="00AC3805">
        <w:t>, vplyv na manželstvo, rodičovstvo a rodinu</w:t>
      </w:r>
      <w:r>
        <w:t xml:space="preserve"> ani na životné prostredie, bude mať</w:t>
      </w:r>
      <w:r w:rsidRPr="00F35325">
        <w:t xml:space="preserve"> </w:t>
      </w:r>
      <w:r>
        <w:t>mierny negatívny vplyv na pod</w:t>
      </w:r>
      <w:r w:rsidR="00AC3805">
        <w:t>nikateľské prostredie a</w:t>
      </w:r>
      <w:r w:rsidR="00DE5B32">
        <w:t xml:space="preserve"> </w:t>
      </w:r>
      <w:r>
        <w:t>pozitívny vplyv na verejné financie.</w:t>
      </w:r>
    </w:p>
    <w:p w:rsidR="00362344" w:rsidRDefault="00362344" w:rsidP="00362344">
      <w:pPr>
        <w:pStyle w:val="Normlnywebov"/>
        <w:spacing w:line="360" w:lineRule="auto"/>
        <w:ind w:firstLine="720"/>
        <w:contextualSpacing/>
        <w:jc w:val="both"/>
      </w:pPr>
    </w:p>
    <w:p w:rsidR="00362344" w:rsidRDefault="00362344" w:rsidP="00362344">
      <w:pPr>
        <w:pStyle w:val="Normlnywebov"/>
        <w:spacing w:line="360" w:lineRule="auto"/>
        <w:ind w:firstLine="720"/>
        <w:contextualSpacing/>
        <w:jc w:val="both"/>
      </w:pPr>
    </w:p>
    <w:p w:rsidR="00362344" w:rsidRDefault="00362344" w:rsidP="00362344">
      <w:pPr>
        <w:pStyle w:val="Normlnywebov"/>
        <w:spacing w:line="360" w:lineRule="auto"/>
        <w:ind w:firstLine="720"/>
        <w:contextualSpacing/>
        <w:jc w:val="both"/>
      </w:pPr>
    </w:p>
    <w:p w:rsidR="00362344" w:rsidRDefault="00362344" w:rsidP="00362344">
      <w:pPr>
        <w:pStyle w:val="Normlnywebov"/>
        <w:spacing w:line="360" w:lineRule="auto"/>
        <w:ind w:firstLine="720"/>
        <w:contextualSpacing/>
        <w:jc w:val="both"/>
      </w:pPr>
    </w:p>
    <w:p w:rsidR="00362344" w:rsidRDefault="00362344" w:rsidP="00362344">
      <w:pPr>
        <w:pStyle w:val="Normlnywebov"/>
        <w:spacing w:line="360" w:lineRule="auto"/>
        <w:ind w:firstLine="720"/>
        <w:contextualSpacing/>
        <w:jc w:val="both"/>
      </w:pPr>
    </w:p>
    <w:p w:rsidR="00EB18CE" w:rsidRDefault="00EB18CE" w:rsidP="00362344">
      <w:pPr>
        <w:pStyle w:val="Normlnywebov"/>
        <w:spacing w:line="360" w:lineRule="auto"/>
        <w:ind w:firstLine="720"/>
        <w:contextualSpacing/>
        <w:jc w:val="both"/>
      </w:pPr>
    </w:p>
    <w:p w:rsidR="00CD461E" w:rsidRDefault="00CD461E" w:rsidP="00362344">
      <w:pPr>
        <w:pStyle w:val="Normlnywebov"/>
        <w:spacing w:line="360" w:lineRule="auto"/>
        <w:ind w:firstLine="720"/>
        <w:contextualSpacing/>
        <w:jc w:val="both"/>
      </w:pPr>
    </w:p>
    <w:p w:rsidR="00CD461E" w:rsidRDefault="00CD461E" w:rsidP="00362344">
      <w:pPr>
        <w:pStyle w:val="Normlnywebov"/>
        <w:spacing w:line="360" w:lineRule="auto"/>
        <w:ind w:firstLine="720"/>
        <w:contextualSpacing/>
        <w:jc w:val="both"/>
      </w:pPr>
    </w:p>
    <w:p w:rsidR="00CD461E" w:rsidRDefault="00CD461E" w:rsidP="00362344">
      <w:pPr>
        <w:pStyle w:val="Normlnywebov"/>
        <w:spacing w:line="360" w:lineRule="auto"/>
        <w:ind w:firstLine="720"/>
        <w:contextualSpacing/>
        <w:jc w:val="both"/>
      </w:pPr>
    </w:p>
    <w:p w:rsidR="00CD461E" w:rsidRDefault="00CD461E" w:rsidP="00362344">
      <w:pPr>
        <w:pStyle w:val="Normlnywebov"/>
        <w:spacing w:line="360" w:lineRule="auto"/>
        <w:ind w:firstLine="720"/>
        <w:contextualSpacing/>
        <w:jc w:val="both"/>
      </w:pPr>
    </w:p>
    <w:p w:rsidR="00CD461E" w:rsidRDefault="00CD461E" w:rsidP="00362344">
      <w:pPr>
        <w:pStyle w:val="Normlnywebov"/>
        <w:spacing w:line="360" w:lineRule="auto"/>
        <w:ind w:firstLine="720"/>
        <w:contextualSpacing/>
        <w:jc w:val="both"/>
      </w:pPr>
    </w:p>
    <w:p w:rsidR="00CD461E" w:rsidRDefault="00CD461E" w:rsidP="00362344">
      <w:pPr>
        <w:pStyle w:val="Normlnywebov"/>
        <w:spacing w:line="360" w:lineRule="auto"/>
        <w:ind w:firstLine="720"/>
        <w:contextualSpacing/>
        <w:jc w:val="both"/>
      </w:pPr>
    </w:p>
    <w:p w:rsidR="00CD461E" w:rsidRDefault="00CD461E" w:rsidP="00362344">
      <w:pPr>
        <w:pStyle w:val="Normlnywebov"/>
        <w:spacing w:line="360" w:lineRule="auto"/>
        <w:ind w:firstLine="720"/>
        <w:contextualSpacing/>
        <w:jc w:val="both"/>
      </w:pPr>
    </w:p>
    <w:p w:rsidR="00CD461E" w:rsidRDefault="00CD461E" w:rsidP="00362344">
      <w:pPr>
        <w:pStyle w:val="Normlnywebov"/>
        <w:spacing w:line="360" w:lineRule="auto"/>
        <w:ind w:firstLine="720"/>
        <w:contextualSpacing/>
        <w:jc w:val="both"/>
      </w:pPr>
    </w:p>
    <w:p w:rsidR="00CD461E" w:rsidRDefault="00CD461E" w:rsidP="00362344">
      <w:pPr>
        <w:pStyle w:val="Normlnywebov"/>
        <w:spacing w:line="360" w:lineRule="auto"/>
        <w:ind w:firstLine="720"/>
        <w:contextualSpacing/>
        <w:jc w:val="both"/>
      </w:pPr>
    </w:p>
    <w:p w:rsidR="00CD461E" w:rsidRDefault="00CD461E" w:rsidP="00362344">
      <w:pPr>
        <w:pStyle w:val="Normlnywebov"/>
        <w:spacing w:line="360" w:lineRule="auto"/>
        <w:ind w:firstLine="720"/>
        <w:contextualSpacing/>
        <w:jc w:val="both"/>
      </w:pPr>
    </w:p>
    <w:p w:rsidR="00CD461E" w:rsidRDefault="00CD461E" w:rsidP="00362344">
      <w:pPr>
        <w:pStyle w:val="Normlnywebov"/>
        <w:spacing w:line="360" w:lineRule="auto"/>
        <w:ind w:firstLine="720"/>
        <w:contextualSpacing/>
        <w:jc w:val="both"/>
      </w:pPr>
    </w:p>
    <w:p w:rsidR="00CD461E" w:rsidRDefault="00CD461E" w:rsidP="00362344">
      <w:pPr>
        <w:pStyle w:val="Normlnywebov"/>
        <w:spacing w:line="360" w:lineRule="auto"/>
        <w:ind w:firstLine="720"/>
        <w:contextualSpacing/>
        <w:jc w:val="both"/>
      </w:pPr>
    </w:p>
    <w:p w:rsidR="00CD461E" w:rsidRDefault="00CD461E" w:rsidP="00362344">
      <w:pPr>
        <w:pStyle w:val="Normlnywebov"/>
        <w:spacing w:line="360" w:lineRule="auto"/>
        <w:ind w:firstLine="720"/>
        <w:contextualSpacing/>
        <w:jc w:val="both"/>
      </w:pPr>
    </w:p>
    <w:p w:rsidR="00CD461E" w:rsidRDefault="00CD461E" w:rsidP="00362344">
      <w:pPr>
        <w:pStyle w:val="Normlnywebov"/>
        <w:spacing w:line="360" w:lineRule="auto"/>
        <w:ind w:firstLine="720"/>
        <w:contextualSpacing/>
        <w:jc w:val="both"/>
      </w:pPr>
    </w:p>
    <w:p w:rsidR="00CD461E" w:rsidRDefault="00CD461E" w:rsidP="00362344">
      <w:pPr>
        <w:pStyle w:val="Normlnywebov"/>
        <w:spacing w:line="360" w:lineRule="auto"/>
        <w:ind w:firstLine="720"/>
        <w:contextualSpacing/>
        <w:jc w:val="both"/>
      </w:pPr>
    </w:p>
    <w:p w:rsidR="00CD461E" w:rsidRDefault="00CD461E" w:rsidP="00362344">
      <w:pPr>
        <w:pStyle w:val="Normlnywebov"/>
        <w:spacing w:line="360" w:lineRule="auto"/>
        <w:ind w:firstLine="720"/>
        <w:contextualSpacing/>
        <w:jc w:val="both"/>
      </w:pPr>
    </w:p>
    <w:p w:rsidR="00CD461E" w:rsidRDefault="00CD461E" w:rsidP="00362344">
      <w:pPr>
        <w:pStyle w:val="Normlnywebov"/>
        <w:spacing w:line="360" w:lineRule="auto"/>
        <w:ind w:firstLine="720"/>
        <w:contextualSpacing/>
        <w:jc w:val="both"/>
      </w:pPr>
    </w:p>
    <w:p w:rsidR="00964026" w:rsidRDefault="00964026" w:rsidP="00362344">
      <w:pPr>
        <w:pStyle w:val="Normlnywebov"/>
        <w:spacing w:line="360" w:lineRule="auto"/>
        <w:ind w:firstLine="720"/>
        <w:contextualSpacing/>
        <w:jc w:val="both"/>
      </w:pPr>
    </w:p>
    <w:p w:rsidR="00964026" w:rsidRPr="00362344" w:rsidRDefault="00964026" w:rsidP="00362344">
      <w:pPr>
        <w:pStyle w:val="Normlnywebov"/>
        <w:spacing w:line="360" w:lineRule="auto"/>
        <w:ind w:firstLine="720"/>
        <w:contextualSpacing/>
        <w:jc w:val="both"/>
      </w:pPr>
    </w:p>
    <w:p w:rsidR="00540DB8" w:rsidRDefault="00540DB8" w:rsidP="00540DB8">
      <w:pPr>
        <w:pStyle w:val="Odsekzoznamu"/>
        <w:widowControl/>
        <w:numPr>
          <w:ilvl w:val="0"/>
          <w:numId w:val="1"/>
        </w:numPr>
        <w:suppressAutoHyphens w:val="0"/>
        <w:autoSpaceDE/>
        <w:spacing w:before="0" w:after="160"/>
        <w:contextualSpacing/>
        <w:jc w:val="left"/>
        <w:rPr>
          <w:b/>
        </w:rPr>
      </w:pPr>
      <w:r>
        <w:rPr>
          <w:b/>
        </w:rPr>
        <w:lastRenderedPageBreak/>
        <w:t>Osobitná časť</w:t>
      </w:r>
    </w:p>
    <w:p w:rsidR="00540DB8" w:rsidRDefault="00540DB8" w:rsidP="00540DB8">
      <w:pPr>
        <w:spacing w:after="0" w:line="240" w:lineRule="auto"/>
        <w:contextualSpacing/>
        <w:jc w:val="both"/>
        <w:rPr>
          <w:rFonts w:ascii="Times New Roman" w:hAnsi="Times New Roman"/>
          <w:sz w:val="24"/>
          <w:szCs w:val="24"/>
        </w:rPr>
      </w:pPr>
    </w:p>
    <w:p w:rsidR="002B40E5" w:rsidRDefault="002B40E5" w:rsidP="002B40E5">
      <w:pPr>
        <w:spacing w:line="360" w:lineRule="auto"/>
        <w:ind w:left="360"/>
        <w:rPr>
          <w:rFonts w:ascii="Times New Roman" w:hAnsi="Times New Roman"/>
          <w:sz w:val="24"/>
          <w:szCs w:val="24"/>
        </w:rPr>
      </w:pPr>
      <w:r>
        <w:rPr>
          <w:rFonts w:ascii="Times New Roman" w:hAnsi="Times New Roman"/>
          <w:sz w:val="24"/>
          <w:szCs w:val="24"/>
        </w:rPr>
        <w:t>K čl. I bod 1:</w:t>
      </w:r>
    </w:p>
    <w:p w:rsidR="002B40E5" w:rsidRDefault="002B40E5" w:rsidP="00964026">
      <w:pPr>
        <w:spacing w:line="360" w:lineRule="auto"/>
        <w:ind w:left="360"/>
        <w:jc w:val="both"/>
        <w:rPr>
          <w:rFonts w:ascii="Times New Roman" w:hAnsi="Times New Roman"/>
          <w:sz w:val="24"/>
          <w:szCs w:val="24"/>
        </w:rPr>
      </w:pPr>
      <w:r>
        <w:rPr>
          <w:rFonts w:ascii="Times New Roman" w:hAnsi="Times New Roman"/>
          <w:sz w:val="24"/>
          <w:szCs w:val="24"/>
        </w:rPr>
        <w:t>Navrhuje sa stanoviť zákaz chovu a</w:t>
      </w:r>
      <w:r w:rsidR="00964026">
        <w:rPr>
          <w:rFonts w:ascii="Times New Roman" w:hAnsi="Times New Roman"/>
          <w:sz w:val="24"/>
          <w:szCs w:val="24"/>
        </w:rPr>
        <w:t> </w:t>
      </w:r>
      <w:r>
        <w:rPr>
          <w:rFonts w:ascii="Times New Roman" w:hAnsi="Times New Roman"/>
          <w:sz w:val="24"/>
          <w:szCs w:val="24"/>
        </w:rPr>
        <w:t>usmrtenia</w:t>
      </w:r>
      <w:r w:rsidR="00964026">
        <w:rPr>
          <w:rFonts w:ascii="Times New Roman" w:hAnsi="Times New Roman"/>
          <w:sz w:val="24"/>
          <w:szCs w:val="24"/>
        </w:rPr>
        <w:t xml:space="preserve"> kožušinových zvierat za účelom získania kožušín, ktoré sú špecifikované v prílohe</w:t>
      </w:r>
      <w:r w:rsidR="00964026">
        <w:rPr>
          <w:rFonts w:ascii="Times New Roman" w:hAnsi="Times New Roman"/>
          <w:sz w:val="24"/>
          <w:szCs w:val="24"/>
        </w:rPr>
        <w:t xml:space="preserve"> č. 3 Vyhlášky </w:t>
      </w:r>
      <w:r w:rsidR="00964026" w:rsidRPr="00F71DBE">
        <w:rPr>
          <w:rFonts w:ascii="Times New Roman" w:hAnsi="Times New Roman"/>
          <w:sz w:val="24"/>
          <w:szCs w:val="24"/>
        </w:rPr>
        <w:t xml:space="preserve">Ministerstva pôdohospodárstva a rozvoja vidieka Slovenskej republiky č. </w:t>
      </w:r>
      <w:r w:rsidR="00964026">
        <w:rPr>
          <w:rFonts w:ascii="Times New Roman" w:hAnsi="Times New Roman"/>
          <w:sz w:val="24"/>
          <w:szCs w:val="24"/>
        </w:rPr>
        <w:t>178/2012</w:t>
      </w:r>
      <w:r w:rsidR="00964026" w:rsidRPr="00F71DBE">
        <w:rPr>
          <w:rFonts w:ascii="Times New Roman" w:hAnsi="Times New Roman"/>
          <w:sz w:val="24"/>
          <w:szCs w:val="24"/>
        </w:rPr>
        <w:t xml:space="preserve"> Z. z. o identifikácii, registrácii a po</w:t>
      </w:r>
      <w:r w:rsidR="00964026">
        <w:rPr>
          <w:rFonts w:ascii="Times New Roman" w:hAnsi="Times New Roman"/>
          <w:sz w:val="24"/>
          <w:szCs w:val="24"/>
        </w:rPr>
        <w:t>dmienkach farmového chovu zveri a ide o zajaca poľného, líšku hrdzavú, nutriu, činčilu, norka a </w:t>
      </w:r>
      <w:proofErr w:type="spellStart"/>
      <w:r w:rsidR="00964026">
        <w:rPr>
          <w:rFonts w:ascii="Times New Roman" w:hAnsi="Times New Roman"/>
          <w:sz w:val="24"/>
          <w:szCs w:val="24"/>
        </w:rPr>
        <w:t>fretku</w:t>
      </w:r>
      <w:proofErr w:type="spellEnd"/>
      <w:r w:rsidR="00964026">
        <w:rPr>
          <w:rFonts w:ascii="Times New Roman" w:hAnsi="Times New Roman"/>
          <w:sz w:val="24"/>
          <w:szCs w:val="24"/>
        </w:rPr>
        <w:t>.</w:t>
      </w:r>
    </w:p>
    <w:p w:rsidR="00964026" w:rsidRDefault="00964026" w:rsidP="00964026">
      <w:pPr>
        <w:spacing w:line="360" w:lineRule="auto"/>
        <w:ind w:left="360"/>
        <w:rPr>
          <w:rFonts w:ascii="Times New Roman" w:hAnsi="Times New Roman"/>
          <w:sz w:val="24"/>
          <w:szCs w:val="24"/>
        </w:rPr>
      </w:pPr>
      <w:r>
        <w:rPr>
          <w:rFonts w:ascii="Times New Roman" w:hAnsi="Times New Roman"/>
          <w:sz w:val="24"/>
          <w:szCs w:val="24"/>
        </w:rPr>
        <w:t>K čl. I bod 2</w:t>
      </w:r>
      <w:r>
        <w:rPr>
          <w:rFonts w:ascii="Times New Roman" w:hAnsi="Times New Roman"/>
          <w:sz w:val="24"/>
          <w:szCs w:val="24"/>
        </w:rPr>
        <w:t>:</w:t>
      </w:r>
    </w:p>
    <w:p w:rsidR="00964026" w:rsidRDefault="00964026" w:rsidP="00964026">
      <w:pPr>
        <w:spacing w:line="360" w:lineRule="auto"/>
        <w:ind w:left="360"/>
        <w:jc w:val="both"/>
        <w:rPr>
          <w:rFonts w:ascii="Times New Roman" w:hAnsi="Times New Roman"/>
          <w:sz w:val="24"/>
          <w:szCs w:val="24"/>
        </w:rPr>
      </w:pPr>
      <w:r>
        <w:rPr>
          <w:rFonts w:ascii="Times New Roman" w:hAnsi="Times New Roman"/>
          <w:sz w:val="24"/>
          <w:szCs w:val="24"/>
        </w:rPr>
        <w:t xml:space="preserve">Navrhuje sa tiež zákaz </w:t>
      </w:r>
      <w:r>
        <w:rPr>
          <w:rFonts w:ascii="Times New Roman" w:hAnsi="Times New Roman"/>
          <w:sz w:val="24"/>
          <w:szCs w:val="24"/>
        </w:rPr>
        <w:t>chovu a</w:t>
      </w:r>
      <w:r>
        <w:rPr>
          <w:rFonts w:ascii="Times New Roman" w:hAnsi="Times New Roman"/>
          <w:sz w:val="24"/>
          <w:szCs w:val="24"/>
        </w:rPr>
        <w:t> </w:t>
      </w:r>
      <w:r>
        <w:rPr>
          <w:rFonts w:ascii="Times New Roman" w:hAnsi="Times New Roman"/>
          <w:sz w:val="24"/>
          <w:szCs w:val="24"/>
        </w:rPr>
        <w:t>usmrtenia</w:t>
      </w:r>
      <w:r>
        <w:rPr>
          <w:rFonts w:ascii="Times New Roman" w:hAnsi="Times New Roman"/>
          <w:sz w:val="24"/>
          <w:szCs w:val="24"/>
        </w:rPr>
        <w:t xml:space="preserve"> králikov za účelom získania kožušín, s výnimkou chovu a usmrtenia králikov, pokiaľ sú ich kožušiny (vedľajší živočíšny produkt) využité na osobnú spotrebu chovateľa alebo jemu blízkych osôb, t.j. s výnimkou tzv. „drobnochovateľov“.</w:t>
      </w:r>
      <w:bookmarkStart w:id="0" w:name="_GoBack"/>
      <w:bookmarkEnd w:id="0"/>
    </w:p>
    <w:p w:rsidR="002B40E5" w:rsidRDefault="00964026" w:rsidP="002B40E5">
      <w:pPr>
        <w:spacing w:line="360" w:lineRule="auto"/>
        <w:ind w:left="360"/>
        <w:rPr>
          <w:rFonts w:ascii="Times New Roman" w:hAnsi="Times New Roman"/>
          <w:sz w:val="24"/>
          <w:szCs w:val="24"/>
        </w:rPr>
      </w:pPr>
      <w:r>
        <w:rPr>
          <w:rFonts w:ascii="Times New Roman" w:hAnsi="Times New Roman"/>
          <w:sz w:val="24"/>
          <w:szCs w:val="24"/>
        </w:rPr>
        <w:t>K čl. I bod 3</w:t>
      </w:r>
      <w:r w:rsidR="002B40E5">
        <w:rPr>
          <w:rFonts w:ascii="Times New Roman" w:hAnsi="Times New Roman"/>
          <w:sz w:val="24"/>
          <w:szCs w:val="24"/>
        </w:rPr>
        <w:t>:</w:t>
      </w:r>
    </w:p>
    <w:p w:rsidR="002B40E5" w:rsidRDefault="002B40E5" w:rsidP="002B40E5">
      <w:pPr>
        <w:spacing w:line="360" w:lineRule="auto"/>
        <w:ind w:left="360"/>
        <w:jc w:val="both"/>
        <w:rPr>
          <w:rFonts w:ascii="Times New Roman" w:hAnsi="Times New Roman"/>
          <w:b/>
          <w:sz w:val="24"/>
          <w:szCs w:val="24"/>
          <w:u w:val="single"/>
        </w:rPr>
      </w:pPr>
      <w:r>
        <w:rPr>
          <w:rFonts w:ascii="Times New Roman" w:hAnsi="Times New Roman"/>
          <w:sz w:val="24"/>
          <w:szCs w:val="24"/>
        </w:rPr>
        <w:t>Navrhuje sa stanoviť trojročné prechodné obdobie pre existujúce chovy zvierat pre kožušiny. Na území Slovenskej republiky je podľa Štátnej veterinárnej a potravinovej správy Slovenskej republiky pre rok 2017 celkovo 1 takýto chov. Toto prechodné obdobie je žiaducim kompromisom medzi právom na reguláciu podnikania vo verejnom záujme a právom na ochranu legitímneho očakávania podnikateľov, ktorí v dobrej viere do svojho podnikania investovali. Trojročné prechodné obdobie považujeme za primerané, keďže (i) nejde o veľké množstvo chovov, a to ani v porovnaní s Českou republikou, (</w:t>
      </w:r>
      <w:proofErr w:type="spellStart"/>
      <w:r>
        <w:rPr>
          <w:rFonts w:ascii="Times New Roman" w:hAnsi="Times New Roman"/>
          <w:sz w:val="24"/>
          <w:szCs w:val="24"/>
        </w:rPr>
        <w:t>ii</w:t>
      </w:r>
      <w:proofErr w:type="spellEnd"/>
      <w:r>
        <w:rPr>
          <w:rFonts w:ascii="Times New Roman" w:hAnsi="Times New Roman"/>
          <w:sz w:val="24"/>
          <w:szCs w:val="24"/>
        </w:rPr>
        <w:t>) ide o očakávanú zmenu legislatívy v spojitosti s nedávnymi zmenami legislatívy v iných členských krajinách Európskej únie na túto tému vrátane Českej alebo Rakúskej republiky a taktiež s verejnou mienkou v Európskej únii, a (</w:t>
      </w:r>
      <w:proofErr w:type="spellStart"/>
      <w:r>
        <w:rPr>
          <w:rFonts w:ascii="Times New Roman" w:hAnsi="Times New Roman"/>
          <w:sz w:val="24"/>
          <w:szCs w:val="24"/>
        </w:rPr>
        <w:t>iii</w:t>
      </w:r>
      <w:proofErr w:type="spellEnd"/>
      <w:r>
        <w:rPr>
          <w:rFonts w:ascii="Times New Roman" w:hAnsi="Times New Roman"/>
          <w:sz w:val="24"/>
          <w:szCs w:val="24"/>
        </w:rPr>
        <w:t>) reaguje na vyjadrenia veľkých módnych značiek o ukončení predaja produktov, ktoré kožušiny obsahujú. Vyššie uvedený prechodný čas tak poskytne majiteľom zasiahnutých chovov a ich zamestnancom dostatočne dlhú dobu, aby sa na nový stav adaptovali a svoje právo vlastniť majetok a právo na slobodnú voľbu povolania realizovali iným spôsobom.</w:t>
      </w:r>
    </w:p>
    <w:p w:rsidR="002B40E5" w:rsidRDefault="002B40E5" w:rsidP="00540DB8">
      <w:pPr>
        <w:spacing w:line="276" w:lineRule="auto"/>
        <w:jc w:val="center"/>
        <w:rPr>
          <w:rFonts w:ascii="Times New Roman" w:hAnsi="Times New Roman"/>
          <w:b/>
          <w:sz w:val="24"/>
          <w:szCs w:val="24"/>
        </w:rPr>
      </w:pPr>
    </w:p>
    <w:p w:rsidR="002B40E5" w:rsidRDefault="002B40E5" w:rsidP="00540DB8">
      <w:pPr>
        <w:spacing w:line="276" w:lineRule="auto"/>
        <w:jc w:val="center"/>
        <w:rPr>
          <w:rFonts w:ascii="Times New Roman" w:hAnsi="Times New Roman"/>
          <w:b/>
          <w:sz w:val="24"/>
          <w:szCs w:val="24"/>
        </w:rPr>
      </w:pPr>
    </w:p>
    <w:p w:rsidR="002B40E5" w:rsidRDefault="002B40E5" w:rsidP="00540DB8">
      <w:pPr>
        <w:spacing w:line="276" w:lineRule="auto"/>
        <w:jc w:val="center"/>
        <w:rPr>
          <w:rFonts w:ascii="Times New Roman" w:hAnsi="Times New Roman"/>
          <w:b/>
          <w:sz w:val="24"/>
          <w:szCs w:val="24"/>
        </w:rPr>
      </w:pPr>
    </w:p>
    <w:p w:rsidR="002B40E5" w:rsidRDefault="002B40E5" w:rsidP="00540DB8">
      <w:pPr>
        <w:spacing w:line="276" w:lineRule="auto"/>
        <w:jc w:val="center"/>
        <w:rPr>
          <w:rFonts w:ascii="Times New Roman" w:hAnsi="Times New Roman"/>
          <w:b/>
          <w:sz w:val="24"/>
          <w:szCs w:val="24"/>
        </w:rPr>
      </w:pPr>
    </w:p>
    <w:p w:rsidR="00540DB8" w:rsidRPr="003675F4" w:rsidRDefault="00540DB8" w:rsidP="00540DB8">
      <w:pPr>
        <w:spacing w:line="276" w:lineRule="auto"/>
        <w:jc w:val="center"/>
        <w:rPr>
          <w:rFonts w:ascii="Times New Roman" w:hAnsi="Times New Roman"/>
          <w:b/>
          <w:sz w:val="24"/>
          <w:szCs w:val="24"/>
        </w:rPr>
      </w:pPr>
      <w:r w:rsidRPr="003675F4">
        <w:rPr>
          <w:rFonts w:ascii="Times New Roman" w:hAnsi="Times New Roman"/>
          <w:b/>
          <w:sz w:val="24"/>
          <w:szCs w:val="24"/>
        </w:rPr>
        <w:t>DOLOŽKA ZLUČITEĽNOSTI</w:t>
      </w:r>
    </w:p>
    <w:p w:rsidR="00540DB8" w:rsidRPr="003675F4" w:rsidRDefault="00540DB8" w:rsidP="00540DB8">
      <w:pPr>
        <w:spacing w:line="276" w:lineRule="auto"/>
        <w:jc w:val="center"/>
        <w:rPr>
          <w:rFonts w:ascii="Times New Roman" w:hAnsi="Times New Roman"/>
          <w:b/>
          <w:sz w:val="24"/>
          <w:szCs w:val="24"/>
        </w:rPr>
      </w:pPr>
      <w:r w:rsidRPr="003675F4">
        <w:rPr>
          <w:rFonts w:ascii="Times New Roman" w:hAnsi="Times New Roman"/>
          <w:b/>
          <w:sz w:val="24"/>
          <w:szCs w:val="24"/>
        </w:rPr>
        <w:t>právneho predpisu s právom Európskej únie</w:t>
      </w:r>
    </w:p>
    <w:p w:rsidR="00540DB8" w:rsidRPr="003675F4" w:rsidRDefault="00540DB8" w:rsidP="00540DB8">
      <w:pPr>
        <w:spacing w:line="276" w:lineRule="auto"/>
        <w:jc w:val="center"/>
        <w:rPr>
          <w:rFonts w:ascii="Times New Roman" w:hAnsi="Times New Roman"/>
          <w:b/>
          <w:sz w:val="24"/>
          <w:szCs w:val="24"/>
        </w:rPr>
      </w:pPr>
    </w:p>
    <w:p w:rsidR="00540DB8" w:rsidRPr="003675F4" w:rsidRDefault="00540DB8" w:rsidP="00540DB8">
      <w:pPr>
        <w:spacing w:line="276" w:lineRule="auto"/>
        <w:contextualSpacing/>
        <w:jc w:val="both"/>
        <w:rPr>
          <w:rFonts w:ascii="Times New Roman" w:hAnsi="Times New Roman"/>
          <w:b/>
          <w:sz w:val="24"/>
          <w:szCs w:val="24"/>
        </w:rPr>
      </w:pPr>
      <w:r w:rsidRPr="003675F4">
        <w:rPr>
          <w:rFonts w:ascii="Times New Roman" w:hAnsi="Times New Roman"/>
          <w:b/>
          <w:sz w:val="24"/>
          <w:szCs w:val="24"/>
        </w:rPr>
        <w:t>1</w:t>
      </w:r>
      <w:r w:rsidRPr="003675F4">
        <w:rPr>
          <w:rFonts w:ascii="Times New Roman" w:hAnsi="Times New Roman"/>
          <w:sz w:val="24"/>
          <w:szCs w:val="24"/>
        </w:rPr>
        <w:t xml:space="preserve">.  </w:t>
      </w:r>
      <w:r w:rsidRPr="003675F4">
        <w:rPr>
          <w:rFonts w:ascii="Times New Roman" w:hAnsi="Times New Roman"/>
          <w:b/>
          <w:sz w:val="24"/>
          <w:szCs w:val="24"/>
        </w:rPr>
        <w:t xml:space="preserve">Predkladateľ právneho predpisu:         </w:t>
      </w:r>
    </w:p>
    <w:p w:rsidR="00540DB8" w:rsidRDefault="002B40E5" w:rsidP="00540DB8">
      <w:pPr>
        <w:spacing w:line="276" w:lineRule="auto"/>
        <w:contextualSpacing/>
        <w:jc w:val="both"/>
        <w:rPr>
          <w:rFonts w:ascii="Times New Roman" w:hAnsi="Times New Roman"/>
          <w:sz w:val="24"/>
          <w:szCs w:val="24"/>
        </w:rPr>
      </w:pPr>
      <w:r>
        <w:rPr>
          <w:rFonts w:ascii="Times New Roman" w:hAnsi="Times New Roman"/>
          <w:sz w:val="24"/>
          <w:szCs w:val="24"/>
        </w:rPr>
        <w:t>Poslankyňa Národnej rady Slovenskej republiky Ing. Eva Antošová</w:t>
      </w:r>
    </w:p>
    <w:p w:rsidR="00540DB8" w:rsidRPr="003675F4" w:rsidRDefault="00540DB8" w:rsidP="00540DB8">
      <w:pPr>
        <w:spacing w:line="276" w:lineRule="auto"/>
        <w:contextualSpacing/>
        <w:jc w:val="both"/>
        <w:rPr>
          <w:rFonts w:ascii="Times New Roman" w:hAnsi="Times New Roman"/>
          <w:sz w:val="24"/>
          <w:szCs w:val="24"/>
        </w:rPr>
      </w:pPr>
      <w:r w:rsidRPr="003675F4">
        <w:rPr>
          <w:rFonts w:ascii="Times New Roman" w:hAnsi="Times New Roman"/>
          <w:b/>
          <w:sz w:val="24"/>
          <w:szCs w:val="24"/>
        </w:rPr>
        <w:t>2.</w:t>
      </w:r>
      <w:r w:rsidRPr="003675F4">
        <w:rPr>
          <w:rFonts w:ascii="Times New Roman" w:hAnsi="Times New Roman"/>
          <w:sz w:val="24"/>
          <w:szCs w:val="24"/>
        </w:rPr>
        <w:t xml:space="preserve">  </w:t>
      </w:r>
      <w:r w:rsidRPr="003675F4">
        <w:rPr>
          <w:rFonts w:ascii="Times New Roman" w:hAnsi="Times New Roman"/>
          <w:b/>
          <w:sz w:val="24"/>
          <w:szCs w:val="24"/>
        </w:rPr>
        <w:t>Názov návrhu právneho predpisu</w:t>
      </w:r>
      <w:r w:rsidRPr="003675F4">
        <w:rPr>
          <w:rFonts w:ascii="Times New Roman" w:hAnsi="Times New Roman"/>
          <w:sz w:val="24"/>
          <w:szCs w:val="24"/>
        </w:rPr>
        <w:t xml:space="preserve">: </w:t>
      </w:r>
    </w:p>
    <w:p w:rsidR="002B40E5" w:rsidRPr="002B40E5" w:rsidRDefault="002B40E5" w:rsidP="002B40E5">
      <w:pPr>
        <w:spacing w:after="0" w:line="360" w:lineRule="auto"/>
        <w:contextualSpacing/>
        <w:rPr>
          <w:rFonts w:ascii="Times New Roman" w:hAnsi="Times New Roman"/>
          <w:sz w:val="24"/>
          <w:szCs w:val="24"/>
        </w:rPr>
      </w:pPr>
      <w:r w:rsidRPr="002B40E5">
        <w:rPr>
          <w:rFonts w:ascii="Times New Roman" w:hAnsi="Times New Roman"/>
          <w:sz w:val="24"/>
          <w:szCs w:val="24"/>
        </w:rPr>
        <w:t xml:space="preserve">Návrh zákona, ktorým sa mení a dopĺňa zákon č. 39/2007 </w:t>
      </w:r>
      <w:proofErr w:type="spellStart"/>
      <w:r w:rsidRPr="002B40E5">
        <w:rPr>
          <w:rFonts w:ascii="Times New Roman" w:hAnsi="Times New Roman"/>
          <w:sz w:val="24"/>
          <w:szCs w:val="24"/>
        </w:rPr>
        <w:t>Z.z</w:t>
      </w:r>
      <w:proofErr w:type="spellEnd"/>
      <w:r w:rsidRPr="002B40E5">
        <w:rPr>
          <w:rFonts w:ascii="Times New Roman" w:hAnsi="Times New Roman"/>
          <w:sz w:val="24"/>
          <w:szCs w:val="24"/>
        </w:rPr>
        <w:t>. o veterinárnej starostlivosti v znení neskorších predpisov.</w:t>
      </w:r>
    </w:p>
    <w:p w:rsidR="00540DB8" w:rsidRPr="003675F4" w:rsidRDefault="00540DB8" w:rsidP="00F113A2">
      <w:pPr>
        <w:spacing w:line="240" w:lineRule="auto"/>
        <w:jc w:val="both"/>
        <w:rPr>
          <w:rFonts w:ascii="Times New Roman" w:hAnsi="Times New Roman"/>
          <w:sz w:val="24"/>
          <w:szCs w:val="24"/>
        </w:rPr>
      </w:pPr>
      <w:r w:rsidRPr="003675F4">
        <w:rPr>
          <w:rFonts w:ascii="Times New Roman" w:hAnsi="Times New Roman"/>
          <w:b/>
          <w:sz w:val="24"/>
          <w:szCs w:val="24"/>
        </w:rPr>
        <w:t>3.</w:t>
      </w:r>
      <w:r w:rsidRPr="003675F4">
        <w:rPr>
          <w:rFonts w:ascii="Times New Roman" w:hAnsi="Times New Roman"/>
          <w:sz w:val="24"/>
          <w:szCs w:val="24"/>
        </w:rPr>
        <w:t xml:space="preserve"> </w:t>
      </w:r>
      <w:r w:rsidRPr="003675F4">
        <w:rPr>
          <w:rFonts w:ascii="Times New Roman" w:hAnsi="Times New Roman"/>
          <w:b/>
          <w:sz w:val="24"/>
          <w:szCs w:val="24"/>
        </w:rPr>
        <w:t xml:space="preserve"> Problematika návrhu právneho predpisu:</w:t>
      </w:r>
    </w:p>
    <w:p w:rsidR="002B40E5" w:rsidRPr="002B40E5" w:rsidRDefault="002B40E5" w:rsidP="002B40E5">
      <w:pPr>
        <w:spacing w:after="0" w:line="360" w:lineRule="auto"/>
        <w:ind w:firstLine="360"/>
        <w:contextualSpacing/>
        <w:rPr>
          <w:rFonts w:ascii="Times New Roman" w:hAnsi="Times New Roman"/>
          <w:color w:val="000000"/>
          <w:sz w:val="24"/>
          <w:szCs w:val="24"/>
          <w:lang w:eastAsia="cs-CZ"/>
        </w:rPr>
      </w:pPr>
      <w:r>
        <w:rPr>
          <w:rFonts w:ascii="Times New Roman" w:hAnsi="Times New Roman"/>
          <w:color w:val="000000"/>
          <w:sz w:val="24"/>
          <w:szCs w:val="24"/>
          <w:lang w:eastAsia="cs-CZ"/>
        </w:rPr>
        <w:t xml:space="preserve">- </w:t>
      </w:r>
      <w:r w:rsidRPr="002B40E5">
        <w:rPr>
          <w:rFonts w:ascii="Times New Roman" w:hAnsi="Times New Roman"/>
          <w:color w:val="000000"/>
          <w:sz w:val="24"/>
          <w:szCs w:val="24"/>
          <w:lang w:eastAsia="cs-CZ"/>
        </w:rPr>
        <w:t>nie je upravený v primárnom práve Európskej únie,</w:t>
      </w:r>
    </w:p>
    <w:p w:rsidR="002B40E5" w:rsidRPr="002B40E5" w:rsidRDefault="002B40E5" w:rsidP="002B40E5">
      <w:pPr>
        <w:spacing w:after="0" w:line="360" w:lineRule="auto"/>
        <w:ind w:left="360"/>
        <w:contextualSpacing/>
        <w:rPr>
          <w:rFonts w:ascii="Times New Roman" w:hAnsi="Times New Roman"/>
          <w:color w:val="000000"/>
          <w:sz w:val="24"/>
          <w:szCs w:val="24"/>
          <w:lang w:eastAsia="cs-CZ"/>
        </w:rPr>
      </w:pPr>
      <w:r>
        <w:rPr>
          <w:rFonts w:ascii="Times New Roman" w:hAnsi="Times New Roman"/>
          <w:color w:val="000000"/>
          <w:sz w:val="24"/>
          <w:szCs w:val="24"/>
          <w:lang w:eastAsia="cs-CZ"/>
        </w:rPr>
        <w:t xml:space="preserve">- </w:t>
      </w:r>
      <w:r w:rsidRPr="002B40E5">
        <w:rPr>
          <w:rFonts w:ascii="Times New Roman" w:hAnsi="Times New Roman"/>
          <w:color w:val="000000"/>
          <w:sz w:val="24"/>
          <w:szCs w:val="24"/>
          <w:lang w:eastAsia="cs-CZ"/>
        </w:rPr>
        <w:t>nie je upravený v sekundárnom práve Európskej únie,</w:t>
      </w:r>
    </w:p>
    <w:p w:rsidR="002B40E5" w:rsidRPr="002B40E5" w:rsidRDefault="002B40E5" w:rsidP="002B40E5">
      <w:pPr>
        <w:spacing w:after="0" w:line="360" w:lineRule="auto"/>
        <w:ind w:left="360"/>
        <w:contextualSpacing/>
        <w:rPr>
          <w:rFonts w:ascii="Times New Roman" w:hAnsi="Times New Roman"/>
          <w:color w:val="000000"/>
          <w:sz w:val="24"/>
          <w:szCs w:val="24"/>
          <w:lang w:eastAsia="cs-CZ"/>
        </w:rPr>
      </w:pPr>
      <w:r>
        <w:rPr>
          <w:rFonts w:ascii="Times New Roman" w:hAnsi="Times New Roman"/>
          <w:color w:val="000000"/>
          <w:sz w:val="24"/>
          <w:szCs w:val="24"/>
          <w:lang w:eastAsia="cs-CZ"/>
        </w:rPr>
        <w:t xml:space="preserve">- </w:t>
      </w:r>
      <w:r w:rsidRPr="002B40E5">
        <w:rPr>
          <w:rFonts w:ascii="Times New Roman" w:hAnsi="Times New Roman"/>
          <w:color w:val="000000"/>
          <w:sz w:val="24"/>
          <w:szCs w:val="24"/>
          <w:lang w:eastAsia="cs-CZ"/>
        </w:rPr>
        <w:t xml:space="preserve">nie je obsiahnutý v judikatúre Súdneho dvora Európskej únie. </w:t>
      </w:r>
    </w:p>
    <w:p w:rsidR="00540DB8" w:rsidRPr="003675F4" w:rsidRDefault="00540DB8" w:rsidP="00F113A2">
      <w:pPr>
        <w:pStyle w:val="odsek"/>
        <w:keepNext w:val="0"/>
        <w:widowControl w:val="0"/>
        <w:ind w:firstLine="0"/>
      </w:pPr>
    </w:p>
    <w:p w:rsidR="00540DB8" w:rsidRPr="003675F4" w:rsidRDefault="00540DB8" w:rsidP="00F113A2">
      <w:pPr>
        <w:pStyle w:val="odsek"/>
        <w:keepNext w:val="0"/>
        <w:widowControl w:val="0"/>
        <w:ind w:firstLine="0"/>
        <w:rPr>
          <w:b/>
        </w:rPr>
      </w:pPr>
      <w:r w:rsidRPr="003675F4">
        <w:rPr>
          <w:b/>
        </w:rPr>
        <w:t>4. Záväzky Slovenskej republiky vo vzťahu k Európskej únii:</w:t>
      </w:r>
    </w:p>
    <w:p w:rsidR="00540DB8" w:rsidRPr="003675F4" w:rsidRDefault="00540DB8" w:rsidP="00F113A2">
      <w:pPr>
        <w:pStyle w:val="odsek"/>
        <w:keepNext w:val="0"/>
        <w:widowControl w:val="0"/>
        <w:ind w:firstLine="0"/>
        <w:rPr>
          <w:b/>
        </w:rPr>
      </w:pPr>
    </w:p>
    <w:p w:rsidR="00540DB8" w:rsidRPr="003675F4" w:rsidRDefault="002B40E5" w:rsidP="00F113A2">
      <w:pPr>
        <w:pStyle w:val="odsek"/>
        <w:keepNext w:val="0"/>
        <w:widowControl w:val="0"/>
        <w:ind w:firstLine="0"/>
      </w:pPr>
      <w:r>
        <w:t>Bezpredmetné.</w:t>
      </w:r>
    </w:p>
    <w:p w:rsidR="00540DB8" w:rsidRPr="003675F4" w:rsidRDefault="00540DB8" w:rsidP="00F113A2">
      <w:pPr>
        <w:pStyle w:val="odsek"/>
        <w:keepNext w:val="0"/>
        <w:widowControl w:val="0"/>
        <w:ind w:firstLine="0"/>
      </w:pPr>
    </w:p>
    <w:p w:rsidR="00540DB8" w:rsidRPr="003675F4" w:rsidRDefault="00540DB8" w:rsidP="00540DB8">
      <w:pPr>
        <w:pStyle w:val="odsek"/>
        <w:keepNext w:val="0"/>
        <w:widowControl w:val="0"/>
        <w:spacing w:line="276" w:lineRule="auto"/>
        <w:ind w:firstLine="0"/>
        <w:contextualSpacing/>
        <w:rPr>
          <w:b/>
        </w:rPr>
      </w:pPr>
      <w:r w:rsidRPr="003675F4">
        <w:rPr>
          <w:b/>
        </w:rPr>
        <w:t>5. Stupeň zlučiteľnosti návrhu právneho predpisu s právom Európskej únie:</w:t>
      </w:r>
    </w:p>
    <w:p w:rsidR="00540DB8" w:rsidRPr="003675F4" w:rsidRDefault="00540DB8" w:rsidP="00540DB8">
      <w:pPr>
        <w:pStyle w:val="odsek"/>
        <w:keepNext w:val="0"/>
        <w:widowControl w:val="0"/>
        <w:spacing w:line="276" w:lineRule="auto"/>
        <w:ind w:firstLine="0"/>
        <w:contextualSpacing/>
      </w:pPr>
    </w:p>
    <w:p w:rsidR="002B40E5" w:rsidRPr="003675F4" w:rsidRDefault="002B40E5" w:rsidP="002B40E5">
      <w:pPr>
        <w:pStyle w:val="odsek"/>
        <w:keepNext w:val="0"/>
        <w:widowControl w:val="0"/>
        <w:ind w:firstLine="0"/>
      </w:pPr>
      <w:r>
        <w:t>Bezpredmetné.</w:t>
      </w:r>
    </w:p>
    <w:p w:rsidR="00540DB8" w:rsidRPr="001513AE" w:rsidRDefault="00540DB8" w:rsidP="00540DB8">
      <w:pPr>
        <w:pStyle w:val="odsek"/>
        <w:keepNext w:val="0"/>
        <w:widowControl w:val="0"/>
        <w:spacing w:line="276" w:lineRule="auto"/>
        <w:ind w:firstLine="0"/>
        <w:contextualSpacing/>
      </w:pPr>
    </w:p>
    <w:p w:rsidR="00540DB8" w:rsidRDefault="00540DB8" w:rsidP="00540DB8">
      <w:pPr>
        <w:spacing w:line="259" w:lineRule="auto"/>
        <w:rPr>
          <w:rFonts w:ascii="Times New Roman" w:hAnsi="Times New Roman"/>
          <w:b/>
          <w:bCs/>
          <w:lang w:eastAsia="sk-SK"/>
        </w:rPr>
      </w:pPr>
      <w:r>
        <w:rPr>
          <w:rFonts w:ascii="Times New Roman" w:hAnsi="Times New Roman"/>
          <w:b/>
          <w:bCs/>
          <w:lang w:eastAsia="sk-SK"/>
        </w:rPr>
        <w:br w:type="page"/>
      </w:r>
    </w:p>
    <w:p w:rsidR="00540DB8" w:rsidRPr="004D489F" w:rsidRDefault="00540DB8" w:rsidP="00540DB8">
      <w:pPr>
        <w:pStyle w:val="Normlnywebov"/>
        <w:spacing w:before="120" w:beforeAutospacing="0" w:after="0" w:afterAutospacing="0" w:line="276" w:lineRule="auto"/>
        <w:jc w:val="center"/>
      </w:pPr>
      <w:r w:rsidRPr="004D489F">
        <w:rPr>
          <w:b/>
          <w:bCs/>
          <w:caps/>
          <w:spacing w:val="30"/>
        </w:rPr>
        <w:lastRenderedPageBreak/>
        <w:t>Doložka</w:t>
      </w:r>
    </w:p>
    <w:p w:rsidR="00540DB8" w:rsidRPr="004D489F" w:rsidRDefault="00540DB8" w:rsidP="00540DB8">
      <w:pPr>
        <w:pStyle w:val="Normlnywebov"/>
        <w:spacing w:before="120" w:beforeAutospacing="0" w:after="0" w:afterAutospacing="0" w:line="276" w:lineRule="auto"/>
        <w:jc w:val="center"/>
      </w:pPr>
      <w:r w:rsidRPr="004D489F">
        <w:rPr>
          <w:b/>
          <w:bCs/>
        </w:rPr>
        <w:t>vybraných vplyvov</w:t>
      </w:r>
    </w:p>
    <w:p w:rsidR="00540DB8" w:rsidRPr="004D489F" w:rsidRDefault="00540DB8" w:rsidP="00540DB8">
      <w:pPr>
        <w:pStyle w:val="Normlnywebov"/>
        <w:spacing w:before="120" w:beforeAutospacing="0" w:after="0" w:afterAutospacing="0" w:line="276" w:lineRule="auto"/>
      </w:pPr>
      <w:r w:rsidRPr="004D489F">
        <w:t> </w:t>
      </w:r>
    </w:p>
    <w:p w:rsidR="002B40E5" w:rsidRPr="002B40E5" w:rsidRDefault="00540DB8" w:rsidP="002B40E5">
      <w:pPr>
        <w:spacing w:after="0" w:line="360" w:lineRule="auto"/>
        <w:contextualSpacing/>
        <w:rPr>
          <w:rFonts w:ascii="Times New Roman" w:hAnsi="Times New Roman"/>
          <w:sz w:val="24"/>
          <w:szCs w:val="24"/>
        </w:rPr>
      </w:pPr>
      <w:r w:rsidRPr="004D489F">
        <w:rPr>
          <w:rFonts w:ascii="Times New Roman" w:hAnsi="Times New Roman"/>
          <w:b/>
          <w:bCs/>
          <w:sz w:val="24"/>
          <w:szCs w:val="24"/>
        </w:rPr>
        <w:t xml:space="preserve">A.1. Názov materiálu: </w:t>
      </w:r>
      <w:r>
        <w:rPr>
          <w:rFonts w:ascii="Times New Roman" w:hAnsi="Times New Roman"/>
          <w:bCs/>
          <w:sz w:val="24"/>
          <w:szCs w:val="24"/>
        </w:rPr>
        <w:t>N</w:t>
      </w:r>
      <w:r w:rsidRPr="004D489F">
        <w:rPr>
          <w:rFonts w:ascii="Times New Roman" w:hAnsi="Times New Roman"/>
          <w:bCs/>
          <w:sz w:val="24"/>
          <w:szCs w:val="24"/>
        </w:rPr>
        <w:t>ávrh zákona,</w:t>
      </w:r>
      <w:r w:rsidRPr="004D489F">
        <w:rPr>
          <w:rFonts w:ascii="Times New Roman" w:hAnsi="Times New Roman"/>
          <w:b/>
          <w:bCs/>
          <w:sz w:val="24"/>
          <w:szCs w:val="24"/>
        </w:rPr>
        <w:t xml:space="preserve"> </w:t>
      </w:r>
      <w:r w:rsidRPr="004D489F">
        <w:rPr>
          <w:rFonts w:ascii="Times New Roman" w:hAnsi="Times New Roman"/>
          <w:sz w:val="24"/>
          <w:szCs w:val="24"/>
        </w:rPr>
        <w:t xml:space="preserve">ktorým sa dopĺňa zákon </w:t>
      </w:r>
      <w:r>
        <w:rPr>
          <w:rFonts w:ascii="Times New Roman" w:hAnsi="Times New Roman"/>
          <w:sz w:val="24"/>
          <w:szCs w:val="24"/>
        </w:rPr>
        <w:t xml:space="preserve">Národnej rady Slovenskej republiky </w:t>
      </w:r>
      <w:r w:rsidR="002B40E5" w:rsidRPr="002B40E5">
        <w:rPr>
          <w:rFonts w:ascii="Times New Roman" w:hAnsi="Times New Roman"/>
          <w:sz w:val="24"/>
          <w:szCs w:val="24"/>
        </w:rPr>
        <w:t xml:space="preserve"> č. 39/2007 </w:t>
      </w:r>
      <w:proofErr w:type="spellStart"/>
      <w:r w:rsidR="002B40E5" w:rsidRPr="002B40E5">
        <w:rPr>
          <w:rFonts w:ascii="Times New Roman" w:hAnsi="Times New Roman"/>
          <w:sz w:val="24"/>
          <w:szCs w:val="24"/>
        </w:rPr>
        <w:t>Z.z</w:t>
      </w:r>
      <w:proofErr w:type="spellEnd"/>
      <w:r w:rsidR="002B40E5" w:rsidRPr="002B40E5">
        <w:rPr>
          <w:rFonts w:ascii="Times New Roman" w:hAnsi="Times New Roman"/>
          <w:sz w:val="24"/>
          <w:szCs w:val="24"/>
        </w:rPr>
        <w:t>. o veterinárnej starostlivosti v znení neskorších predpisov.</w:t>
      </w:r>
    </w:p>
    <w:p w:rsidR="00540DB8" w:rsidRPr="004D489F" w:rsidRDefault="00540DB8" w:rsidP="00540DB8">
      <w:pPr>
        <w:pStyle w:val="Normlnywebov"/>
        <w:spacing w:before="120" w:beforeAutospacing="0" w:after="0" w:afterAutospacing="0" w:line="276" w:lineRule="auto"/>
        <w:jc w:val="both"/>
      </w:pPr>
      <w:r w:rsidRPr="004D489F">
        <w:rPr>
          <w:b/>
          <w:bCs/>
        </w:rPr>
        <w:t xml:space="preserve">Termín začatia a ukončenia </w:t>
      </w:r>
      <w:proofErr w:type="spellStart"/>
      <w:r w:rsidRPr="004D489F">
        <w:rPr>
          <w:b/>
          <w:bCs/>
        </w:rPr>
        <w:t>PPK</w:t>
      </w:r>
      <w:proofErr w:type="spellEnd"/>
      <w:r w:rsidRPr="004D489F">
        <w:rPr>
          <w:b/>
          <w:bCs/>
        </w:rPr>
        <w:t>:</w:t>
      </w:r>
      <w:r w:rsidRPr="004D489F">
        <w:t xml:space="preserve"> </w:t>
      </w:r>
      <w:r w:rsidRPr="00DC1EC0">
        <w:rPr>
          <w:iCs/>
        </w:rPr>
        <w:t>bezpredmetné</w:t>
      </w:r>
    </w:p>
    <w:p w:rsidR="00540DB8" w:rsidRPr="004D489F" w:rsidRDefault="00540DB8" w:rsidP="00540DB8">
      <w:pPr>
        <w:pStyle w:val="Normlnywebov"/>
        <w:spacing w:before="120" w:beforeAutospacing="0" w:after="0" w:afterAutospacing="0" w:line="276" w:lineRule="auto"/>
        <w:jc w:val="both"/>
      </w:pPr>
    </w:p>
    <w:p w:rsidR="00540DB8" w:rsidRPr="004D489F" w:rsidRDefault="00540DB8" w:rsidP="00540DB8">
      <w:pPr>
        <w:pStyle w:val="Normlnywebov"/>
        <w:spacing w:before="120" w:beforeAutospacing="0" w:after="0" w:afterAutospacing="0" w:line="276" w:lineRule="auto"/>
        <w:jc w:val="both"/>
      </w:pPr>
      <w:r w:rsidRPr="004D489F">
        <w:rPr>
          <w:b/>
          <w:bCs/>
        </w:rPr>
        <w:t>A.2. Vplyvy:</w:t>
      </w:r>
    </w:p>
    <w:tbl>
      <w:tblPr>
        <w:tblW w:w="5000" w:type="pct"/>
        <w:tblCellMar>
          <w:left w:w="0" w:type="dxa"/>
          <w:right w:w="0" w:type="dxa"/>
        </w:tblCellMar>
        <w:tblLook w:val="04A0" w:firstRow="1" w:lastRow="0" w:firstColumn="1" w:lastColumn="0" w:noHBand="0" w:noVBand="1"/>
      </w:tblPr>
      <w:tblGrid>
        <w:gridCol w:w="5519"/>
        <w:gridCol w:w="1192"/>
        <w:gridCol w:w="1181"/>
        <w:gridCol w:w="1196"/>
      </w:tblGrid>
      <w:tr w:rsidR="00540DB8" w:rsidRPr="004D489F" w:rsidTr="00EF61CC">
        <w:tc>
          <w:tcPr>
            <w:tcW w:w="5730" w:type="dxa"/>
            <w:tcBorders>
              <w:top w:val="single" w:sz="6" w:space="0" w:color="000000"/>
              <w:left w:val="single" w:sz="6" w:space="0" w:color="000000"/>
              <w:bottom w:val="single" w:sz="6" w:space="0" w:color="000000"/>
              <w:right w:val="single" w:sz="6" w:space="0" w:color="000000"/>
            </w:tcBorders>
            <w:vAlign w:val="center"/>
            <w:hideMark/>
          </w:tcPr>
          <w:p w:rsidR="00540DB8" w:rsidRPr="004D489F" w:rsidRDefault="00540DB8" w:rsidP="00EF61CC">
            <w:pPr>
              <w:pStyle w:val="Normlnywebov"/>
              <w:spacing w:before="120" w:beforeAutospacing="0" w:after="0" w:afterAutospacing="0" w:line="276" w:lineRule="auto"/>
            </w:pPr>
            <w:r w:rsidRPr="004D489F">
              <w:t> </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540DB8" w:rsidRPr="004D489F" w:rsidRDefault="00540DB8" w:rsidP="00EF61CC">
            <w:pPr>
              <w:pStyle w:val="Normlnywebov"/>
              <w:spacing w:before="120" w:beforeAutospacing="0" w:after="0" w:afterAutospacing="0" w:line="276" w:lineRule="auto"/>
              <w:jc w:val="center"/>
            </w:pPr>
            <w:r w:rsidRPr="004D489F">
              <w:t> Pozitívne </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540DB8" w:rsidRPr="004D489F" w:rsidRDefault="00540DB8" w:rsidP="00EF61CC">
            <w:pPr>
              <w:pStyle w:val="Normlnywebov"/>
              <w:spacing w:before="120" w:beforeAutospacing="0" w:after="0" w:afterAutospacing="0" w:line="276" w:lineRule="auto"/>
              <w:jc w:val="center"/>
            </w:pPr>
            <w:r w:rsidRPr="004D489F">
              <w:t> Žiadne </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540DB8" w:rsidRPr="004D489F" w:rsidRDefault="00540DB8" w:rsidP="00EF61CC">
            <w:pPr>
              <w:pStyle w:val="Normlnywebov"/>
              <w:spacing w:before="120" w:beforeAutospacing="0" w:after="0" w:afterAutospacing="0" w:line="276" w:lineRule="auto"/>
              <w:jc w:val="center"/>
            </w:pPr>
            <w:r w:rsidRPr="004D489F">
              <w:t> Negatívne </w:t>
            </w:r>
          </w:p>
        </w:tc>
      </w:tr>
      <w:tr w:rsidR="00540DB8" w:rsidRPr="004D489F" w:rsidTr="00EF61CC">
        <w:tc>
          <w:tcPr>
            <w:tcW w:w="5730" w:type="dxa"/>
            <w:tcBorders>
              <w:top w:val="single" w:sz="6" w:space="0" w:color="000000"/>
              <w:left w:val="single" w:sz="6" w:space="0" w:color="000000"/>
              <w:bottom w:val="single" w:sz="6" w:space="0" w:color="000000"/>
              <w:right w:val="single" w:sz="6" w:space="0" w:color="000000"/>
            </w:tcBorders>
            <w:vAlign w:val="center"/>
            <w:hideMark/>
          </w:tcPr>
          <w:p w:rsidR="00540DB8" w:rsidRPr="004D489F" w:rsidRDefault="00540DB8" w:rsidP="00EF61CC">
            <w:pPr>
              <w:pStyle w:val="Normlnywebov"/>
              <w:spacing w:before="120" w:beforeAutospacing="0" w:after="0" w:afterAutospacing="0" w:line="276" w:lineRule="auto"/>
            </w:pPr>
            <w:r w:rsidRPr="004D489F">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540DB8" w:rsidRPr="004D489F" w:rsidRDefault="00540DB8" w:rsidP="00EF61CC">
            <w:pPr>
              <w:pStyle w:val="Normlnywebov"/>
              <w:spacing w:before="120" w:beforeAutospacing="0" w:after="0" w:afterAutospacing="0" w:line="276" w:lineRule="auto"/>
              <w:jc w:val="center"/>
            </w:pPr>
          </w:p>
        </w:tc>
        <w:tc>
          <w:tcPr>
            <w:tcW w:w="1200" w:type="dxa"/>
            <w:tcBorders>
              <w:top w:val="single" w:sz="6" w:space="0" w:color="000000"/>
              <w:left w:val="single" w:sz="6" w:space="0" w:color="000000"/>
              <w:bottom w:val="single" w:sz="6" w:space="0" w:color="000000"/>
              <w:right w:val="single" w:sz="6" w:space="0" w:color="000000"/>
            </w:tcBorders>
            <w:vAlign w:val="center"/>
          </w:tcPr>
          <w:p w:rsidR="00540DB8" w:rsidRPr="004D489F" w:rsidRDefault="002B40E5" w:rsidP="00EF61CC">
            <w:pPr>
              <w:pStyle w:val="Normlnywebov"/>
              <w:spacing w:before="120" w:beforeAutospacing="0" w:after="0" w:afterAutospacing="0" w:line="276" w:lineRule="auto"/>
              <w:jc w:val="center"/>
            </w:pPr>
            <w: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540DB8" w:rsidRPr="004D489F" w:rsidRDefault="00540DB8" w:rsidP="00EF61CC">
            <w:pPr>
              <w:pStyle w:val="Normlnywebov"/>
              <w:spacing w:before="120" w:beforeAutospacing="0" w:after="0" w:afterAutospacing="0" w:line="276" w:lineRule="auto"/>
              <w:jc w:val="center"/>
            </w:pPr>
          </w:p>
        </w:tc>
      </w:tr>
      <w:tr w:rsidR="00540DB8" w:rsidRPr="004D489F" w:rsidTr="00EF61CC">
        <w:tc>
          <w:tcPr>
            <w:tcW w:w="5730" w:type="dxa"/>
            <w:tcBorders>
              <w:top w:val="single" w:sz="6" w:space="0" w:color="000000"/>
              <w:left w:val="single" w:sz="6" w:space="0" w:color="000000"/>
              <w:bottom w:val="single" w:sz="6" w:space="0" w:color="000000"/>
              <w:right w:val="single" w:sz="6" w:space="0" w:color="000000"/>
            </w:tcBorders>
            <w:vAlign w:val="center"/>
            <w:hideMark/>
          </w:tcPr>
          <w:p w:rsidR="00540DB8" w:rsidRPr="004D489F" w:rsidRDefault="00540DB8" w:rsidP="00EF61CC">
            <w:pPr>
              <w:pStyle w:val="Normlnywebov"/>
              <w:spacing w:before="120" w:beforeAutospacing="0" w:after="0" w:afterAutospacing="0" w:line="276" w:lineRule="auto"/>
            </w:pPr>
            <w:r w:rsidRPr="004D489F">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vAlign w:val="center"/>
          </w:tcPr>
          <w:p w:rsidR="00540DB8" w:rsidRPr="004D489F" w:rsidRDefault="00540DB8" w:rsidP="00EF61CC">
            <w:pPr>
              <w:pStyle w:val="Normlnywebov"/>
              <w:spacing w:before="120" w:beforeAutospacing="0" w:after="0" w:afterAutospacing="0" w:line="276" w:lineRule="auto"/>
              <w:jc w:val="center"/>
            </w:pP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540DB8" w:rsidRPr="004D489F" w:rsidRDefault="00540DB8" w:rsidP="00EF61CC">
            <w:pPr>
              <w:pStyle w:val="Normlnywebov"/>
              <w:spacing w:before="120" w:beforeAutospacing="0" w:after="0" w:afterAutospacing="0" w:line="276" w:lineRule="auto"/>
              <w:jc w:val="center"/>
            </w:pP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540DB8" w:rsidRPr="004D489F" w:rsidRDefault="00540DB8" w:rsidP="002B40E5">
            <w:pPr>
              <w:pStyle w:val="Normlnywebov"/>
              <w:spacing w:before="120" w:beforeAutospacing="0" w:after="0" w:afterAutospacing="0" w:line="276" w:lineRule="auto"/>
              <w:jc w:val="center"/>
            </w:pPr>
            <w:r w:rsidRPr="004D489F">
              <w:t> </w:t>
            </w:r>
            <w:r w:rsidR="002B40E5">
              <w:t>x</w:t>
            </w:r>
          </w:p>
        </w:tc>
      </w:tr>
      <w:tr w:rsidR="00540DB8" w:rsidRPr="004D489F" w:rsidTr="00EF61CC">
        <w:tc>
          <w:tcPr>
            <w:tcW w:w="5730" w:type="dxa"/>
            <w:tcBorders>
              <w:top w:val="single" w:sz="6" w:space="0" w:color="000000"/>
              <w:left w:val="single" w:sz="6" w:space="0" w:color="000000"/>
              <w:bottom w:val="single" w:sz="6" w:space="0" w:color="000000"/>
              <w:right w:val="single" w:sz="6" w:space="0" w:color="000000"/>
            </w:tcBorders>
            <w:vAlign w:val="center"/>
            <w:hideMark/>
          </w:tcPr>
          <w:p w:rsidR="00540DB8" w:rsidRPr="004D489F" w:rsidRDefault="00540DB8" w:rsidP="00EF61CC">
            <w:pPr>
              <w:pStyle w:val="Normlnywebov"/>
              <w:spacing w:before="120" w:beforeAutospacing="0" w:after="0" w:afterAutospacing="0" w:line="276" w:lineRule="auto"/>
            </w:pPr>
            <w:r w:rsidRPr="004D489F">
              <w:t>3. Sociálne vplyvy</w:t>
            </w:r>
          </w:p>
        </w:tc>
        <w:tc>
          <w:tcPr>
            <w:tcW w:w="0" w:type="auto"/>
            <w:tcBorders>
              <w:top w:val="single" w:sz="6" w:space="0" w:color="000000"/>
              <w:left w:val="single" w:sz="6" w:space="0" w:color="000000"/>
              <w:bottom w:val="single" w:sz="6" w:space="0" w:color="000000"/>
              <w:right w:val="single" w:sz="6" w:space="0" w:color="000000"/>
            </w:tcBorders>
            <w:vAlign w:val="center"/>
          </w:tcPr>
          <w:p w:rsidR="00540DB8" w:rsidRPr="004D489F" w:rsidRDefault="00540DB8" w:rsidP="00EF61CC">
            <w:pPr>
              <w:pStyle w:val="Normlnywebov"/>
              <w:spacing w:before="120" w:beforeAutospacing="0" w:after="0" w:afterAutospacing="0" w:line="276" w:lineRule="auto"/>
              <w:jc w:val="cente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40DB8" w:rsidRPr="004D489F" w:rsidRDefault="002B40E5" w:rsidP="00EF61CC">
            <w:pPr>
              <w:pStyle w:val="Normlnywebov"/>
              <w:spacing w:before="120" w:beforeAutospacing="0" w:after="0" w:afterAutospacing="0" w:line="276" w:lineRule="auto"/>
              <w:jc w:val="center"/>
            </w:pPr>
            <w: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40DB8" w:rsidRPr="004D489F" w:rsidRDefault="00540DB8" w:rsidP="00EF61CC">
            <w:pPr>
              <w:pStyle w:val="Normlnywebov"/>
              <w:spacing w:before="120" w:beforeAutospacing="0" w:after="0" w:afterAutospacing="0" w:line="276" w:lineRule="auto"/>
            </w:pPr>
            <w:r w:rsidRPr="004D489F">
              <w:t> </w:t>
            </w:r>
          </w:p>
        </w:tc>
      </w:tr>
      <w:tr w:rsidR="00540DB8" w:rsidRPr="004D489F" w:rsidTr="00EF61CC">
        <w:tc>
          <w:tcPr>
            <w:tcW w:w="5730" w:type="dxa"/>
            <w:tcBorders>
              <w:top w:val="single" w:sz="6" w:space="0" w:color="000000"/>
              <w:left w:val="single" w:sz="6" w:space="0" w:color="000000"/>
              <w:bottom w:val="single" w:sz="6" w:space="0" w:color="000000"/>
              <w:right w:val="single" w:sz="6" w:space="0" w:color="000000"/>
            </w:tcBorders>
            <w:vAlign w:val="center"/>
            <w:hideMark/>
          </w:tcPr>
          <w:p w:rsidR="00540DB8" w:rsidRPr="004D489F" w:rsidRDefault="00540DB8" w:rsidP="00EF61CC">
            <w:pPr>
              <w:pStyle w:val="Normlnywebov"/>
              <w:spacing w:before="120" w:beforeAutospacing="0" w:after="0" w:afterAutospacing="0" w:line="276" w:lineRule="auto"/>
            </w:pPr>
            <w:r w:rsidRPr="004D489F">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vAlign w:val="center"/>
          </w:tcPr>
          <w:p w:rsidR="00540DB8" w:rsidRPr="004D489F" w:rsidRDefault="00540DB8" w:rsidP="00EF61CC">
            <w:pPr>
              <w:pStyle w:val="Normlnywebov"/>
              <w:spacing w:before="120" w:beforeAutospacing="0" w:after="0" w:afterAutospacing="0" w:line="276" w:lineRule="auto"/>
              <w:jc w:val="center"/>
            </w:pP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540DB8" w:rsidRPr="004D489F" w:rsidRDefault="00540DB8" w:rsidP="00EF61CC">
            <w:pPr>
              <w:pStyle w:val="Normlnywebov"/>
              <w:spacing w:before="120" w:beforeAutospacing="0" w:after="0" w:afterAutospacing="0" w:line="276" w:lineRule="auto"/>
              <w:jc w:val="center"/>
            </w:pPr>
            <w:r>
              <w:t>x</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540DB8" w:rsidRPr="004D489F" w:rsidRDefault="00540DB8" w:rsidP="00EF61CC">
            <w:pPr>
              <w:pStyle w:val="Normlnywebov"/>
              <w:spacing w:before="120" w:beforeAutospacing="0" w:after="0" w:afterAutospacing="0" w:line="276" w:lineRule="auto"/>
              <w:jc w:val="center"/>
            </w:pPr>
            <w:r w:rsidRPr="004D489F">
              <w:t> </w:t>
            </w:r>
          </w:p>
        </w:tc>
      </w:tr>
      <w:tr w:rsidR="00540DB8" w:rsidRPr="004D489F" w:rsidTr="00EF61CC">
        <w:tc>
          <w:tcPr>
            <w:tcW w:w="5730" w:type="dxa"/>
            <w:tcBorders>
              <w:top w:val="single" w:sz="6" w:space="0" w:color="000000"/>
              <w:left w:val="single" w:sz="6" w:space="0" w:color="000000"/>
              <w:bottom w:val="single" w:sz="6" w:space="0" w:color="000000"/>
              <w:right w:val="single" w:sz="6" w:space="0" w:color="000000"/>
            </w:tcBorders>
            <w:vAlign w:val="center"/>
            <w:hideMark/>
          </w:tcPr>
          <w:p w:rsidR="00540DB8" w:rsidRPr="004D489F" w:rsidRDefault="00540DB8" w:rsidP="00EF61CC">
            <w:pPr>
              <w:pStyle w:val="Normlnywebov"/>
              <w:spacing w:before="120" w:beforeAutospacing="0" w:after="0" w:afterAutospacing="0" w:line="276" w:lineRule="auto"/>
            </w:pPr>
            <w:r w:rsidRPr="004D489F">
              <w:t xml:space="preserve">– sociálnu </w:t>
            </w:r>
            <w:proofErr w:type="spellStart"/>
            <w:r w:rsidRPr="004D489F">
              <w:t>exklúziu</w:t>
            </w:r>
            <w:proofErr w:type="spellEnd"/>
            <w:r w:rsidRPr="004D489F">
              <w:t>,</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540DB8" w:rsidRPr="004D489F" w:rsidRDefault="00540DB8" w:rsidP="00EF61CC">
            <w:pPr>
              <w:pStyle w:val="Normlnywebov"/>
              <w:spacing w:before="120" w:beforeAutospacing="0" w:after="0" w:afterAutospacing="0" w:line="276" w:lineRule="auto"/>
              <w:jc w:val="center"/>
            </w:pPr>
            <w:r w:rsidRPr="004D489F">
              <w:t> </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540DB8" w:rsidRPr="004D489F" w:rsidRDefault="00540DB8" w:rsidP="00EF61CC">
            <w:pPr>
              <w:pStyle w:val="Normlnywebov"/>
              <w:spacing w:before="120" w:beforeAutospacing="0" w:after="0" w:afterAutospacing="0" w:line="276" w:lineRule="auto"/>
              <w:jc w:val="center"/>
            </w:pPr>
            <w:r>
              <w:t>x</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540DB8" w:rsidRPr="004D489F" w:rsidRDefault="00540DB8" w:rsidP="00EF61CC">
            <w:pPr>
              <w:pStyle w:val="Normlnywebov"/>
              <w:spacing w:before="120" w:beforeAutospacing="0" w:after="0" w:afterAutospacing="0" w:line="276" w:lineRule="auto"/>
              <w:jc w:val="center"/>
            </w:pPr>
            <w:r w:rsidRPr="004D489F">
              <w:t> </w:t>
            </w:r>
          </w:p>
        </w:tc>
      </w:tr>
      <w:tr w:rsidR="00540DB8" w:rsidRPr="004D489F" w:rsidTr="00EF61CC">
        <w:tc>
          <w:tcPr>
            <w:tcW w:w="5730" w:type="dxa"/>
            <w:tcBorders>
              <w:top w:val="single" w:sz="6" w:space="0" w:color="000000"/>
              <w:left w:val="single" w:sz="6" w:space="0" w:color="000000"/>
              <w:bottom w:val="single" w:sz="6" w:space="0" w:color="000000"/>
              <w:right w:val="single" w:sz="6" w:space="0" w:color="000000"/>
            </w:tcBorders>
            <w:vAlign w:val="center"/>
            <w:hideMark/>
          </w:tcPr>
          <w:p w:rsidR="00540DB8" w:rsidRPr="004D489F" w:rsidRDefault="00540DB8" w:rsidP="00EF61CC">
            <w:pPr>
              <w:pStyle w:val="Normlnywebov"/>
              <w:spacing w:before="120" w:beforeAutospacing="0" w:after="0" w:afterAutospacing="0" w:line="276" w:lineRule="auto"/>
            </w:pPr>
            <w:r w:rsidRPr="004D489F">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540DB8" w:rsidRPr="004D489F" w:rsidRDefault="00540DB8" w:rsidP="00EF61CC">
            <w:pPr>
              <w:pStyle w:val="Normlnywebov"/>
              <w:spacing w:before="120" w:beforeAutospacing="0" w:after="0" w:afterAutospacing="0" w:line="276" w:lineRule="auto"/>
              <w:jc w:val="center"/>
            </w:pPr>
            <w:r w:rsidRPr="004D489F">
              <w:t> </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540DB8" w:rsidRPr="004D489F" w:rsidRDefault="00540DB8" w:rsidP="00EF61CC">
            <w:pPr>
              <w:pStyle w:val="Normlnywebov"/>
              <w:spacing w:before="120" w:beforeAutospacing="0" w:after="0" w:afterAutospacing="0" w:line="276" w:lineRule="auto"/>
              <w:jc w:val="center"/>
            </w:pPr>
            <w:r>
              <w:t>x</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540DB8" w:rsidRPr="004D489F" w:rsidRDefault="00540DB8" w:rsidP="00EF61CC">
            <w:pPr>
              <w:pStyle w:val="Normlnywebov"/>
              <w:spacing w:before="120" w:beforeAutospacing="0" w:after="0" w:afterAutospacing="0" w:line="276" w:lineRule="auto"/>
              <w:jc w:val="center"/>
            </w:pPr>
            <w:r w:rsidRPr="004D489F">
              <w:t> </w:t>
            </w:r>
          </w:p>
        </w:tc>
      </w:tr>
      <w:tr w:rsidR="00540DB8" w:rsidRPr="004D489F" w:rsidTr="00EF61CC">
        <w:tc>
          <w:tcPr>
            <w:tcW w:w="5730" w:type="dxa"/>
            <w:tcBorders>
              <w:top w:val="single" w:sz="6" w:space="0" w:color="000000"/>
              <w:left w:val="single" w:sz="6" w:space="0" w:color="000000"/>
              <w:bottom w:val="single" w:sz="6" w:space="0" w:color="000000"/>
              <w:right w:val="single" w:sz="6" w:space="0" w:color="000000"/>
            </w:tcBorders>
            <w:vAlign w:val="center"/>
            <w:hideMark/>
          </w:tcPr>
          <w:p w:rsidR="00540DB8" w:rsidRPr="004D489F" w:rsidRDefault="00540DB8" w:rsidP="00EF61CC">
            <w:pPr>
              <w:pStyle w:val="Normlnywebov"/>
              <w:spacing w:before="120" w:beforeAutospacing="0" w:after="0" w:afterAutospacing="0" w:line="276" w:lineRule="auto"/>
            </w:pPr>
            <w:r w:rsidRPr="004D489F">
              <w:t>4. Vplyvy na životné prostredie</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540DB8" w:rsidRPr="004D489F" w:rsidRDefault="00540DB8" w:rsidP="00EF61CC">
            <w:pPr>
              <w:pStyle w:val="Normlnywebov"/>
              <w:spacing w:before="120" w:beforeAutospacing="0" w:after="0" w:afterAutospacing="0" w:line="276" w:lineRule="auto"/>
              <w:jc w:val="center"/>
            </w:pPr>
            <w:r w:rsidRPr="004D489F">
              <w:t> </w:t>
            </w:r>
            <w:r w:rsidR="002B40E5">
              <w:t>x</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540DB8" w:rsidRPr="004D489F" w:rsidRDefault="00540DB8" w:rsidP="00EF61CC">
            <w:pPr>
              <w:pStyle w:val="Normlnywebov"/>
              <w:spacing w:before="120" w:beforeAutospacing="0" w:after="0" w:afterAutospacing="0" w:line="276" w:lineRule="auto"/>
              <w:jc w:val="center"/>
            </w:pP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540DB8" w:rsidRPr="004D489F" w:rsidRDefault="00540DB8" w:rsidP="00EF61CC">
            <w:pPr>
              <w:pStyle w:val="Normlnywebov"/>
              <w:spacing w:before="120" w:beforeAutospacing="0" w:after="0" w:afterAutospacing="0" w:line="276" w:lineRule="auto"/>
              <w:jc w:val="center"/>
            </w:pPr>
            <w:r w:rsidRPr="004D489F">
              <w:t> </w:t>
            </w:r>
          </w:p>
        </w:tc>
      </w:tr>
      <w:tr w:rsidR="00540DB8" w:rsidRPr="004D489F" w:rsidTr="00EF61CC">
        <w:tc>
          <w:tcPr>
            <w:tcW w:w="5730" w:type="dxa"/>
            <w:tcBorders>
              <w:top w:val="single" w:sz="6" w:space="0" w:color="000000"/>
              <w:left w:val="single" w:sz="6" w:space="0" w:color="000000"/>
              <w:bottom w:val="single" w:sz="6" w:space="0" w:color="000000"/>
              <w:right w:val="single" w:sz="6" w:space="0" w:color="000000"/>
            </w:tcBorders>
            <w:vAlign w:val="center"/>
            <w:hideMark/>
          </w:tcPr>
          <w:p w:rsidR="00540DB8" w:rsidRPr="004D489F" w:rsidRDefault="00540DB8" w:rsidP="00EF61CC">
            <w:pPr>
              <w:pStyle w:val="Normlnywebov"/>
              <w:spacing w:before="120" w:beforeAutospacing="0" w:after="0" w:afterAutospacing="0" w:line="276" w:lineRule="auto"/>
            </w:pPr>
            <w:r w:rsidRPr="004D489F">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vAlign w:val="center"/>
          </w:tcPr>
          <w:p w:rsidR="00540DB8" w:rsidRPr="004D489F" w:rsidRDefault="00540DB8" w:rsidP="00EF61CC">
            <w:pPr>
              <w:pStyle w:val="Normlnywebov"/>
              <w:spacing w:before="120" w:beforeAutospacing="0" w:after="0" w:afterAutospacing="0" w:line="276" w:lineRule="auto"/>
              <w:jc w:val="center"/>
            </w:pP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540DB8" w:rsidRPr="004D489F" w:rsidRDefault="00540DB8" w:rsidP="00EF61CC">
            <w:pPr>
              <w:pStyle w:val="Normlnywebov"/>
              <w:spacing w:before="120" w:beforeAutospacing="0" w:after="0" w:afterAutospacing="0" w:line="276" w:lineRule="auto"/>
              <w:jc w:val="center"/>
            </w:pPr>
            <w:r>
              <w:t>x</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540DB8" w:rsidRPr="004D489F" w:rsidRDefault="00540DB8" w:rsidP="00EF61CC">
            <w:pPr>
              <w:pStyle w:val="Normlnywebov"/>
              <w:spacing w:before="120" w:beforeAutospacing="0" w:after="0" w:afterAutospacing="0" w:line="276" w:lineRule="auto"/>
              <w:jc w:val="center"/>
            </w:pPr>
            <w:r w:rsidRPr="004D489F">
              <w:t> </w:t>
            </w:r>
          </w:p>
        </w:tc>
      </w:tr>
      <w:tr w:rsidR="008C0D0B" w:rsidRPr="004D489F" w:rsidTr="00EF61CC">
        <w:tc>
          <w:tcPr>
            <w:tcW w:w="5730" w:type="dxa"/>
            <w:tcBorders>
              <w:top w:val="single" w:sz="6" w:space="0" w:color="000000"/>
              <w:left w:val="single" w:sz="6" w:space="0" w:color="000000"/>
              <w:bottom w:val="single" w:sz="6" w:space="0" w:color="000000"/>
              <w:right w:val="single" w:sz="6" w:space="0" w:color="000000"/>
            </w:tcBorders>
            <w:vAlign w:val="center"/>
          </w:tcPr>
          <w:p w:rsidR="008C0D0B" w:rsidRPr="004D489F" w:rsidRDefault="008C0D0B" w:rsidP="00EF61CC">
            <w:pPr>
              <w:pStyle w:val="Normlnywebov"/>
              <w:spacing w:before="120" w:beforeAutospacing="0" w:after="0" w:afterAutospacing="0" w:line="276" w:lineRule="auto"/>
            </w:pPr>
            <w:r>
              <w:t>6</w:t>
            </w:r>
            <w:r w:rsidRPr="008C0D0B">
              <w:t xml:space="preserve">. </w:t>
            </w:r>
            <w:r w:rsidRPr="008C0D0B">
              <w:rPr>
                <w:rStyle w:val="awspan1"/>
              </w:rPr>
              <w:t>Vplyvy na služby verejnej správy pre občana</w:t>
            </w:r>
          </w:p>
        </w:tc>
        <w:tc>
          <w:tcPr>
            <w:tcW w:w="1200" w:type="dxa"/>
            <w:tcBorders>
              <w:top w:val="single" w:sz="6" w:space="0" w:color="000000"/>
              <w:left w:val="single" w:sz="6" w:space="0" w:color="000000"/>
              <w:bottom w:val="single" w:sz="6" w:space="0" w:color="000000"/>
              <w:right w:val="single" w:sz="6" w:space="0" w:color="000000"/>
            </w:tcBorders>
            <w:vAlign w:val="center"/>
          </w:tcPr>
          <w:p w:rsidR="008C0D0B" w:rsidRPr="004D489F" w:rsidRDefault="008C0D0B" w:rsidP="00EF61CC">
            <w:pPr>
              <w:pStyle w:val="Normlnywebov"/>
              <w:spacing w:before="120" w:beforeAutospacing="0" w:after="0" w:afterAutospacing="0" w:line="276" w:lineRule="auto"/>
              <w:jc w:val="center"/>
            </w:pPr>
          </w:p>
        </w:tc>
        <w:tc>
          <w:tcPr>
            <w:tcW w:w="1200" w:type="dxa"/>
            <w:tcBorders>
              <w:top w:val="single" w:sz="6" w:space="0" w:color="000000"/>
              <w:left w:val="single" w:sz="6" w:space="0" w:color="000000"/>
              <w:bottom w:val="single" w:sz="6" w:space="0" w:color="000000"/>
              <w:right w:val="single" w:sz="6" w:space="0" w:color="000000"/>
            </w:tcBorders>
            <w:vAlign w:val="center"/>
          </w:tcPr>
          <w:p w:rsidR="008C0D0B" w:rsidRDefault="008C0D0B" w:rsidP="00EF61CC">
            <w:pPr>
              <w:pStyle w:val="Normlnywebov"/>
              <w:spacing w:before="120" w:beforeAutospacing="0" w:after="0" w:afterAutospacing="0" w:line="276" w:lineRule="auto"/>
              <w:jc w:val="center"/>
            </w:pPr>
            <w: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8C0D0B" w:rsidRPr="004D489F" w:rsidRDefault="008C0D0B" w:rsidP="00EF61CC">
            <w:pPr>
              <w:pStyle w:val="Normlnywebov"/>
              <w:spacing w:before="120" w:beforeAutospacing="0" w:after="0" w:afterAutospacing="0" w:line="276" w:lineRule="auto"/>
              <w:jc w:val="center"/>
            </w:pPr>
          </w:p>
        </w:tc>
      </w:tr>
      <w:tr w:rsidR="008C0D0B" w:rsidRPr="004D489F" w:rsidTr="00EF61CC">
        <w:tc>
          <w:tcPr>
            <w:tcW w:w="5730" w:type="dxa"/>
            <w:tcBorders>
              <w:top w:val="single" w:sz="6" w:space="0" w:color="000000"/>
              <w:left w:val="single" w:sz="6" w:space="0" w:color="000000"/>
              <w:bottom w:val="single" w:sz="6" w:space="0" w:color="000000"/>
              <w:right w:val="single" w:sz="6" w:space="0" w:color="000000"/>
            </w:tcBorders>
            <w:vAlign w:val="center"/>
          </w:tcPr>
          <w:p w:rsidR="008C0D0B" w:rsidRDefault="008C0D0B" w:rsidP="00EF61CC">
            <w:pPr>
              <w:pStyle w:val="Normlnywebov"/>
              <w:spacing w:before="120" w:beforeAutospacing="0" w:after="0" w:afterAutospacing="0" w:line="276" w:lineRule="auto"/>
            </w:pPr>
            <w:r>
              <w:t>7</w:t>
            </w:r>
            <w:r w:rsidRPr="008C0D0B">
              <w:t xml:space="preserve">. </w:t>
            </w:r>
            <w:r w:rsidRPr="008C0D0B">
              <w:rPr>
                <w:rStyle w:val="awspan1"/>
              </w:rPr>
              <w:t>Vplyvy na manželstvo, rodičovstvo a rodinu</w:t>
            </w:r>
          </w:p>
        </w:tc>
        <w:tc>
          <w:tcPr>
            <w:tcW w:w="1200" w:type="dxa"/>
            <w:tcBorders>
              <w:top w:val="single" w:sz="6" w:space="0" w:color="000000"/>
              <w:left w:val="single" w:sz="6" w:space="0" w:color="000000"/>
              <w:bottom w:val="single" w:sz="6" w:space="0" w:color="000000"/>
              <w:right w:val="single" w:sz="6" w:space="0" w:color="000000"/>
            </w:tcBorders>
            <w:vAlign w:val="center"/>
          </w:tcPr>
          <w:p w:rsidR="008C0D0B" w:rsidRPr="004D489F" w:rsidRDefault="008C0D0B" w:rsidP="00EF61CC">
            <w:pPr>
              <w:pStyle w:val="Normlnywebov"/>
              <w:spacing w:before="120" w:beforeAutospacing="0" w:after="0" w:afterAutospacing="0" w:line="276" w:lineRule="auto"/>
              <w:jc w:val="center"/>
            </w:pPr>
          </w:p>
        </w:tc>
        <w:tc>
          <w:tcPr>
            <w:tcW w:w="1200" w:type="dxa"/>
            <w:tcBorders>
              <w:top w:val="single" w:sz="6" w:space="0" w:color="000000"/>
              <w:left w:val="single" w:sz="6" w:space="0" w:color="000000"/>
              <w:bottom w:val="single" w:sz="6" w:space="0" w:color="000000"/>
              <w:right w:val="single" w:sz="6" w:space="0" w:color="000000"/>
            </w:tcBorders>
            <w:vAlign w:val="center"/>
          </w:tcPr>
          <w:p w:rsidR="008C0D0B" w:rsidRDefault="008C0D0B" w:rsidP="00EF61CC">
            <w:pPr>
              <w:pStyle w:val="Normlnywebov"/>
              <w:spacing w:before="120" w:beforeAutospacing="0" w:after="0" w:afterAutospacing="0" w:line="276" w:lineRule="auto"/>
              <w:jc w:val="center"/>
            </w:pPr>
            <w: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8C0D0B" w:rsidRPr="004D489F" w:rsidRDefault="008C0D0B" w:rsidP="00EF61CC">
            <w:pPr>
              <w:pStyle w:val="Normlnywebov"/>
              <w:spacing w:before="120" w:beforeAutospacing="0" w:after="0" w:afterAutospacing="0" w:line="276" w:lineRule="auto"/>
              <w:jc w:val="center"/>
            </w:pPr>
          </w:p>
        </w:tc>
      </w:tr>
    </w:tbl>
    <w:p w:rsidR="00540DB8" w:rsidRPr="004D489F" w:rsidRDefault="00540DB8" w:rsidP="00540DB8">
      <w:pPr>
        <w:pStyle w:val="Normlnywebov"/>
        <w:spacing w:before="120" w:beforeAutospacing="0" w:after="0" w:afterAutospacing="0" w:line="276" w:lineRule="auto"/>
      </w:pPr>
      <w:r w:rsidRPr="004D489F">
        <w:t> </w:t>
      </w:r>
    </w:p>
    <w:p w:rsidR="00540DB8" w:rsidRPr="008C0D0B" w:rsidRDefault="00540DB8" w:rsidP="008C0D0B">
      <w:pPr>
        <w:pStyle w:val="Normlnywebov"/>
        <w:spacing w:before="120" w:beforeAutospacing="0" w:after="0" w:afterAutospacing="0"/>
        <w:jc w:val="both"/>
      </w:pPr>
      <w:r w:rsidRPr="008C0D0B">
        <w:rPr>
          <w:b/>
          <w:bCs/>
        </w:rPr>
        <w:t>A.3. Poznámky</w:t>
      </w:r>
    </w:p>
    <w:p w:rsidR="00540DB8" w:rsidRDefault="00540DB8" w:rsidP="008C0D0B">
      <w:pPr>
        <w:pStyle w:val="Normlnywebov"/>
        <w:spacing w:before="120" w:beforeAutospacing="0" w:after="0" w:afterAutospacing="0"/>
        <w:contextualSpacing/>
        <w:jc w:val="both"/>
        <w:rPr>
          <w:iCs/>
        </w:rPr>
      </w:pPr>
      <w:r w:rsidRPr="008C0D0B">
        <w:rPr>
          <w:iCs/>
        </w:rPr>
        <w:t xml:space="preserve">Možno očakávať </w:t>
      </w:r>
      <w:r w:rsidR="002B40E5">
        <w:rPr>
          <w:iCs/>
        </w:rPr>
        <w:t>minimálny negatívny vplyv na podnikateľské prostredie, keďže v Slovenskej republike v súčasnosti existuje iba jeden registrovaný chov zvierat na kožušiny</w:t>
      </w:r>
      <w:r w:rsidRPr="008C0D0B">
        <w:rPr>
          <w:iCs/>
        </w:rPr>
        <w:t>.</w:t>
      </w:r>
      <w:r w:rsidR="002B40E5">
        <w:rPr>
          <w:iCs/>
        </w:rPr>
        <w:t xml:space="preserve"> Pozitívny vplyv na životné prostredie spočíva v skutočnosti, že pri kožušinových chovoch ide prevažne o invazívne druhy (napr. norok americký), ktoré po uniknutí do voľnej prírody vytláčajú pôvodné druhy živočíchov a narúšajú ekosystém.</w:t>
      </w:r>
    </w:p>
    <w:p w:rsidR="00521E11" w:rsidRPr="008C0D0B" w:rsidRDefault="00521E11" w:rsidP="008C0D0B">
      <w:pPr>
        <w:pStyle w:val="Normlnywebov"/>
        <w:spacing w:before="120" w:beforeAutospacing="0" w:after="0" w:afterAutospacing="0"/>
        <w:contextualSpacing/>
        <w:jc w:val="both"/>
        <w:rPr>
          <w:iCs/>
        </w:rPr>
      </w:pPr>
    </w:p>
    <w:p w:rsidR="00540DB8" w:rsidRPr="008C0D0B" w:rsidRDefault="00540DB8" w:rsidP="008C0D0B">
      <w:pPr>
        <w:pStyle w:val="Normlnywebov"/>
        <w:spacing w:before="120" w:beforeAutospacing="0" w:after="0" w:afterAutospacing="0"/>
        <w:contextualSpacing/>
        <w:jc w:val="both"/>
      </w:pPr>
      <w:r w:rsidRPr="008C0D0B">
        <w:rPr>
          <w:b/>
          <w:bCs/>
        </w:rPr>
        <w:t>A.4. Alternatívne riešenia</w:t>
      </w:r>
    </w:p>
    <w:p w:rsidR="00540DB8" w:rsidRDefault="00521E11" w:rsidP="008C0D0B">
      <w:pPr>
        <w:pStyle w:val="Normlnywebov"/>
        <w:spacing w:before="120" w:beforeAutospacing="0" w:after="0" w:afterAutospacing="0"/>
        <w:contextualSpacing/>
        <w:jc w:val="both"/>
        <w:rPr>
          <w:iCs/>
        </w:rPr>
      </w:pPr>
      <w:r w:rsidRPr="008C0D0B">
        <w:rPr>
          <w:iCs/>
        </w:rPr>
        <w:t>B</w:t>
      </w:r>
      <w:r w:rsidR="00540DB8" w:rsidRPr="008C0D0B">
        <w:rPr>
          <w:iCs/>
        </w:rPr>
        <w:t>ezpredmetné</w:t>
      </w:r>
    </w:p>
    <w:p w:rsidR="00521E11" w:rsidRPr="008C0D0B" w:rsidRDefault="00521E11" w:rsidP="008C0D0B">
      <w:pPr>
        <w:pStyle w:val="Normlnywebov"/>
        <w:spacing w:before="120" w:beforeAutospacing="0" w:after="0" w:afterAutospacing="0"/>
        <w:contextualSpacing/>
        <w:jc w:val="both"/>
      </w:pPr>
    </w:p>
    <w:p w:rsidR="008C0D0B" w:rsidRPr="00521E11" w:rsidRDefault="00540DB8" w:rsidP="008C0D0B">
      <w:pPr>
        <w:pStyle w:val="Normlnywebov"/>
        <w:spacing w:before="120" w:beforeAutospacing="0" w:after="0" w:afterAutospacing="0"/>
        <w:contextualSpacing/>
        <w:jc w:val="both"/>
        <w:rPr>
          <w:b/>
          <w:bCs/>
        </w:rPr>
      </w:pPr>
      <w:r w:rsidRPr="008C0D0B">
        <w:rPr>
          <w:b/>
          <w:bCs/>
        </w:rPr>
        <w:t>A.5. Stanovisko gestorov</w:t>
      </w:r>
    </w:p>
    <w:p w:rsidR="00BF1DD7" w:rsidRPr="008C0D0B" w:rsidRDefault="00540DB8" w:rsidP="008C0D0B">
      <w:pPr>
        <w:spacing w:line="240" w:lineRule="auto"/>
        <w:contextualSpacing/>
        <w:rPr>
          <w:rFonts w:ascii="Times New Roman" w:hAnsi="Times New Roman"/>
          <w:sz w:val="24"/>
          <w:szCs w:val="24"/>
        </w:rPr>
      </w:pPr>
      <w:r w:rsidRPr="008C0D0B">
        <w:rPr>
          <w:rFonts w:ascii="Times New Roman" w:hAnsi="Times New Roman"/>
          <w:iCs/>
          <w:sz w:val="24"/>
          <w:szCs w:val="24"/>
        </w:rPr>
        <w:t>Návrh zákona bol zaslaný na vyjadrenie Ministerstvu financií SR a stanovisko tohto ministerstva tvorí súčasť predkladaného materiálu.</w:t>
      </w:r>
    </w:p>
    <w:sectPr w:rsidR="00BF1DD7" w:rsidRPr="008C0D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04A" w:rsidRDefault="006B604A" w:rsidP="002B40E5">
      <w:pPr>
        <w:spacing w:after="0" w:line="240" w:lineRule="auto"/>
      </w:pPr>
      <w:r>
        <w:separator/>
      </w:r>
    </w:p>
  </w:endnote>
  <w:endnote w:type="continuationSeparator" w:id="0">
    <w:p w:rsidR="006B604A" w:rsidRDefault="006B604A" w:rsidP="002B4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04A" w:rsidRDefault="006B604A" w:rsidP="002B40E5">
      <w:pPr>
        <w:spacing w:after="0" w:line="240" w:lineRule="auto"/>
      </w:pPr>
      <w:r>
        <w:separator/>
      </w:r>
    </w:p>
  </w:footnote>
  <w:footnote w:type="continuationSeparator" w:id="0">
    <w:p w:rsidR="006B604A" w:rsidRDefault="006B604A" w:rsidP="002B40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F2EC7"/>
    <w:multiLevelType w:val="multilevel"/>
    <w:tmpl w:val="03C84EA4"/>
    <w:lvl w:ilvl="0">
      <w:start w:val="1"/>
      <w:numFmt w:val="decimal"/>
      <w:lvlText w:val="%1."/>
      <w:lvlJc w:val="left"/>
      <w:pPr>
        <w:ind w:left="360" w:hanging="360"/>
      </w:pPr>
      <w:rPr>
        <w:rFonts w:hint="default"/>
        <w:b/>
        <w:color w:val="00000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327600E"/>
    <w:multiLevelType w:val="hybridMultilevel"/>
    <w:tmpl w:val="8D06A4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7D25424F"/>
    <w:multiLevelType w:val="hybridMultilevel"/>
    <w:tmpl w:val="B76ACB70"/>
    <w:lvl w:ilvl="0" w:tplc="642C491A">
      <w:start w:val="1"/>
      <w:numFmt w:val="upp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DB8"/>
    <w:rsid w:val="002624D4"/>
    <w:rsid w:val="002B40E5"/>
    <w:rsid w:val="00362344"/>
    <w:rsid w:val="005141BF"/>
    <w:rsid w:val="00521E11"/>
    <w:rsid w:val="00540DB8"/>
    <w:rsid w:val="00564D29"/>
    <w:rsid w:val="006B604A"/>
    <w:rsid w:val="006F3958"/>
    <w:rsid w:val="008C0D0B"/>
    <w:rsid w:val="008C10E2"/>
    <w:rsid w:val="009026C3"/>
    <w:rsid w:val="00911991"/>
    <w:rsid w:val="00914641"/>
    <w:rsid w:val="00964026"/>
    <w:rsid w:val="009B1AA1"/>
    <w:rsid w:val="00AC3805"/>
    <w:rsid w:val="00AC590C"/>
    <w:rsid w:val="00AE36B0"/>
    <w:rsid w:val="00B91EBF"/>
    <w:rsid w:val="00BF1DD7"/>
    <w:rsid w:val="00C215F0"/>
    <w:rsid w:val="00C85605"/>
    <w:rsid w:val="00CC11AA"/>
    <w:rsid w:val="00CD461E"/>
    <w:rsid w:val="00DE5B32"/>
    <w:rsid w:val="00E27592"/>
    <w:rsid w:val="00E642C2"/>
    <w:rsid w:val="00EB18CE"/>
    <w:rsid w:val="00F113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9" w:qFormat="1"/>
    <w:lsdException w:name="caption" w:uiPriority="35" w:qFormat="1"/>
    <w:lsdException w:name="footnote reference" w:uiPriority="19"/>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40DB8"/>
    <w:pPr>
      <w:spacing w:line="256" w:lineRule="auto"/>
    </w:pPr>
    <w:rPr>
      <w:rFonts w:eastAsia="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aliases w:val="webb"/>
    <w:basedOn w:val="Normlny"/>
    <w:uiPriority w:val="99"/>
    <w:unhideWhenUsed/>
    <w:rsid w:val="00540DB8"/>
    <w:pPr>
      <w:spacing w:before="100" w:beforeAutospacing="1" w:after="100" w:afterAutospacing="1" w:line="240" w:lineRule="auto"/>
    </w:pPr>
    <w:rPr>
      <w:rFonts w:ascii="Times New Roman" w:hAnsi="Times New Roman"/>
      <w:sz w:val="24"/>
      <w:szCs w:val="24"/>
      <w:lang w:eastAsia="sk-SK"/>
    </w:rPr>
  </w:style>
  <w:style w:type="paragraph" w:styleId="Odsekzoznamu">
    <w:name w:val="List Paragraph"/>
    <w:basedOn w:val="Normlny"/>
    <w:uiPriority w:val="34"/>
    <w:qFormat/>
    <w:rsid w:val="00540DB8"/>
    <w:pPr>
      <w:widowControl w:val="0"/>
      <w:suppressAutoHyphens/>
      <w:autoSpaceDE w:val="0"/>
      <w:spacing w:before="60" w:after="60" w:line="240" w:lineRule="auto"/>
      <w:ind w:left="708"/>
      <w:jc w:val="both"/>
    </w:pPr>
    <w:rPr>
      <w:rFonts w:ascii="Times New Roman" w:hAnsi="Times New Roman"/>
      <w:sz w:val="24"/>
      <w:szCs w:val="24"/>
      <w:lang w:eastAsia="zh-CN"/>
    </w:rPr>
  </w:style>
  <w:style w:type="character" w:styleId="Hypertextovprepojenie">
    <w:name w:val="Hyperlink"/>
    <w:basedOn w:val="Predvolenpsmoodseku"/>
    <w:uiPriority w:val="99"/>
    <w:semiHidden/>
    <w:unhideWhenUsed/>
    <w:rsid w:val="00540DB8"/>
    <w:rPr>
      <w:strike w:val="0"/>
      <w:dstrike w:val="0"/>
      <w:color w:val="05507A"/>
      <w:u w:val="none"/>
      <w:effect w:val="none"/>
    </w:rPr>
  </w:style>
  <w:style w:type="paragraph" w:customStyle="1" w:styleId="odsek">
    <w:name w:val="odsek"/>
    <w:basedOn w:val="Normlny"/>
    <w:uiPriority w:val="99"/>
    <w:qFormat/>
    <w:rsid w:val="00540DB8"/>
    <w:pPr>
      <w:keepNext/>
      <w:spacing w:after="0" w:line="240" w:lineRule="auto"/>
      <w:ind w:firstLine="709"/>
      <w:jc w:val="both"/>
    </w:pPr>
    <w:rPr>
      <w:rFonts w:ascii="Times New Roman" w:hAnsi="Times New Roman"/>
      <w:sz w:val="24"/>
      <w:szCs w:val="24"/>
      <w:lang w:eastAsia="sk-SK"/>
    </w:rPr>
  </w:style>
  <w:style w:type="character" w:customStyle="1" w:styleId="awspan1">
    <w:name w:val="awspan1"/>
    <w:basedOn w:val="Predvolenpsmoodseku"/>
    <w:rsid w:val="008C0D0B"/>
    <w:rPr>
      <w:color w:val="000000"/>
      <w:sz w:val="24"/>
      <w:szCs w:val="24"/>
    </w:rPr>
  </w:style>
  <w:style w:type="paragraph" w:styleId="Textbubliny">
    <w:name w:val="Balloon Text"/>
    <w:basedOn w:val="Normlny"/>
    <w:link w:val="TextbublinyChar"/>
    <w:uiPriority w:val="99"/>
    <w:semiHidden/>
    <w:unhideWhenUsed/>
    <w:rsid w:val="00AC590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C590C"/>
    <w:rPr>
      <w:rFonts w:ascii="Segoe UI" w:eastAsia="Times New Roman" w:hAnsi="Segoe UI" w:cs="Segoe UI"/>
      <w:sz w:val="18"/>
      <w:szCs w:val="18"/>
    </w:rPr>
  </w:style>
  <w:style w:type="paragraph" w:styleId="Textpoznmkypodiarou">
    <w:name w:val="footnote text"/>
    <w:basedOn w:val="Normlny"/>
    <w:link w:val="TextpoznmkypodiarouChar"/>
    <w:uiPriority w:val="19"/>
    <w:semiHidden/>
    <w:qFormat/>
    <w:rsid w:val="002B40E5"/>
    <w:pPr>
      <w:spacing w:after="120" w:line="240" w:lineRule="auto"/>
      <w:jc w:val="both"/>
    </w:pPr>
    <w:rPr>
      <w:rFonts w:ascii="Arial" w:hAnsi="Arial"/>
      <w:sz w:val="18"/>
      <w:szCs w:val="20"/>
      <w:lang w:val="cs-CZ" w:eastAsia="cs-CZ"/>
    </w:rPr>
  </w:style>
  <w:style w:type="character" w:customStyle="1" w:styleId="TextpoznmkypodiarouChar">
    <w:name w:val="Text poznámky pod čiarou Char"/>
    <w:basedOn w:val="Predvolenpsmoodseku"/>
    <w:link w:val="Textpoznmkypodiarou"/>
    <w:uiPriority w:val="19"/>
    <w:semiHidden/>
    <w:rsid w:val="002B40E5"/>
    <w:rPr>
      <w:rFonts w:ascii="Arial" w:eastAsia="Times New Roman" w:hAnsi="Arial" w:cs="Times New Roman"/>
      <w:sz w:val="18"/>
      <w:szCs w:val="20"/>
      <w:lang w:val="cs-CZ" w:eastAsia="cs-CZ"/>
    </w:rPr>
  </w:style>
  <w:style w:type="character" w:styleId="Odkaznapoznmkupodiarou">
    <w:name w:val="footnote reference"/>
    <w:uiPriority w:val="19"/>
    <w:semiHidden/>
    <w:rsid w:val="002B40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9" w:qFormat="1"/>
    <w:lsdException w:name="caption" w:uiPriority="35" w:qFormat="1"/>
    <w:lsdException w:name="footnote reference" w:uiPriority="19"/>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40DB8"/>
    <w:pPr>
      <w:spacing w:line="256" w:lineRule="auto"/>
    </w:pPr>
    <w:rPr>
      <w:rFonts w:eastAsia="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aliases w:val="webb"/>
    <w:basedOn w:val="Normlny"/>
    <w:uiPriority w:val="99"/>
    <w:unhideWhenUsed/>
    <w:rsid w:val="00540DB8"/>
    <w:pPr>
      <w:spacing w:before="100" w:beforeAutospacing="1" w:after="100" w:afterAutospacing="1" w:line="240" w:lineRule="auto"/>
    </w:pPr>
    <w:rPr>
      <w:rFonts w:ascii="Times New Roman" w:hAnsi="Times New Roman"/>
      <w:sz w:val="24"/>
      <w:szCs w:val="24"/>
      <w:lang w:eastAsia="sk-SK"/>
    </w:rPr>
  </w:style>
  <w:style w:type="paragraph" w:styleId="Odsekzoznamu">
    <w:name w:val="List Paragraph"/>
    <w:basedOn w:val="Normlny"/>
    <w:uiPriority w:val="34"/>
    <w:qFormat/>
    <w:rsid w:val="00540DB8"/>
    <w:pPr>
      <w:widowControl w:val="0"/>
      <w:suppressAutoHyphens/>
      <w:autoSpaceDE w:val="0"/>
      <w:spacing w:before="60" w:after="60" w:line="240" w:lineRule="auto"/>
      <w:ind w:left="708"/>
      <w:jc w:val="both"/>
    </w:pPr>
    <w:rPr>
      <w:rFonts w:ascii="Times New Roman" w:hAnsi="Times New Roman"/>
      <w:sz w:val="24"/>
      <w:szCs w:val="24"/>
      <w:lang w:eastAsia="zh-CN"/>
    </w:rPr>
  </w:style>
  <w:style w:type="character" w:styleId="Hypertextovprepojenie">
    <w:name w:val="Hyperlink"/>
    <w:basedOn w:val="Predvolenpsmoodseku"/>
    <w:uiPriority w:val="99"/>
    <w:semiHidden/>
    <w:unhideWhenUsed/>
    <w:rsid w:val="00540DB8"/>
    <w:rPr>
      <w:strike w:val="0"/>
      <w:dstrike w:val="0"/>
      <w:color w:val="05507A"/>
      <w:u w:val="none"/>
      <w:effect w:val="none"/>
    </w:rPr>
  </w:style>
  <w:style w:type="paragraph" w:customStyle="1" w:styleId="odsek">
    <w:name w:val="odsek"/>
    <w:basedOn w:val="Normlny"/>
    <w:uiPriority w:val="99"/>
    <w:qFormat/>
    <w:rsid w:val="00540DB8"/>
    <w:pPr>
      <w:keepNext/>
      <w:spacing w:after="0" w:line="240" w:lineRule="auto"/>
      <w:ind w:firstLine="709"/>
      <w:jc w:val="both"/>
    </w:pPr>
    <w:rPr>
      <w:rFonts w:ascii="Times New Roman" w:hAnsi="Times New Roman"/>
      <w:sz w:val="24"/>
      <w:szCs w:val="24"/>
      <w:lang w:eastAsia="sk-SK"/>
    </w:rPr>
  </w:style>
  <w:style w:type="character" w:customStyle="1" w:styleId="awspan1">
    <w:name w:val="awspan1"/>
    <w:basedOn w:val="Predvolenpsmoodseku"/>
    <w:rsid w:val="008C0D0B"/>
    <w:rPr>
      <w:color w:val="000000"/>
      <w:sz w:val="24"/>
      <w:szCs w:val="24"/>
    </w:rPr>
  </w:style>
  <w:style w:type="paragraph" w:styleId="Textbubliny">
    <w:name w:val="Balloon Text"/>
    <w:basedOn w:val="Normlny"/>
    <w:link w:val="TextbublinyChar"/>
    <w:uiPriority w:val="99"/>
    <w:semiHidden/>
    <w:unhideWhenUsed/>
    <w:rsid w:val="00AC590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C590C"/>
    <w:rPr>
      <w:rFonts w:ascii="Segoe UI" w:eastAsia="Times New Roman" w:hAnsi="Segoe UI" w:cs="Segoe UI"/>
      <w:sz w:val="18"/>
      <w:szCs w:val="18"/>
    </w:rPr>
  </w:style>
  <w:style w:type="paragraph" w:styleId="Textpoznmkypodiarou">
    <w:name w:val="footnote text"/>
    <w:basedOn w:val="Normlny"/>
    <w:link w:val="TextpoznmkypodiarouChar"/>
    <w:uiPriority w:val="19"/>
    <w:semiHidden/>
    <w:qFormat/>
    <w:rsid w:val="002B40E5"/>
    <w:pPr>
      <w:spacing w:after="120" w:line="240" w:lineRule="auto"/>
      <w:jc w:val="both"/>
    </w:pPr>
    <w:rPr>
      <w:rFonts w:ascii="Arial" w:hAnsi="Arial"/>
      <w:sz w:val="18"/>
      <w:szCs w:val="20"/>
      <w:lang w:val="cs-CZ" w:eastAsia="cs-CZ"/>
    </w:rPr>
  </w:style>
  <w:style w:type="character" w:customStyle="1" w:styleId="TextpoznmkypodiarouChar">
    <w:name w:val="Text poznámky pod čiarou Char"/>
    <w:basedOn w:val="Predvolenpsmoodseku"/>
    <w:link w:val="Textpoznmkypodiarou"/>
    <w:uiPriority w:val="19"/>
    <w:semiHidden/>
    <w:rsid w:val="002B40E5"/>
    <w:rPr>
      <w:rFonts w:ascii="Arial" w:eastAsia="Times New Roman" w:hAnsi="Arial" w:cs="Times New Roman"/>
      <w:sz w:val="18"/>
      <w:szCs w:val="20"/>
      <w:lang w:val="cs-CZ" w:eastAsia="cs-CZ"/>
    </w:rPr>
  </w:style>
  <w:style w:type="character" w:styleId="Odkaznapoznmkupodiarou">
    <w:name w:val="footnote reference"/>
    <w:uiPriority w:val="19"/>
    <w:semiHidden/>
    <w:rsid w:val="002B40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eochlp.s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1738</Words>
  <Characters>9909</Characters>
  <Application>Microsoft Office Word</Application>
  <DocSecurity>0</DocSecurity>
  <Lines>82</Lines>
  <Paragraphs>23</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Mifková, Miroslava</dc:creator>
  <cp:lastModifiedBy>Žaťko Martin</cp:lastModifiedBy>
  <cp:revision>2</cp:revision>
  <cp:lastPrinted>2019-03-08T09:56:00Z</cp:lastPrinted>
  <dcterms:created xsi:type="dcterms:W3CDTF">2019-08-20T06:47:00Z</dcterms:created>
  <dcterms:modified xsi:type="dcterms:W3CDTF">2019-08-20T06:47:00Z</dcterms:modified>
</cp:coreProperties>
</file>