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D4BF" w14:textId="77777777" w:rsidR="0060372C" w:rsidRDefault="0060372C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14:paraId="2A9E75A9" w14:textId="77777777"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14:paraId="1C1498CE" w14:textId="77777777"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14:paraId="5D36EA74" w14:textId="77777777"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14:paraId="1ECD5942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46E5E8C8" w14:textId="77777777"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Marian Kotleba, J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n Kecsk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s</w:t>
      </w:r>
      <w:r w:rsidR="001A6A6B">
        <w:rPr>
          <w:rFonts w:ascii="Book Antiqua" w:cs="Times New Roman"/>
          <w:szCs w:val="24"/>
        </w:rPr>
        <w:t xml:space="preserve">, </w:t>
      </w:r>
      <w:r w:rsidR="00283786">
        <w:rPr>
          <w:rFonts w:ascii="Book Antiqua" w:cs="Times New Roman"/>
          <w:szCs w:val="24"/>
        </w:rPr>
        <w:t>Rastislav Schlos</w:t>
      </w:r>
      <w:r w:rsidR="00283786">
        <w:rPr>
          <w:rFonts w:ascii="Book Antiqua" w:cs="Times New Roman"/>
          <w:szCs w:val="24"/>
        </w:rPr>
        <w:t>á</w:t>
      </w:r>
      <w:r w:rsidR="00283786">
        <w:rPr>
          <w:rFonts w:ascii="Book Antiqua" w:cs="Times New Roman"/>
          <w:szCs w:val="24"/>
        </w:rPr>
        <w:t>r a</w:t>
      </w:r>
      <w:r w:rsidR="00283786">
        <w:rPr>
          <w:rFonts w:ascii="Book Antiqua" w:cs="Times New Roman"/>
          <w:szCs w:val="24"/>
        </w:rPr>
        <w:t> </w:t>
      </w:r>
      <w:r w:rsidR="00283786">
        <w:rPr>
          <w:rFonts w:ascii="Book Antiqua" w:cs="Times New Roman"/>
          <w:szCs w:val="24"/>
        </w:rPr>
        <w:t>Stanislav Drobn</w:t>
      </w:r>
      <w:r w:rsidR="00283786"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>.</w:t>
      </w:r>
    </w:p>
    <w:p w14:paraId="7D201625" w14:textId="77777777"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14:paraId="52FE934F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0B661FEF" w14:textId="70937F57" w:rsidR="0060372C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  <w:r w:rsidRPr="00A72BFE">
        <w:rPr>
          <w:rFonts w:ascii="Book Antiqua" w:cs="Times New Roman"/>
          <w:szCs w:val="24"/>
        </w:rPr>
        <w:t>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vrh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kona, ktor</w:t>
      </w:r>
      <w:r w:rsidRPr="00A72BFE">
        <w:rPr>
          <w:rFonts w:ascii="Book Antiqua" w:cs="Times New Roman"/>
          <w:szCs w:val="24"/>
        </w:rPr>
        <w:t>ý</w:t>
      </w:r>
      <w:r w:rsidRPr="00A72BFE">
        <w:rPr>
          <w:rFonts w:ascii="Book Antiqua" w:cs="Times New Roman"/>
          <w:szCs w:val="24"/>
        </w:rPr>
        <w:t>m sa men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a dop</w:t>
      </w:r>
      <w:r w:rsidRPr="00A72BFE">
        <w:rPr>
          <w:rFonts w:ascii="Book Antiqua" w:cs="Times New Roman"/>
          <w:szCs w:val="24"/>
        </w:rPr>
        <w:t>ĺň</w:t>
      </w:r>
      <w:r w:rsidRPr="00A72BFE">
        <w:rPr>
          <w:rFonts w:ascii="Book Antiqua" w:cs="Times New Roman"/>
          <w:szCs w:val="24"/>
        </w:rPr>
        <w:t>a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 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 xml:space="preserve">rodnej rady Slovenskej republiky </w:t>
      </w:r>
      <w:r w:rsidR="00B47EA2" w:rsidRPr="00B47EA2">
        <w:rPr>
          <w:rFonts w:ascii="Book Antiqua" w:cs="Times New Roman"/>
          <w:szCs w:val="24"/>
        </w:rPr>
        <w:t>č</w:t>
      </w:r>
      <w:r w:rsidR="00B47EA2" w:rsidRPr="00B47EA2">
        <w:rPr>
          <w:rFonts w:ascii="Book Antiqua" w:cs="Times New Roman"/>
          <w:szCs w:val="24"/>
        </w:rPr>
        <w:t>. 167/2008 Z. z. o periodickej tla</w:t>
      </w:r>
      <w:r w:rsidR="00B47EA2" w:rsidRPr="00B47EA2">
        <w:rPr>
          <w:rFonts w:ascii="Book Antiqua" w:cs="Times New Roman"/>
          <w:szCs w:val="24"/>
        </w:rPr>
        <w:t>č</w:t>
      </w:r>
      <w:r w:rsidR="00B47EA2" w:rsidRPr="00B47EA2">
        <w:rPr>
          <w:rFonts w:ascii="Book Antiqua" w:cs="Times New Roman"/>
          <w:szCs w:val="24"/>
        </w:rPr>
        <w:t>i a agent</w:t>
      </w:r>
      <w:r w:rsidR="00B47EA2" w:rsidRPr="00B47EA2">
        <w:rPr>
          <w:rFonts w:ascii="Book Antiqua" w:cs="Times New Roman"/>
          <w:szCs w:val="24"/>
        </w:rPr>
        <w:t>ú</w:t>
      </w:r>
      <w:r w:rsidR="00B47EA2" w:rsidRPr="00B47EA2">
        <w:rPr>
          <w:rFonts w:ascii="Book Antiqua" w:cs="Times New Roman"/>
          <w:szCs w:val="24"/>
        </w:rPr>
        <w:t>rnom spravodajstve a o zmene a doplnen</w:t>
      </w:r>
      <w:r w:rsidR="00B47EA2" w:rsidRPr="00B47EA2">
        <w:rPr>
          <w:rFonts w:ascii="Book Antiqua" w:cs="Times New Roman"/>
          <w:szCs w:val="24"/>
        </w:rPr>
        <w:t>í</w:t>
      </w:r>
      <w:r w:rsidR="00B47EA2" w:rsidRPr="00B47EA2">
        <w:rPr>
          <w:rFonts w:ascii="Book Antiqua" w:cs="Times New Roman"/>
          <w:szCs w:val="24"/>
        </w:rPr>
        <w:t xml:space="preserve"> niektor</w:t>
      </w:r>
      <w:r w:rsidR="00B47EA2" w:rsidRPr="00B47EA2">
        <w:rPr>
          <w:rFonts w:ascii="Book Antiqua" w:cs="Times New Roman"/>
          <w:szCs w:val="24"/>
        </w:rPr>
        <w:t>ý</w:t>
      </w:r>
      <w:r w:rsidR="00B47EA2" w:rsidRPr="00B47EA2">
        <w:rPr>
          <w:rFonts w:ascii="Book Antiqua" w:cs="Times New Roman"/>
          <w:szCs w:val="24"/>
        </w:rPr>
        <w:t>ch z</w:t>
      </w:r>
      <w:r w:rsidR="00B47EA2" w:rsidRPr="00B47EA2">
        <w:rPr>
          <w:rFonts w:ascii="Book Antiqua" w:cs="Times New Roman"/>
          <w:szCs w:val="24"/>
        </w:rPr>
        <w:t>á</w:t>
      </w:r>
      <w:r w:rsidR="00B47EA2" w:rsidRPr="00B47EA2">
        <w:rPr>
          <w:rFonts w:ascii="Book Antiqua" w:cs="Times New Roman"/>
          <w:szCs w:val="24"/>
        </w:rPr>
        <w:t>konov (tla</w:t>
      </w:r>
      <w:r w:rsidR="00B47EA2" w:rsidRPr="00B47EA2">
        <w:rPr>
          <w:rFonts w:ascii="Book Antiqua" w:cs="Times New Roman"/>
          <w:szCs w:val="24"/>
        </w:rPr>
        <w:t>č</w:t>
      </w:r>
      <w:r w:rsidR="00B47EA2" w:rsidRPr="00B47EA2">
        <w:rPr>
          <w:rFonts w:ascii="Book Antiqua" w:cs="Times New Roman"/>
          <w:szCs w:val="24"/>
        </w:rPr>
        <w:t>ov</w:t>
      </w:r>
      <w:r w:rsidR="00B47EA2" w:rsidRPr="00B47EA2">
        <w:rPr>
          <w:rFonts w:ascii="Book Antiqua" w:cs="Times New Roman"/>
          <w:szCs w:val="24"/>
        </w:rPr>
        <w:t>ý</w:t>
      </w:r>
      <w:r w:rsidR="00B47EA2" w:rsidRPr="00B47EA2">
        <w:rPr>
          <w:rFonts w:ascii="Book Antiqua" w:cs="Times New Roman"/>
          <w:szCs w:val="24"/>
        </w:rPr>
        <w:t xml:space="preserve"> z</w:t>
      </w:r>
      <w:r w:rsidR="00B47EA2" w:rsidRPr="00B47EA2">
        <w:rPr>
          <w:rFonts w:ascii="Book Antiqua" w:cs="Times New Roman"/>
          <w:szCs w:val="24"/>
        </w:rPr>
        <w:t>á</w:t>
      </w:r>
      <w:r w:rsidR="00B47EA2" w:rsidRPr="00B47EA2">
        <w:rPr>
          <w:rFonts w:ascii="Book Antiqua" w:cs="Times New Roman"/>
          <w:szCs w:val="24"/>
        </w:rPr>
        <w:t>kon)</w:t>
      </w:r>
      <w:r w:rsidRPr="00A72BFE">
        <w:rPr>
          <w:rFonts w:ascii="Book Antiqua" w:cs="Times New Roman"/>
          <w:szCs w:val="24"/>
        </w:rPr>
        <w:t>.</w:t>
      </w:r>
    </w:p>
    <w:p w14:paraId="67E3CC51" w14:textId="77777777" w:rsidR="00A72BFE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14:paraId="29223DFB" w14:textId="77777777"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14:paraId="21B09802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0EC445B1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1AB25D49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47B18605" w14:textId="77777777" w:rsidR="0060372C" w:rsidRDefault="0060372C">
      <w:pPr>
        <w:jc w:val="both"/>
        <w:rPr>
          <w:rFonts w:ascii="Book Antiqua" w:cs="Times New Roman"/>
          <w:szCs w:val="24"/>
        </w:rPr>
      </w:pPr>
    </w:p>
    <w:p w14:paraId="006F591E" w14:textId="77777777"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14:paraId="4ABA8B92" w14:textId="77777777"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14:paraId="7189384E" w14:textId="77777777"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14:paraId="3841EC97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14:paraId="541E3831" w14:textId="78C8DACD" w:rsidR="0060372C" w:rsidRPr="00A72BFE" w:rsidRDefault="0060372C">
      <w:pPr>
        <w:spacing w:after="0" w:line="200" w:lineRule="atLeast"/>
        <w:jc w:val="both"/>
        <w:rPr>
          <w:rFonts w:cs="Times New Roman"/>
        </w:rPr>
      </w:pPr>
      <w:r w:rsidRPr="00A72BFE">
        <w:rPr>
          <w:rFonts w:ascii="Book Antiqua" w:cs="Times New Roman"/>
          <w:b/>
        </w:rPr>
        <w:t>A.1. N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>zov materi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 xml:space="preserve">lu: </w:t>
      </w:r>
      <w:r w:rsidR="00A72BFE" w:rsidRPr="00A72BFE">
        <w:rPr>
          <w:rFonts w:ascii="Book Antiqua" w:cs="Times New Roman"/>
        </w:rPr>
        <w:t>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vrh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kona, ktor</w:t>
      </w:r>
      <w:r w:rsidR="00A72BFE" w:rsidRPr="00A72BFE">
        <w:rPr>
          <w:rFonts w:ascii="Book Antiqua" w:cs="Times New Roman"/>
        </w:rPr>
        <w:t>ý</w:t>
      </w:r>
      <w:r w:rsidR="00A72BFE" w:rsidRPr="00A72BFE">
        <w:rPr>
          <w:rFonts w:ascii="Book Antiqua" w:cs="Times New Roman"/>
        </w:rPr>
        <w:t>m sa men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a dop</w:t>
      </w:r>
      <w:r w:rsidR="00A72BFE" w:rsidRPr="00A72BFE">
        <w:rPr>
          <w:rFonts w:ascii="Book Antiqua" w:cs="Times New Roman"/>
        </w:rPr>
        <w:t>ĺň</w:t>
      </w:r>
      <w:r w:rsidR="00A72BFE" w:rsidRPr="00A72BFE">
        <w:rPr>
          <w:rFonts w:ascii="Book Antiqua" w:cs="Times New Roman"/>
        </w:rPr>
        <w:t>a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 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 xml:space="preserve">rodnej rady Slovenskej republiky </w:t>
      </w:r>
      <w:r w:rsidR="00B47EA2" w:rsidRPr="00B47EA2">
        <w:rPr>
          <w:rFonts w:ascii="Book Antiqua" w:cs="Times New Roman"/>
        </w:rPr>
        <w:t>č</w:t>
      </w:r>
      <w:r w:rsidR="00B47EA2" w:rsidRPr="00B47EA2">
        <w:rPr>
          <w:rFonts w:ascii="Book Antiqua" w:cs="Times New Roman"/>
        </w:rPr>
        <w:t>. 167/2008 Z. z. o periodickej tla</w:t>
      </w:r>
      <w:r w:rsidR="00B47EA2" w:rsidRPr="00B47EA2">
        <w:rPr>
          <w:rFonts w:ascii="Book Antiqua" w:cs="Times New Roman"/>
        </w:rPr>
        <w:t>č</w:t>
      </w:r>
      <w:r w:rsidR="00B47EA2" w:rsidRPr="00B47EA2">
        <w:rPr>
          <w:rFonts w:ascii="Book Antiqua" w:cs="Times New Roman"/>
        </w:rPr>
        <w:t>i a agent</w:t>
      </w:r>
      <w:r w:rsidR="00B47EA2" w:rsidRPr="00B47EA2">
        <w:rPr>
          <w:rFonts w:ascii="Book Antiqua" w:cs="Times New Roman"/>
        </w:rPr>
        <w:t>ú</w:t>
      </w:r>
      <w:r w:rsidR="00B47EA2" w:rsidRPr="00B47EA2">
        <w:rPr>
          <w:rFonts w:ascii="Book Antiqua" w:cs="Times New Roman"/>
        </w:rPr>
        <w:t>rnom spravodajstve a o zmene a doplnen</w:t>
      </w:r>
      <w:r w:rsidR="00B47EA2" w:rsidRPr="00B47EA2">
        <w:rPr>
          <w:rFonts w:ascii="Book Antiqua" w:cs="Times New Roman"/>
        </w:rPr>
        <w:t>í</w:t>
      </w:r>
      <w:r w:rsidR="00B47EA2" w:rsidRPr="00B47EA2">
        <w:rPr>
          <w:rFonts w:ascii="Book Antiqua" w:cs="Times New Roman"/>
        </w:rPr>
        <w:t xml:space="preserve"> niektor</w:t>
      </w:r>
      <w:r w:rsidR="00B47EA2" w:rsidRPr="00B47EA2">
        <w:rPr>
          <w:rFonts w:ascii="Book Antiqua" w:cs="Times New Roman"/>
        </w:rPr>
        <w:t>ý</w:t>
      </w:r>
      <w:r w:rsidR="00B47EA2" w:rsidRPr="00B47EA2">
        <w:rPr>
          <w:rFonts w:ascii="Book Antiqua" w:cs="Times New Roman"/>
        </w:rPr>
        <w:t>ch z</w:t>
      </w:r>
      <w:r w:rsidR="00B47EA2" w:rsidRPr="00B47EA2">
        <w:rPr>
          <w:rFonts w:ascii="Book Antiqua" w:cs="Times New Roman"/>
        </w:rPr>
        <w:t>á</w:t>
      </w:r>
      <w:r w:rsidR="00B47EA2" w:rsidRPr="00B47EA2">
        <w:rPr>
          <w:rFonts w:ascii="Book Antiqua" w:cs="Times New Roman"/>
        </w:rPr>
        <w:t>konov (tla</w:t>
      </w:r>
      <w:r w:rsidR="00B47EA2" w:rsidRPr="00B47EA2">
        <w:rPr>
          <w:rFonts w:ascii="Book Antiqua" w:cs="Times New Roman"/>
        </w:rPr>
        <w:t>č</w:t>
      </w:r>
      <w:r w:rsidR="00B47EA2" w:rsidRPr="00B47EA2">
        <w:rPr>
          <w:rFonts w:ascii="Book Antiqua" w:cs="Times New Roman"/>
        </w:rPr>
        <w:t>ov</w:t>
      </w:r>
      <w:r w:rsidR="00B47EA2" w:rsidRPr="00B47EA2">
        <w:rPr>
          <w:rFonts w:ascii="Book Antiqua" w:cs="Times New Roman"/>
        </w:rPr>
        <w:t>ý</w:t>
      </w:r>
      <w:r w:rsidR="00B47EA2" w:rsidRPr="00B47EA2">
        <w:rPr>
          <w:rFonts w:ascii="Book Antiqua" w:cs="Times New Roman"/>
        </w:rPr>
        <w:t xml:space="preserve"> z</w:t>
      </w:r>
      <w:r w:rsidR="00B47EA2" w:rsidRPr="00B47EA2">
        <w:rPr>
          <w:rFonts w:ascii="Book Antiqua" w:cs="Times New Roman"/>
        </w:rPr>
        <w:t>á</w:t>
      </w:r>
      <w:r w:rsidR="00B47EA2" w:rsidRPr="00B47EA2">
        <w:rPr>
          <w:rFonts w:ascii="Book Antiqua" w:cs="Times New Roman"/>
        </w:rPr>
        <w:t>kon)</w:t>
      </w:r>
      <w:r w:rsidR="00A72BFE" w:rsidRPr="00A72BFE">
        <w:rPr>
          <w:rFonts w:ascii="Book Antiqua" w:cs="Times New Roman"/>
        </w:rPr>
        <w:t>.</w:t>
      </w:r>
    </w:p>
    <w:p w14:paraId="265E99C0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sz w:val="22"/>
          <w:szCs w:val="22"/>
        </w:rPr>
      </w:pPr>
    </w:p>
    <w:p w14:paraId="163D2E73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      </w:t>
      </w:r>
      <w:r w:rsidRPr="00A72BFE">
        <w:rPr>
          <w:rFonts w:ascii="Book Antiqua" w:cs="Times New Roman"/>
          <w:b/>
          <w:sz w:val="22"/>
          <w:szCs w:val="22"/>
        </w:rPr>
        <w:t xml:space="preserve"> Term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n za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atia a</w:t>
      </w:r>
      <w:r w:rsidRPr="00A72BFE">
        <w:rPr>
          <w:rFonts w:ascii="Book Antiqua" w:cs="Times New Roman"/>
          <w:b/>
          <w:sz w:val="22"/>
          <w:szCs w:val="22"/>
        </w:rPr>
        <w:t> </w:t>
      </w:r>
      <w:r w:rsidRPr="00A72BFE">
        <w:rPr>
          <w:rFonts w:ascii="Book Antiqua" w:cs="Times New Roman"/>
          <w:b/>
          <w:sz w:val="22"/>
          <w:szCs w:val="22"/>
        </w:rPr>
        <w:t>ukon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enia PPK: bezpredmetn</w:t>
      </w:r>
      <w:r w:rsidRPr="00A72BFE">
        <w:rPr>
          <w:rFonts w:ascii="Book Antiqua" w:cs="Times New Roman"/>
          <w:b/>
          <w:sz w:val="22"/>
          <w:szCs w:val="22"/>
        </w:rPr>
        <w:t>é</w:t>
      </w:r>
    </w:p>
    <w:p w14:paraId="442BA122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58D16766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747889EB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A.2. Vplyvy:</w:t>
      </w:r>
    </w:p>
    <w:p w14:paraId="4F5002B8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0372C" w14:paraId="3E3102F1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851A8B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C582E32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DF11CFC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5F1F42B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60372C" w14:paraId="0EDAAAD1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4AB1E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983A18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7F98DB4" w14:textId="77777777" w:rsidR="0060372C" w:rsidRDefault="00A72BFE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BDE3D9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Times New Roman" w:cs="Times New Roman"/>
              </w:rPr>
            </w:pPr>
          </w:p>
        </w:tc>
      </w:tr>
      <w:tr w:rsidR="0060372C" w14:paraId="6391E084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5D7C321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165B375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5A2940D" w14:textId="77777777" w:rsidR="0060372C" w:rsidRDefault="00A72BFE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169D00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277B87B9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5F07C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14:paraId="4EBA9012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14:paraId="6635EBA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lnu 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ziu,</w:t>
            </w:r>
          </w:p>
          <w:p w14:paraId="3D9EAC87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0B4D93BC" w14:textId="77777777" w:rsidR="0060372C" w:rsidRDefault="001A6A6B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A293ADC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AC3E02A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566DAF06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9127D3A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55AFCAD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E9C542F" w14:textId="77777777" w:rsidR="0060372C" w:rsidRDefault="00A72BFE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  <w:r>
              <w:rPr>
                <w:rFonts w:ascii="Book Antiqua" w:cs="Times New Roman"/>
                <w:sz w:val="20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E567905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26EE257D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8E05CE9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259276A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14A065F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FE31D76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B47EA2" w14:paraId="4705E4B2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0C63A6" w14:textId="540FA818" w:rsidR="00B47EA2" w:rsidRDefault="00B47EA2">
            <w:pPr>
              <w:pStyle w:val="Norme1lnedweb1"/>
              <w:spacing w:before="0" w:after="0"/>
              <w:rPr>
                <w:rFonts w:ascii="Book Antiqua" w:cs="Times New Roman"/>
              </w:rPr>
            </w:pPr>
            <w:r>
              <w:rPr>
                <w:rFonts w:ascii="Book Antiqua" w:cs="Times New Roman"/>
              </w:rPr>
              <w:t xml:space="preserve">6. Vplyvy na </w:t>
            </w:r>
            <w:r w:rsidR="007F616A">
              <w:rPr>
                <w:rFonts w:ascii="Book Antiqua" w:cs="Times New Roman"/>
              </w:rPr>
              <w:t>man</w:t>
            </w:r>
            <w:r w:rsidR="007F616A">
              <w:rPr>
                <w:rFonts w:ascii="Book Antiqua" w:cs="Times New Roman"/>
              </w:rPr>
              <w:t>ž</w:t>
            </w:r>
            <w:r w:rsidR="007F616A">
              <w:rPr>
                <w:rFonts w:ascii="Book Antiqua" w:cs="Times New Roman"/>
              </w:rPr>
              <w:t>elstvo, rodi</w:t>
            </w:r>
            <w:r w:rsidR="007F616A">
              <w:rPr>
                <w:rFonts w:ascii="Book Antiqua" w:cs="Times New Roman"/>
              </w:rPr>
              <w:t>č</w:t>
            </w:r>
            <w:r w:rsidR="007F616A">
              <w:rPr>
                <w:rFonts w:ascii="Book Antiqua" w:cs="Times New Roman"/>
              </w:rPr>
              <w:t xml:space="preserve">ovstvo a </w:t>
            </w:r>
            <w:r>
              <w:rPr>
                <w:rFonts w:ascii="Book Antiqua" w:cs="Times New Roman"/>
              </w:rPr>
              <w:t>rodinu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A57BB42" w14:textId="03DD12A1" w:rsidR="00B47EA2" w:rsidRDefault="00B47EA2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2B7B8A8" w14:textId="77777777" w:rsidR="00B47EA2" w:rsidRDefault="00B47EA2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D33CB29" w14:textId="77777777" w:rsidR="00B47EA2" w:rsidRDefault="00B47EA2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</w:tbl>
    <w:p w14:paraId="1920FC49" w14:textId="77777777"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14:paraId="217B4820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14:paraId="118AB1AB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14:paraId="10CEAFE3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14:paraId="643E44DF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A.3. Pozn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mky</w:t>
      </w:r>
    </w:p>
    <w:p w14:paraId="43E4FBB3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4298CFF4" w14:textId="4C7EE68E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vrh z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kona m</w:t>
      </w:r>
      <w:r w:rsidRPr="00A72BFE">
        <w:rPr>
          <w:rFonts w:ascii="Book Antiqua" w:cs="Times New Roman"/>
          <w:sz w:val="22"/>
          <w:szCs w:val="22"/>
        </w:rPr>
        <w:t>á</w:t>
      </w:r>
      <w:r w:rsidR="0004418F">
        <w:rPr>
          <w:rFonts w:ascii="Book Antiqua" w:cs="Times New Roman"/>
          <w:sz w:val="22"/>
          <w:szCs w:val="22"/>
        </w:rPr>
        <w:t xml:space="preserve"> pozit</w:t>
      </w:r>
      <w:r w:rsidR="0004418F">
        <w:rPr>
          <w:rFonts w:ascii="Book Antiqua" w:cs="Times New Roman"/>
          <w:sz w:val="22"/>
          <w:szCs w:val="22"/>
        </w:rPr>
        <w:t>í</w:t>
      </w:r>
      <w:r w:rsidR="0004418F">
        <w:rPr>
          <w:rFonts w:ascii="Book Antiqua" w:cs="Times New Roman"/>
          <w:sz w:val="22"/>
          <w:szCs w:val="22"/>
        </w:rPr>
        <w:t>vny vplyv na ochranu osobnosti a</w:t>
      </w:r>
      <w:r w:rsidR="0004418F">
        <w:rPr>
          <w:rFonts w:ascii="Book Antiqua" w:cs="Times New Roman"/>
          <w:sz w:val="22"/>
          <w:szCs w:val="22"/>
        </w:rPr>
        <w:t> </w:t>
      </w:r>
      <w:r w:rsidR="0004418F">
        <w:rPr>
          <w:rFonts w:ascii="Book Antiqua" w:cs="Times New Roman"/>
          <w:sz w:val="22"/>
          <w:szCs w:val="22"/>
        </w:rPr>
        <w:t>dobr</w:t>
      </w:r>
      <w:r w:rsidR="0004418F">
        <w:rPr>
          <w:rFonts w:ascii="Book Antiqua" w:cs="Times New Roman"/>
          <w:sz w:val="22"/>
          <w:szCs w:val="22"/>
        </w:rPr>
        <w:t>é</w:t>
      </w:r>
      <w:r w:rsidR="0004418F">
        <w:rPr>
          <w:rFonts w:ascii="Book Antiqua" w:cs="Times New Roman"/>
          <w:sz w:val="22"/>
          <w:szCs w:val="22"/>
        </w:rPr>
        <w:t>ho mena fyzickej alebo pr</w:t>
      </w:r>
      <w:r w:rsidR="0004418F">
        <w:rPr>
          <w:rFonts w:ascii="Book Antiqua" w:cs="Times New Roman"/>
          <w:sz w:val="22"/>
          <w:szCs w:val="22"/>
        </w:rPr>
        <w:t>á</w:t>
      </w:r>
      <w:r w:rsidR="0004418F">
        <w:rPr>
          <w:rFonts w:ascii="Book Antiqua" w:cs="Times New Roman"/>
          <w:sz w:val="22"/>
          <w:szCs w:val="22"/>
        </w:rPr>
        <w:t>vnickej osoby.</w:t>
      </w:r>
      <w:bookmarkStart w:id="0" w:name="_GoBack"/>
      <w:bookmarkEnd w:id="0"/>
    </w:p>
    <w:p w14:paraId="7B6E99E1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color w:val="FF0000"/>
          <w:sz w:val="22"/>
          <w:szCs w:val="22"/>
        </w:rPr>
        <w:t> </w:t>
      </w:r>
    </w:p>
    <w:p w14:paraId="5D124F90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A.4. Alternat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vne rie</w:t>
      </w:r>
      <w:r w:rsidRPr="00A72BFE">
        <w:rPr>
          <w:rFonts w:ascii="Book Antiqua" w:cs="Times New Roman"/>
          <w:b/>
          <w:sz w:val="22"/>
          <w:szCs w:val="22"/>
        </w:rPr>
        <w:t>š</w:t>
      </w:r>
      <w:r w:rsidRPr="00A72BFE">
        <w:rPr>
          <w:rFonts w:ascii="Book Antiqua" w:cs="Times New Roman"/>
          <w:b/>
          <w:sz w:val="22"/>
          <w:szCs w:val="22"/>
        </w:rPr>
        <w:t>enia</w:t>
      </w:r>
    </w:p>
    <w:p w14:paraId="228326D9" w14:textId="77777777" w:rsidR="00A72BFE" w:rsidRPr="00A72BFE" w:rsidRDefault="00A72BFE" w:rsidP="00A72BFE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1C761D03" w14:textId="77777777" w:rsidR="0060372C" w:rsidRPr="00A72BFE" w:rsidRDefault="0060372C" w:rsidP="00A72BFE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 </w:t>
      </w:r>
      <w:r w:rsidR="00A72BFE" w:rsidRPr="00A72BFE">
        <w:rPr>
          <w:rFonts w:ascii="Book Antiqua" w:cs="Times New Roman"/>
          <w:sz w:val="22"/>
          <w:szCs w:val="22"/>
        </w:rPr>
        <w:t>Na dosiahnutie cie</w:t>
      </w:r>
      <w:r w:rsidR="00A72BFE" w:rsidRPr="00A72BFE">
        <w:rPr>
          <w:rFonts w:ascii="Book Antiqua" w:cs="Times New Roman"/>
          <w:sz w:val="22"/>
          <w:szCs w:val="22"/>
        </w:rPr>
        <w:t>ľ</w:t>
      </w:r>
      <w:r w:rsidR="00A72BFE" w:rsidRPr="00A72BFE">
        <w:rPr>
          <w:rFonts w:ascii="Book Antiqua" w:cs="Times New Roman"/>
          <w:sz w:val="22"/>
          <w:szCs w:val="22"/>
        </w:rPr>
        <w:t>a sledovan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ho touto pr</w:t>
      </w:r>
      <w:r w:rsidR="00A72BFE" w:rsidRPr="00A72BFE">
        <w:rPr>
          <w:rFonts w:ascii="Book Antiqua" w:cs="Times New Roman"/>
          <w:sz w:val="22"/>
          <w:szCs w:val="22"/>
        </w:rPr>
        <w:t>á</w:t>
      </w:r>
      <w:r w:rsidR="00A72BFE" w:rsidRPr="00A72BFE">
        <w:rPr>
          <w:rFonts w:ascii="Book Antiqua" w:cs="Times New Roman"/>
          <w:sz w:val="22"/>
          <w:szCs w:val="22"/>
        </w:rPr>
        <w:t xml:space="preserve">vnou </w:t>
      </w:r>
      <w:r w:rsidR="00A72BFE" w:rsidRPr="00A72BFE">
        <w:rPr>
          <w:rFonts w:ascii="Book Antiqua" w:cs="Times New Roman"/>
          <w:sz w:val="22"/>
          <w:szCs w:val="22"/>
        </w:rPr>
        <w:t>ú</w:t>
      </w:r>
      <w:r w:rsidR="00A72BFE" w:rsidRPr="00A72BFE">
        <w:rPr>
          <w:rFonts w:ascii="Book Antiqua" w:cs="Times New Roman"/>
          <w:sz w:val="22"/>
          <w:szCs w:val="22"/>
        </w:rPr>
        <w:t>pravou nie je mo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pou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i</w:t>
      </w:r>
      <w:r w:rsidR="00A72BFE" w:rsidRPr="00A72BFE">
        <w:rPr>
          <w:rFonts w:ascii="Book Antiqua" w:cs="Times New Roman"/>
          <w:sz w:val="22"/>
          <w:szCs w:val="22"/>
        </w:rPr>
        <w:t>ť</w:t>
      </w:r>
      <w:r w:rsidR="00A72BFE" w:rsidRPr="00A72BFE">
        <w:rPr>
          <w:rFonts w:ascii="Book Antiqua" w:cs="Times New Roman"/>
          <w:sz w:val="22"/>
          <w:szCs w:val="22"/>
        </w:rPr>
        <w:t xml:space="preserve"> in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rie</w:t>
      </w:r>
      <w:r w:rsidR="00A72BFE" w:rsidRPr="00A72BFE">
        <w:rPr>
          <w:rFonts w:ascii="Book Antiqua" w:cs="Times New Roman"/>
          <w:sz w:val="22"/>
          <w:szCs w:val="22"/>
        </w:rPr>
        <w:t>š</w:t>
      </w:r>
      <w:r w:rsidR="00A72BFE" w:rsidRPr="00A72BFE">
        <w:rPr>
          <w:rFonts w:ascii="Book Antiqua" w:cs="Times New Roman"/>
          <w:sz w:val="22"/>
          <w:szCs w:val="22"/>
        </w:rPr>
        <w:t>enie, ne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 xml:space="preserve"> je predlo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en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.</w:t>
      </w:r>
    </w:p>
    <w:p w14:paraId="7A43CF2F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167028C6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 xml:space="preserve">A.5. Stanovisko gestorov </w:t>
      </w:r>
    </w:p>
    <w:p w14:paraId="67D90094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b/>
          <w:sz w:val="22"/>
          <w:szCs w:val="22"/>
        </w:rPr>
      </w:pPr>
    </w:p>
    <w:p w14:paraId="0AF82701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 bol zaslan</w:t>
      </w:r>
      <w:r w:rsidRPr="00A72BFE">
        <w:rPr>
          <w:rFonts w:ascii="Book Antiqua" w:cs="Times New Roman"/>
          <w:b/>
          <w:sz w:val="22"/>
          <w:szCs w:val="22"/>
        </w:rPr>
        <w:t>ý</w:t>
      </w:r>
      <w:r w:rsidRPr="00A72BFE">
        <w:rPr>
          <w:rFonts w:ascii="Book Antiqua" w:cs="Times New Roman"/>
          <w:b/>
          <w:sz w:val="22"/>
          <w:szCs w:val="22"/>
        </w:rPr>
        <w:t xml:space="preserve"> na pos</w:t>
      </w:r>
      <w:r w:rsidRPr="00A72BFE">
        <w:rPr>
          <w:rFonts w:ascii="Book Antiqua" w:cs="Times New Roman"/>
          <w:b/>
          <w:sz w:val="22"/>
          <w:szCs w:val="22"/>
        </w:rPr>
        <w:t>ú</w:t>
      </w:r>
      <w:r w:rsidRPr="00A72BFE">
        <w:rPr>
          <w:rFonts w:ascii="Book Antiqua" w:cs="Times New Roman"/>
          <w:b/>
          <w:sz w:val="22"/>
          <w:szCs w:val="22"/>
        </w:rPr>
        <w:t>denie Ministerstvu financi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SR. Stanovisko ministerstva tvor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pr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lohu predkladan</w:t>
      </w:r>
      <w:r w:rsidRPr="00A72BFE">
        <w:rPr>
          <w:rFonts w:ascii="Book Antiqua" w:cs="Times New Roman"/>
          <w:b/>
          <w:sz w:val="22"/>
          <w:szCs w:val="22"/>
        </w:rPr>
        <w:t>é</w:t>
      </w:r>
      <w:r w:rsidRPr="00A72BFE">
        <w:rPr>
          <w:rFonts w:ascii="Book Antiqua" w:cs="Times New Roman"/>
          <w:b/>
          <w:sz w:val="22"/>
          <w:szCs w:val="22"/>
        </w:rPr>
        <w:t>ho 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vrhu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kona.</w:t>
      </w:r>
      <w:r w:rsidRPr="00A72BFE">
        <w:rPr>
          <w:rFonts w:ascii="Book Antiqua" w:cs="Times New Roman"/>
          <w:sz w:val="22"/>
          <w:szCs w:val="22"/>
        </w:rPr>
        <w:t> </w:t>
      </w:r>
    </w:p>
    <w:p w14:paraId="6CFD00CA" w14:textId="77777777"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371B" w14:textId="77777777" w:rsidR="00FD337F" w:rsidRDefault="00FD337F">
      <w:pPr>
        <w:spacing w:after="0" w:line="240" w:lineRule="auto"/>
      </w:pPr>
      <w:r>
        <w:separator/>
      </w:r>
    </w:p>
  </w:endnote>
  <w:endnote w:type="continuationSeparator" w:id="0">
    <w:p w14:paraId="67D3EA7D" w14:textId="77777777" w:rsidR="00FD337F" w:rsidRDefault="00FD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44C3" w14:textId="77777777" w:rsidR="00FD337F" w:rsidRDefault="00FD337F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14:paraId="020260DB" w14:textId="77777777" w:rsidR="00FD337F" w:rsidRDefault="00FD3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4CD1"/>
    <w:rsid w:val="0004418F"/>
    <w:rsid w:val="00150425"/>
    <w:rsid w:val="001A6A6B"/>
    <w:rsid w:val="00282102"/>
    <w:rsid w:val="00283786"/>
    <w:rsid w:val="002B4BE1"/>
    <w:rsid w:val="002B6A63"/>
    <w:rsid w:val="005A3AFC"/>
    <w:rsid w:val="0060372C"/>
    <w:rsid w:val="00605E1F"/>
    <w:rsid w:val="00664430"/>
    <w:rsid w:val="006C4CD1"/>
    <w:rsid w:val="00701E80"/>
    <w:rsid w:val="00707F01"/>
    <w:rsid w:val="007F616A"/>
    <w:rsid w:val="00961965"/>
    <w:rsid w:val="00A72BFE"/>
    <w:rsid w:val="00AF6CB6"/>
    <w:rsid w:val="00B47EA2"/>
    <w:rsid w:val="00DB2296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EA091"/>
  <w14:defaultImageDpi w14:val="0"/>
  <w15:docId w15:val="{AA387966-782D-4EF2-B7AF-06C2078B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kladnfdtextChar">
    <w:name w:val="Záe1kladnýfd text Char"/>
    <w:basedOn w:val="Standardnpsmoodstavce"/>
    <w:uiPriority w:val="99"/>
    <w:rPr>
      <w:rFonts w:ascii="Calibri" w:eastAsia="Times New Roman" w:cs="Calibri"/>
      <w:lang w:val="x-none" w:eastAsia="zh-CN"/>
    </w:rPr>
  </w:style>
  <w:style w:type="character" w:customStyle="1" w:styleId="Internetovfdodkaz">
    <w:name w:val="Internetovýfd odkaz"/>
    <w:basedOn w:val="Standardnpsmoodstavce"/>
    <w:uiPriority w:val="99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tavecseseznamem">
    <w:name w:val="List Paragraph"/>
    <w:basedOn w:val="Normln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Pr>
      <w:rFonts w:ascii="Segoe UI" w:hAnsi="Segoe UI" w:cs="Segoe UI"/>
      <w:kern w:val="1"/>
      <w:sz w:val="18"/>
      <w:szCs w:val="18"/>
      <w:lang w:val="x-none" w:eastAsia="zh-CN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6</cp:revision>
  <cp:lastPrinted>2016-09-23T09:26:00Z</cp:lastPrinted>
  <dcterms:created xsi:type="dcterms:W3CDTF">2019-04-24T07:52:00Z</dcterms:created>
  <dcterms:modified xsi:type="dcterms:W3CDTF">2019-08-19T10:34:00Z</dcterms:modified>
</cp:coreProperties>
</file>