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5F347" w14:textId="77777777" w:rsidR="00383E8B" w:rsidRPr="00474BD5" w:rsidRDefault="00474BD5" w:rsidP="00474BD5">
      <w:pPr>
        <w:jc w:val="center"/>
        <w:rPr>
          <w:rFonts w:ascii="Arial" w:hAnsi="Arial" w:cs="Arial"/>
          <w:b/>
        </w:rPr>
      </w:pPr>
      <w:r w:rsidRPr="00474BD5">
        <w:rPr>
          <w:rFonts w:ascii="Arial" w:hAnsi="Arial" w:cs="Arial"/>
          <w:b/>
        </w:rPr>
        <w:t>Dôvodová správa</w:t>
      </w:r>
    </w:p>
    <w:p w14:paraId="78A2A7DB" w14:textId="77777777" w:rsidR="00474BD5" w:rsidRPr="00474BD5" w:rsidRDefault="00474BD5">
      <w:pPr>
        <w:rPr>
          <w:rFonts w:ascii="Arial" w:hAnsi="Arial" w:cs="Arial"/>
          <w:sz w:val="20"/>
          <w:szCs w:val="20"/>
        </w:rPr>
      </w:pPr>
    </w:p>
    <w:p w14:paraId="130E7E30" w14:textId="77777777" w:rsidR="00474BD5" w:rsidRPr="00474BD5" w:rsidRDefault="00474BD5" w:rsidP="00474B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74BD5">
        <w:rPr>
          <w:rFonts w:ascii="Arial" w:hAnsi="Arial" w:cs="Arial"/>
          <w:b/>
          <w:sz w:val="20"/>
          <w:szCs w:val="20"/>
        </w:rPr>
        <w:t>Všeobecná časť</w:t>
      </w:r>
    </w:p>
    <w:p w14:paraId="2E0BB435" w14:textId="77777777" w:rsidR="00474BD5" w:rsidRPr="00474BD5" w:rsidRDefault="00474BD5" w:rsidP="00474BD5">
      <w:pPr>
        <w:rPr>
          <w:rFonts w:ascii="Arial" w:hAnsi="Arial" w:cs="Arial"/>
          <w:sz w:val="20"/>
          <w:szCs w:val="20"/>
        </w:rPr>
      </w:pPr>
    </w:p>
    <w:p w14:paraId="120D14A5" w14:textId="77777777" w:rsidR="00474BD5" w:rsidRPr="00474BD5" w:rsidRDefault="00474BD5" w:rsidP="00474BD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</w:pPr>
      <w:r w:rsidRPr="00474BD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Cieľom tohto návrhu zákona je odstrániť určitú svojvôľu Ministerstva školstva, vedy, výskumu a športu SR (ďalej len ministerstvo školstva) pri prideľovaní finančných prostriedkov pre asistentov učiteľa a vniesť do tejto oblasti právnu istotu a nárokovateľnosť.</w:t>
      </w:r>
    </w:p>
    <w:p w14:paraId="1ADDCB0C" w14:textId="77777777" w:rsidR="00474BD5" w:rsidRPr="00474BD5" w:rsidRDefault="00474BD5" w:rsidP="00474BD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</w:pPr>
    </w:p>
    <w:p w14:paraId="49C33B50" w14:textId="77777777" w:rsidR="00474BD5" w:rsidRPr="00474BD5" w:rsidRDefault="00474BD5" w:rsidP="00474BD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</w:pPr>
      <w:r w:rsidRPr="00474BD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Právomoc Ministerstva školstva rozhodnúť o pridelení, resp. o nepridelení finančných prostriedkov pre inštitút asistenta učiteľa spôsobuje neistotu nielen pre riaditeľov základných a stredných škôl, ktorí rozhodujú o prijatí, resp. neprijatí dieťaťa so zdravotným postihnutím, v tom, či dostanú žiadané finančné prostriedky na asistenta učiteľa, ale najmä pre rodičov dotknutého dieťaťa. Návrh novely odstraňuje zjavné porušovanie práv osôb so zdravotným postihnutím zakotvené v Dohovore OSN o právach osôb so zdravotným postihnutím, ktorý Slovenská republika ratifikovala.</w:t>
      </w:r>
      <w:r w:rsidRPr="00474BD5">
        <w:rPr>
          <w:rFonts w:ascii="Arial" w:eastAsia="Times New Roman" w:hAnsi="Arial" w:cs="Arial"/>
          <w:color w:val="222222"/>
          <w:sz w:val="20"/>
          <w:szCs w:val="20"/>
          <w:lang w:eastAsia="sk-SK"/>
        </w:rPr>
        <w:br/>
      </w:r>
    </w:p>
    <w:p w14:paraId="61C74F7E" w14:textId="77777777" w:rsidR="00474BD5" w:rsidRPr="00474BD5" w:rsidRDefault="00474BD5" w:rsidP="00474BD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</w:pPr>
      <w:r w:rsidRPr="00474BD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 xml:space="preserve">Pri realizácii tohto práva sa Slovenská republika zaviazala zabezpečiť:  aby osoby so zdravotným postihnutím neboli na základe zdravotného postihnutia vylúčené zo systému všeobecného vzdelávania a aby deti so zdravotným postihnutím neboli na základe zdravotného postihnutia vylúčené z bezplatného a povinného základného vzdelávania alebo zo stredoškolského vzdelávania; aby osoby so zdravotným postihnutím mohli získať univerzálne, kvalitné a bezplatné základné a stredoškolské vzdelanie na rovnakom základe s ostatnými v spoločenstvách, v ktorých žijú. </w:t>
      </w:r>
    </w:p>
    <w:p w14:paraId="36417009" w14:textId="77777777" w:rsidR="00474BD5" w:rsidRPr="00474BD5" w:rsidRDefault="00474BD5" w:rsidP="00474BD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</w:pPr>
    </w:p>
    <w:p w14:paraId="0773EC41" w14:textId="77777777" w:rsidR="00474BD5" w:rsidRDefault="00474BD5" w:rsidP="00474BD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</w:pPr>
      <w:r w:rsidRPr="00474BD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Návrh bude mať negatívny dopad na štátny rozpočet.</w:t>
      </w:r>
    </w:p>
    <w:p w14:paraId="053B2B12" w14:textId="77777777" w:rsidR="00474BD5" w:rsidRDefault="00474BD5" w:rsidP="00474BD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</w:pPr>
    </w:p>
    <w:p w14:paraId="49F00085" w14:textId="77777777" w:rsidR="00474BD5" w:rsidRDefault="00474BD5" w:rsidP="00474BD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</w:pPr>
    </w:p>
    <w:p w14:paraId="1750C3E3" w14:textId="77777777" w:rsidR="00474BD5" w:rsidRPr="00474BD5" w:rsidRDefault="00474BD5" w:rsidP="00474BD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</w:pPr>
    </w:p>
    <w:p w14:paraId="10779F94" w14:textId="77777777" w:rsidR="00474BD5" w:rsidRPr="00474BD5" w:rsidRDefault="00474BD5" w:rsidP="00474BD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</w:pPr>
    </w:p>
    <w:p w14:paraId="5831A883" w14:textId="77777777" w:rsidR="00474BD5" w:rsidRPr="00474BD5" w:rsidRDefault="00474BD5" w:rsidP="00474B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74BD5">
        <w:rPr>
          <w:rFonts w:ascii="Arial" w:hAnsi="Arial" w:cs="Arial"/>
          <w:b/>
          <w:sz w:val="20"/>
          <w:szCs w:val="20"/>
        </w:rPr>
        <w:t>Osobitná časť</w:t>
      </w:r>
    </w:p>
    <w:p w14:paraId="041A88D4" w14:textId="77777777" w:rsidR="00474BD5" w:rsidRPr="00474BD5" w:rsidRDefault="00474BD5" w:rsidP="00474BD5">
      <w:pPr>
        <w:rPr>
          <w:rFonts w:ascii="Arial" w:hAnsi="Arial" w:cs="Arial"/>
          <w:sz w:val="20"/>
          <w:szCs w:val="20"/>
        </w:rPr>
      </w:pPr>
    </w:p>
    <w:p w14:paraId="08FFDB53" w14:textId="77777777" w:rsidR="00474BD5" w:rsidRPr="00474BD5" w:rsidRDefault="00474BD5" w:rsidP="00474BD5">
      <w:pPr>
        <w:rPr>
          <w:rFonts w:ascii="Arial" w:hAnsi="Arial" w:cs="Arial"/>
          <w:sz w:val="20"/>
          <w:szCs w:val="20"/>
        </w:rPr>
      </w:pPr>
      <w:r w:rsidRPr="00474BD5">
        <w:rPr>
          <w:rFonts w:ascii="Arial" w:hAnsi="Arial" w:cs="Arial"/>
          <w:sz w:val="20"/>
          <w:szCs w:val="20"/>
        </w:rPr>
        <w:t>K Čl. I</w:t>
      </w:r>
    </w:p>
    <w:p w14:paraId="5A8DBC5E" w14:textId="77777777" w:rsidR="00474BD5" w:rsidRPr="00474BD5" w:rsidRDefault="00474BD5" w:rsidP="00474BD5">
      <w:pPr>
        <w:rPr>
          <w:rFonts w:ascii="Arial" w:hAnsi="Arial" w:cs="Arial"/>
          <w:sz w:val="20"/>
          <w:szCs w:val="20"/>
        </w:rPr>
      </w:pPr>
    </w:p>
    <w:p w14:paraId="0A804B5A" w14:textId="77777777" w:rsidR="00474BD5" w:rsidRPr="00474BD5" w:rsidRDefault="00474BD5" w:rsidP="00474BD5">
      <w:pPr>
        <w:rPr>
          <w:rFonts w:ascii="Arial" w:hAnsi="Arial" w:cs="Arial"/>
          <w:sz w:val="20"/>
          <w:szCs w:val="20"/>
        </w:rPr>
      </w:pPr>
      <w:r w:rsidRPr="00474BD5">
        <w:rPr>
          <w:rFonts w:ascii="Arial" w:hAnsi="Arial" w:cs="Arial"/>
          <w:sz w:val="20"/>
          <w:szCs w:val="20"/>
        </w:rPr>
        <w:t>Zavádza sa povinnosť ministerstva školstva prideliť finančné prostriedky na základe žiadosti zriaďovateľa školy na špecifiká, ktoré nie sú zohľadnené v normatíve školy podľa ďalších ustanovení zákona.</w:t>
      </w:r>
    </w:p>
    <w:p w14:paraId="76D77011" w14:textId="77777777" w:rsidR="00474BD5" w:rsidRPr="00474BD5" w:rsidRDefault="00474BD5" w:rsidP="00474BD5">
      <w:pPr>
        <w:rPr>
          <w:rFonts w:ascii="Arial" w:hAnsi="Arial" w:cs="Arial"/>
          <w:sz w:val="20"/>
          <w:szCs w:val="20"/>
        </w:rPr>
      </w:pPr>
    </w:p>
    <w:p w14:paraId="41F33B1B" w14:textId="77777777" w:rsidR="00474BD5" w:rsidRPr="00474BD5" w:rsidRDefault="00474BD5" w:rsidP="00474BD5">
      <w:pPr>
        <w:rPr>
          <w:rFonts w:ascii="Arial" w:hAnsi="Arial" w:cs="Arial"/>
          <w:sz w:val="20"/>
          <w:szCs w:val="20"/>
        </w:rPr>
      </w:pPr>
      <w:r w:rsidRPr="00474BD5">
        <w:rPr>
          <w:rFonts w:ascii="Arial" w:hAnsi="Arial" w:cs="Arial"/>
          <w:sz w:val="20"/>
          <w:szCs w:val="20"/>
        </w:rPr>
        <w:t>K Čl.II</w:t>
      </w:r>
    </w:p>
    <w:p w14:paraId="2B2F4943" w14:textId="77777777" w:rsidR="00474BD5" w:rsidRPr="00474BD5" w:rsidRDefault="00474BD5" w:rsidP="00474BD5">
      <w:pPr>
        <w:rPr>
          <w:rFonts w:ascii="Arial" w:hAnsi="Arial" w:cs="Arial"/>
          <w:sz w:val="20"/>
          <w:szCs w:val="20"/>
        </w:rPr>
      </w:pPr>
    </w:p>
    <w:p w14:paraId="501A49A2" w14:textId="6248F2D0" w:rsidR="00474BD5" w:rsidRPr="00474BD5" w:rsidRDefault="00474BD5" w:rsidP="00474BD5">
      <w:pPr>
        <w:rPr>
          <w:rFonts w:ascii="Arial" w:hAnsi="Arial" w:cs="Arial"/>
          <w:sz w:val="20"/>
          <w:szCs w:val="20"/>
        </w:rPr>
      </w:pPr>
      <w:r w:rsidRPr="00474BD5">
        <w:rPr>
          <w:rFonts w:ascii="Arial" w:hAnsi="Arial" w:cs="Arial"/>
          <w:sz w:val="20"/>
          <w:szCs w:val="20"/>
        </w:rPr>
        <w:t>Ustanovuje sa účinnosť zákona</w:t>
      </w:r>
      <w:r w:rsidR="001806A4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1B87B1D5" w14:textId="77777777" w:rsidR="00474BD5" w:rsidRPr="00474BD5" w:rsidRDefault="00474BD5" w:rsidP="00474BD5">
      <w:pPr>
        <w:rPr>
          <w:rFonts w:ascii="Arial" w:hAnsi="Arial" w:cs="Arial"/>
          <w:sz w:val="20"/>
          <w:szCs w:val="20"/>
        </w:rPr>
      </w:pPr>
    </w:p>
    <w:p w14:paraId="3FBDF406" w14:textId="77777777" w:rsidR="00474BD5" w:rsidRPr="00474BD5" w:rsidRDefault="00474BD5" w:rsidP="00474BD5">
      <w:pPr>
        <w:rPr>
          <w:rFonts w:ascii="Arial" w:hAnsi="Arial" w:cs="Arial"/>
          <w:sz w:val="20"/>
          <w:szCs w:val="20"/>
        </w:rPr>
      </w:pPr>
    </w:p>
    <w:sectPr w:rsidR="00474BD5" w:rsidRPr="00474BD5" w:rsidSect="001906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1F7B"/>
    <w:multiLevelType w:val="hybridMultilevel"/>
    <w:tmpl w:val="22C0A73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D5"/>
    <w:rsid w:val="00076B55"/>
    <w:rsid w:val="001806A4"/>
    <w:rsid w:val="00190618"/>
    <w:rsid w:val="0047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67DFF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1507</Characters>
  <Application>Microsoft Macintosh Word</Application>
  <DocSecurity>0</DocSecurity>
  <Lines>32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Žitňanská</dc:creator>
  <cp:keywords/>
  <dc:description/>
  <cp:lastModifiedBy>Leah</cp:lastModifiedBy>
  <cp:revision>2</cp:revision>
  <dcterms:created xsi:type="dcterms:W3CDTF">2019-08-09T18:37:00Z</dcterms:created>
  <dcterms:modified xsi:type="dcterms:W3CDTF">2019-08-10T19:21:00Z</dcterms:modified>
</cp:coreProperties>
</file>