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E6468C">
        <w:rPr>
          <w:sz w:val="22"/>
          <w:szCs w:val="22"/>
        </w:rPr>
        <w:t>411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110649">
        <w:rPr>
          <w:sz w:val="22"/>
          <w:szCs w:val="22"/>
        </w:rPr>
        <w:t>9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E6468C">
      <w:pPr>
        <w:pStyle w:val="rozhodnutia"/>
      </w:pPr>
      <w:r>
        <w:t>1669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E6468C">
        <w:rPr>
          <w:rFonts w:ascii="Arial" w:hAnsi="Arial" w:cs="Arial"/>
          <w:sz w:val="22"/>
          <w:szCs w:val="22"/>
        </w:rPr>
        <w:t> 22.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E6468C">
        <w:rPr>
          <w:rFonts w:ascii="Arial" w:hAnsi="Arial" w:cs="Arial"/>
          <w:sz w:val="22"/>
          <w:szCs w:val="22"/>
        </w:rPr>
        <w:t> 27. júna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E6468C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E6468C">
        <w:rPr>
          <w:rFonts w:ascii="Arial" w:hAnsi="Arial" w:cs="Arial"/>
          <w:sz w:val="22"/>
          <w:szCs w:val="22"/>
        </w:rPr>
        <w:t xml:space="preserve"> 27. júna </w:t>
      </w:r>
      <w:r w:rsidR="003E236A" w:rsidRPr="00810360">
        <w:rPr>
          <w:rFonts w:ascii="Arial" w:hAnsi="Arial" w:cs="Arial"/>
          <w:sz w:val="22"/>
          <w:szCs w:val="22"/>
        </w:rPr>
        <w:t>201</w:t>
      </w:r>
      <w:r w:rsidR="00110649">
        <w:rPr>
          <w:rFonts w:ascii="Arial" w:hAnsi="Arial" w:cs="Arial"/>
          <w:sz w:val="22"/>
          <w:szCs w:val="22"/>
        </w:rPr>
        <w:t>9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E6468C">
        <w:rPr>
          <w:rFonts w:ascii="Arial" w:hAnsi="Arial" w:cs="Arial"/>
          <w:sz w:val="22"/>
          <w:szCs w:val="22"/>
        </w:rPr>
        <w:t>mení a dopĺňa zákon č. 541/2004 Z. z. o mierovom využívaní jadrovej energie (atómový zákon) a o zmene a doplnení niektorých zákonov v znení neskorších predpisov a o zmene a doplnení zákona č. 50/1976 Zb. o územnom plánovaní a stavebnom poriadku (stavebný zákon) v znení neskorších predpisov,</w:t>
      </w:r>
      <w:r w:rsidRPr="00810360">
        <w:rPr>
          <w:rFonts w:ascii="Arial" w:hAnsi="Arial" w:cs="Arial"/>
          <w:sz w:val="22"/>
          <w:szCs w:val="22"/>
        </w:rPr>
        <w:t xml:space="preserve"> vrátený prezident</w:t>
      </w:r>
      <w:r w:rsidR="00E6468C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E6468C">
        <w:rPr>
          <w:rFonts w:ascii="Arial" w:hAnsi="Arial" w:cs="Arial"/>
          <w:sz w:val="22"/>
          <w:szCs w:val="22"/>
        </w:rPr>
        <w:t>1564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E6468C">
        <w:rPr>
          <w:rFonts w:ascii="Arial" w:hAnsi="Arial" w:cs="Arial"/>
          <w:sz w:val="22"/>
          <w:szCs w:val="22"/>
        </w:rPr>
        <w:t>17.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6468C">
        <w:rPr>
          <w:rFonts w:ascii="Arial" w:hAnsi="Arial" w:cs="Arial"/>
          <w:sz w:val="22"/>
          <w:szCs w:val="22"/>
        </w:rPr>
        <w:t>hospodárske záležitosti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E6468C">
        <w:rPr>
          <w:rFonts w:cs="Arial"/>
          <w:sz w:val="22"/>
          <w:szCs w:val="22"/>
          <w:lang w:val="sk-SK"/>
        </w:rPr>
        <w:t>hospodárske záležitosti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E6468C">
        <w:rPr>
          <w:rFonts w:ascii="Arial" w:hAnsi="Arial" w:cs="Arial"/>
          <w:b/>
          <w:bCs/>
          <w:sz w:val="22"/>
          <w:szCs w:val="22"/>
          <w:u w:val="single"/>
        </w:rPr>
        <w:t>9. septembra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A34824" w:rsidRPr="008103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110649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759B" w:rsidRPr="00810360" w:rsidRDefault="008E4239" w:rsidP="002A48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92A58"/>
    <w:rsid w:val="001C09A8"/>
    <w:rsid w:val="002329B0"/>
    <w:rsid w:val="002A4864"/>
    <w:rsid w:val="003479C0"/>
    <w:rsid w:val="003B1CB8"/>
    <w:rsid w:val="003E236A"/>
    <w:rsid w:val="004116FF"/>
    <w:rsid w:val="00447206"/>
    <w:rsid w:val="00665EA4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E54A9"/>
    <w:rsid w:val="00E172C4"/>
    <w:rsid w:val="00E6468C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750C1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64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64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2019-07-22T07:11:00Z</cp:lastPrinted>
  <dcterms:created xsi:type="dcterms:W3CDTF">2019-07-22T06:46:00Z</dcterms:created>
  <dcterms:modified xsi:type="dcterms:W3CDTF">2019-07-22T07:12:00Z</dcterms:modified>
</cp:coreProperties>
</file>