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AA" w:rsidRDefault="00057DAA" w:rsidP="00057DAA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057DAA" w:rsidRDefault="00057DAA" w:rsidP="00057DAA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057DAA" w:rsidRDefault="00057DAA" w:rsidP="00057DAA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057DAA" w:rsidRDefault="00057DAA" w:rsidP="00057DAA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057DAA" w:rsidRDefault="00057DAA" w:rsidP="00057DAA">
      <w:pPr>
        <w:ind w:left="5664"/>
      </w:pPr>
      <w:r>
        <w:t xml:space="preserve">           6</w:t>
      </w:r>
      <w:r w:rsidR="0005124F">
        <w:t>5</w:t>
      </w:r>
      <w:r>
        <w:t xml:space="preserve">. schôdza výboru                                                                                                   </w:t>
      </w:r>
    </w:p>
    <w:p w:rsidR="00057DAA" w:rsidRDefault="00057DAA" w:rsidP="00057DAA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</w:t>
      </w:r>
      <w:r w:rsidR="0005124F">
        <w:t>1442</w:t>
      </w:r>
      <w:r>
        <w:t>/2019</w:t>
      </w:r>
    </w:p>
    <w:p w:rsidR="00057DAA" w:rsidRDefault="00057DAA" w:rsidP="00057DAA">
      <w:pPr>
        <w:rPr>
          <w:b/>
          <w:szCs w:val="28"/>
        </w:rPr>
      </w:pPr>
    </w:p>
    <w:p w:rsidR="00057DAA" w:rsidRDefault="00057DAA" w:rsidP="00057DAA">
      <w:pPr>
        <w:rPr>
          <w:b/>
          <w:szCs w:val="28"/>
        </w:rPr>
      </w:pPr>
    </w:p>
    <w:p w:rsidR="00057DAA" w:rsidRDefault="00057DAA" w:rsidP="00057DAA">
      <w:pPr>
        <w:rPr>
          <w:b/>
          <w:szCs w:val="28"/>
        </w:rPr>
      </w:pPr>
      <w:bookmarkStart w:id="0" w:name="_GoBack"/>
      <w:bookmarkEnd w:id="0"/>
    </w:p>
    <w:p w:rsidR="00057DAA" w:rsidRDefault="00057DAA" w:rsidP="00057DAA">
      <w:pPr>
        <w:rPr>
          <w:b/>
          <w:szCs w:val="28"/>
        </w:rPr>
      </w:pPr>
    </w:p>
    <w:p w:rsidR="00057DAA" w:rsidRDefault="0005124F" w:rsidP="00057DAA">
      <w:pPr>
        <w:jc w:val="center"/>
        <w:rPr>
          <w:b/>
          <w:szCs w:val="28"/>
        </w:rPr>
      </w:pPr>
      <w:r>
        <w:rPr>
          <w:b/>
          <w:szCs w:val="28"/>
        </w:rPr>
        <w:t>238</w:t>
      </w:r>
    </w:p>
    <w:p w:rsidR="00057DAA" w:rsidRDefault="00057DAA" w:rsidP="00057DAA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057DAA" w:rsidRDefault="00057DAA" w:rsidP="00057DAA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057DAA" w:rsidRDefault="00057DAA" w:rsidP="00057DAA">
      <w:pPr>
        <w:jc w:val="center"/>
      </w:pPr>
      <w:r>
        <w:rPr>
          <w:b/>
          <w:bCs/>
        </w:rPr>
        <w:t>pre verejnú správu a regionálny rozvoj</w:t>
      </w:r>
    </w:p>
    <w:p w:rsidR="00057DAA" w:rsidRDefault="00057DAA" w:rsidP="00057DAA">
      <w:pPr>
        <w:jc w:val="center"/>
      </w:pPr>
      <w:r>
        <w:t>z </w:t>
      </w:r>
      <w:r w:rsidR="0005124F">
        <w:t>27</w:t>
      </w:r>
      <w:r>
        <w:t>. júna 2019</w:t>
      </w:r>
    </w:p>
    <w:p w:rsidR="00057DAA" w:rsidRDefault="00057DAA" w:rsidP="00057DAA">
      <w:pPr>
        <w:jc w:val="center"/>
      </w:pPr>
    </w:p>
    <w:p w:rsidR="0005124F" w:rsidRPr="0005124F" w:rsidRDefault="00057DAA" w:rsidP="0005124F">
      <w:pPr>
        <w:jc w:val="both"/>
        <w:rPr>
          <w:b/>
        </w:rPr>
      </w:pPr>
      <w:r>
        <w:t xml:space="preserve">k </w:t>
      </w:r>
      <w:r w:rsidRPr="0005124F">
        <w:rPr>
          <w:b/>
        </w:rPr>
        <w:t>spoločnej správe</w:t>
      </w:r>
      <w:r>
        <w:t xml:space="preserve"> výborov Národnej rady Slovenskej republiky o výsledku prerokovania </w:t>
      </w:r>
      <w:r w:rsidR="0005124F" w:rsidRPr="0005124F">
        <w:rPr>
          <w:b/>
        </w:rPr>
        <w:t xml:space="preserve">     </w:t>
      </w:r>
      <w:r w:rsidRPr="0005124F">
        <w:rPr>
          <w:b/>
        </w:rPr>
        <w:t xml:space="preserve">návrhu </w:t>
      </w:r>
      <w:r w:rsidR="0005124F" w:rsidRPr="0005124F">
        <w:rPr>
          <w:b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</w:p>
    <w:p w:rsidR="00057DAA" w:rsidRDefault="00057DAA" w:rsidP="00057DAA">
      <w:pPr>
        <w:ind w:left="708"/>
        <w:jc w:val="both"/>
        <w:rPr>
          <w:b/>
          <w:bCs/>
        </w:rPr>
      </w:pPr>
    </w:p>
    <w:p w:rsidR="00057DAA" w:rsidRDefault="00057DAA" w:rsidP="00057DAA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057DAA" w:rsidRDefault="00057DAA" w:rsidP="00057DAA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057DAA" w:rsidRDefault="00057DAA" w:rsidP="00057DAA">
      <w:pPr>
        <w:pStyle w:val="Zkladntext2"/>
        <w:rPr>
          <w:b/>
          <w:bCs/>
          <w:sz w:val="24"/>
          <w:szCs w:val="24"/>
        </w:rPr>
      </w:pPr>
    </w:p>
    <w:p w:rsidR="00057DAA" w:rsidRDefault="00057DAA" w:rsidP="00057DAA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057DAA" w:rsidRDefault="00057DAA" w:rsidP="00057DAA">
      <w:pPr>
        <w:jc w:val="both"/>
        <w:rPr>
          <w:bCs/>
        </w:rPr>
      </w:pPr>
    </w:p>
    <w:p w:rsidR="00057DAA" w:rsidRDefault="00057DAA" w:rsidP="00057DAA">
      <w:pPr>
        <w:ind w:firstLine="708"/>
        <w:jc w:val="both"/>
      </w:pPr>
      <w:r>
        <w:rPr>
          <w:b/>
        </w:rPr>
        <w:t>spoločnú správu</w:t>
      </w:r>
      <w:r>
        <w:t xml:space="preserve"> výborov Národnej rady Slovenskej re</w:t>
      </w:r>
      <w:r w:rsidR="0005124F">
        <w:t xml:space="preserve">publiky o výsledku prerokovania </w:t>
      </w:r>
      <w:r>
        <w:rPr>
          <w:b/>
        </w:rPr>
        <w:t xml:space="preserve">návrhu </w:t>
      </w:r>
      <w:r w:rsidR="0005124F" w:rsidRPr="0005124F">
        <w:rPr>
          <w:b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  <w:r>
        <w:t xml:space="preserve"> </w:t>
      </w:r>
    </w:p>
    <w:p w:rsidR="00057DAA" w:rsidRDefault="00057DAA" w:rsidP="00057DAA">
      <w:pPr>
        <w:jc w:val="both"/>
        <w:rPr>
          <w:bCs/>
        </w:rPr>
      </w:pPr>
    </w:p>
    <w:p w:rsidR="00057DAA" w:rsidRDefault="00057DAA" w:rsidP="00057DAA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057DAA" w:rsidRDefault="00057DAA" w:rsidP="00057DAA">
      <w:pPr>
        <w:pStyle w:val="Zkladntext"/>
        <w:rPr>
          <w:b/>
          <w:bCs/>
          <w:sz w:val="24"/>
          <w:szCs w:val="24"/>
        </w:rPr>
      </w:pPr>
    </w:p>
    <w:p w:rsidR="00057DAA" w:rsidRDefault="0005124F" w:rsidP="00057DAA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Stanislava </w:t>
      </w:r>
      <w:proofErr w:type="spellStart"/>
      <w:r>
        <w:rPr>
          <w:b/>
          <w:bCs/>
          <w:sz w:val="24"/>
          <w:szCs w:val="24"/>
        </w:rPr>
        <w:t>Kmeca</w:t>
      </w:r>
      <w:proofErr w:type="spellEnd"/>
      <w:r w:rsidR="00057DAA">
        <w:rPr>
          <w:b/>
          <w:bCs/>
          <w:sz w:val="24"/>
          <w:szCs w:val="24"/>
        </w:rPr>
        <w:t xml:space="preserve">, </w:t>
      </w:r>
      <w:r w:rsidR="00057DAA">
        <w:rPr>
          <w:bCs/>
          <w:sz w:val="24"/>
          <w:szCs w:val="24"/>
        </w:rPr>
        <w:t>člena výboru ako spravodajcu predniesť na schôdzi Národnej rady Slovenskej republiky spoločnú správu výborov o výsledku prerokovania návrhu zákona vo výboroch a </w:t>
      </w:r>
      <w:r w:rsidR="00057DAA">
        <w:rPr>
          <w:b/>
          <w:bCs/>
          <w:sz w:val="24"/>
          <w:szCs w:val="24"/>
        </w:rPr>
        <w:t>odporúča</w:t>
      </w:r>
      <w:r w:rsidR="00057DAA">
        <w:rPr>
          <w:bCs/>
          <w:sz w:val="24"/>
          <w:szCs w:val="24"/>
        </w:rPr>
        <w:t xml:space="preserve"> Národnej rade Slovenskej republiky predložený návrh zákona </w:t>
      </w:r>
      <w:r w:rsidR="00057DAA">
        <w:rPr>
          <w:b/>
          <w:bCs/>
          <w:sz w:val="24"/>
          <w:szCs w:val="24"/>
        </w:rPr>
        <w:t>schváliť</w:t>
      </w:r>
      <w:r w:rsidR="00057DAA">
        <w:rPr>
          <w:bCs/>
          <w:sz w:val="24"/>
          <w:szCs w:val="24"/>
        </w:rPr>
        <w:t>.</w:t>
      </w:r>
      <w:r w:rsidR="00057DAA">
        <w:rPr>
          <w:b/>
          <w:bCs/>
          <w:sz w:val="24"/>
          <w:szCs w:val="24"/>
        </w:rPr>
        <w:t xml:space="preserve"> </w:t>
      </w:r>
    </w:p>
    <w:p w:rsidR="00057DAA" w:rsidRDefault="00057DAA" w:rsidP="00057DAA">
      <w:pPr>
        <w:pStyle w:val="Zkladntext"/>
        <w:rPr>
          <w:b/>
          <w:bCs/>
          <w:sz w:val="24"/>
          <w:szCs w:val="24"/>
        </w:rPr>
      </w:pPr>
    </w:p>
    <w:p w:rsidR="00057DAA" w:rsidRDefault="00057DAA" w:rsidP="00057DAA">
      <w:pPr>
        <w:pStyle w:val="Zkladntext"/>
        <w:rPr>
          <w:b/>
          <w:bCs/>
          <w:sz w:val="24"/>
          <w:szCs w:val="24"/>
        </w:rPr>
      </w:pPr>
    </w:p>
    <w:p w:rsidR="00057DAA" w:rsidRDefault="00057DAA" w:rsidP="00057DAA">
      <w:pPr>
        <w:pStyle w:val="Zkladntext"/>
        <w:rPr>
          <w:b/>
          <w:bCs/>
          <w:sz w:val="24"/>
          <w:szCs w:val="24"/>
        </w:rPr>
      </w:pPr>
    </w:p>
    <w:p w:rsidR="00057DAA" w:rsidRDefault="00057DAA" w:rsidP="00057DAA">
      <w:pPr>
        <w:pStyle w:val="Zkladntext"/>
        <w:rPr>
          <w:b/>
          <w:bCs/>
          <w:sz w:val="24"/>
          <w:szCs w:val="24"/>
        </w:rPr>
      </w:pPr>
    </w:p>
    <w:p w:rsidR="00057DAA" w:rsidRDefault="00057DAA" w:rsidP="00057DAA">
      <w:pPr>
        <w:pStyle w:val="Zkladntext"/>
        <w:rPr>
          <w:b/>
          <w:bCs/>
          <w:sz w:val="24"/>
          <w:szCs w:val="24"/>
        </w:rPr>
      </w:pPr>
    </w:p>
    <w:p w:rsidR="00057DAA" w:rsidRDefault="00057DAA" w:rsidP="00057DAA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Boris  K o l </w:t>
      </w:r>
      <w:proofErr w:type="spellStart"/>
      <w:r>
        <w:rPr>
          <w:b/>
          <w:bCs/>
          <w:sz w:val="24"/>
          <w:szCs w:val="24"/>
        </w:rPr>
        <w:t>l</w:t>
      </w:r>
      <w:proofErr w:type="spellEnd"/>
      <w:r>
        <w:rPr>
          <w:b/>
          <w:bCs/>
          <w:sz w:val="24"/>
          <w:szCs w:val="24"/>
        </w:rPr>
        <w:t xml:space="preserve"> á r, v. r.</w:t>
      </w:r>
    </w:p>
    <w:p w:rsidR="00057DAA" w:rsidRDefault="00057DAA" w:rsidP="00057DAA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057DAA" w:rsidRDefault="00057DAA" w:rsidP="00057DAA">
      <w:pPr>
        <w:jc w:val="both"/>
        <w:rPr>
          <w:b/>
        </w:rPr>
      </w:pPr>
      <w:r>
        <w:rPr>
          <w:b/>
        </w:rPr>
        <w:t>Dušan  B u b l a v ý, v. r.</w:t>
      </w:r>
    </w:p>
    <w:p w:rsidR="00057DAA" w:rsidRDefault="00057DAA" w:rsidP="00057DAA">
      <w:pPr>
        <w:jc w:val="both"/>
        <w:rPr>
          <w:b/>
        </w:rPr>
      </w:pPr>
      <w:r>
        <w:t xml:space="preserve">  overovateľ výboru</w:t>
      </w:r>
    </w:p>
    <w:p w:rsidR="00057DAA" w:rsidRDefault="00057DAA" w:rsidP="00057DAA"/>
    <w:p w:rsidR="00057DAA" w:rsidRDefault="00057DAA" w:rsidP="00057DAA"/>
    <w:p w:rsidR="00763651" w:rsidRDefault="00763651"/>
    <w:sectPr w:rsidR="0076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02D95"/>
    <w:multiLevelType w:val="hybridMultilevel"/>
    <w:tmpl w:val="B1F45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4"/>
    <w:rsid w:val="0005124F"/>
    <w:rsid w:val="00057DAA"/>
    <w:rsid w:val="003105E4"/>
    <w:rsid w:val="0076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92C1"/>
  <w15:chartTrackingRefBased/>
  <w15:docId w15:val="{FD1FB579-EF1F-4B39-B47D-F82F556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7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DAA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7DAA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7DAA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7DAA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57DAA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57DAA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5124F"/>
    <w:pPr>
      <w:ind w:left="720"/>
      <w:contextualSpacing/>
    </w:pPr>
    <w:rPr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12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12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2019-06-26T13:09:00Z</cp:lastPrinted>
  <dcterms:created xsi:type="dcterms:W3CDTF">2019-06-26T13:06:00Z</dcterms:created>
  <dcterms:modified xsi:type="dcterms:W3CDTF">2019-06-26T13:09:00Z</dcterms:modified>
</cp:coreProperties>
</file>