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BC" w:rsidRDefault="006373BC" w:rsidP="00720E42">
      <w:pPr>
        <w:pStyle w:val="Nadpis1"/>
        <w:spacing w:line="240" w:lineRule="auto"/>
        <w:ind w:firstLine="540"/>
        <w:rPr>
          <w:b w:val="0"/>
          <w:bCs/>
          <w:iCs/>
        </w:rPr>
      </w:pPr>
    </w:p>
    <w:p w:rsidR="00720E42" w:rsidRPr="00B152E7" w:rsidRDefault="00720E42" w:rsidP="00720E42">
      <w:pPr>
        <w:pStyle w:val="Nadpis1"/>
        <w:spacing w:line="240" w:lineRule="auto"/>
        <w:ind w:firstLine="540"/>
        <w:rPr>
          <w:b w:val="0"/>
          <w:bCs/>
          <w:iCs/>
        </w:rPr>
      </w:pPr>
      <w:r w:rsidRPr="00B152E7">
        <w:rPr>
          <w:b w:val="0"/>
          <w:bCs/>
          <w:iCs/>
        </w:rPr>
        <w:t xml:space="preserve">                Výbor</w:t>
      </w:r>
    </w:p>
    <w:p w:rsidR="00720E42" w:rsidRPr="00B152E7" w:rsidRDefault="00720E42" w:rsidP="00720E42">
      <w:pPr>
        <w:jc w:val="both"/>
      </w:pPr>
      <w:r w:rsidRPr="00B152E7">
        <w:t xml:space="preserve"> Národnej rady Slovenskej republiky</w:t>
      </w:r>
    </w:p>
    <w:p w:rsidR="00720E42" w:rsidRPr="00B152E7" w:rsidRDefault="00720E42" w:rsidP="00720E42">
      <w:pPr>
        <w:jc w:val="both"/>
      </w:pPr>
      <w:r w:rsidRPr="00B152E7">
        <w:t xml:space="preserve">      pre hospodárske záležitosti</w:t>
      </w:r>
    </w:p>
    <w:p w:rsidR="00720E42" w:rsidRPr="00B152E7" w:rsidRDefault="00720E42" w:rsidP="00720E42">
      <w:pPr>
        <w:ind w:firstLine="567"/>
        <w:jc w:val="both"/>
      </w:pPr>
      <w:r w:rsidRPr="00B152E7">
        <w:t xml:space="preserve">                                             </w:t>
      </w:r>
      <w:r w:rsidR="00BA4FC8" w:rsidRPr="00B152E7">
        <w:t xml:space="preserve">                              </w:t>
      </w:r>
      <w:r w:rsidR="00992331" w:rsidRPr="00B152E7">
        <w:tab/>
      </w:r>
      <w:r w:rsidR="001E5C2C">
        <w:t>83</w:t>
      </w:r>
      <w:r w:rsidRPr="00B152E7">
        <w:t>. schôdza výboru</w:t>
      </w:r>
    </w:p>
    <w:p w:rsidR="00720E42" w:rsidRPr="00B152E7" w:rsidRDefault="00720E42" w:rsidP="00720E42">
      <w:pPr>
        <w:pStyle w:val="Zarkazkladnhotextu"/>
        <w:rPr>
          <w:rFonts w:ascii="Times New Roman" w:hAnsi="Times New Roman"/>
          <w:iCs/>
          <w:color w:val="auto"/>
          <w:lang w:val="sk-SK"/>
        </w:rPr>
      </w:pPr>
      <w:r w:rsidRPr="00B152E7">
        <w:rPr>
          <w:rFonts w:ascii="Times New Roman" w:hAnsi="Times New Roman"/>
          <w:color w:val="auto"/>
          <w:lang w:val="sk-SK"/>
        </w:rPr>
        <w:t xml:space="preserve">                                                             </w:t>
      </w:r>
      <w:r w:rsidR="00BA601B" w:rsidRPr="00B152E7">
        <w:rPr>
          <w:rFonts w:ascii="Times New Roman" w:hAnsi="Times New Roman"/>
          <w:color w:val="auto"/>
          <w:lang w:val="sk-SK"/>
        </w:rPr>
        <w:t xml:space="preserve">             </w:t>
      </w:r>
      <w:r w:rsidR="00992331" w:rsidRPr="00B152E7">
        <w:rPr>
          <w:rFonts w:ascii="Times New Roman" w:hAnsi="Times New Roman"/>
          <w:color w:val="auto"/>
          <w:lang w:val="sk-SK"/>
        </w:rPr>
        <w:tab/>
      </w:r>
      <w:r w:rsidR="00BA601B" w:rsidRPr="00B152E7">
        <w:rPr>
          <w:rFonts w:ascii="Times New Roman" w:hAnsi="Times New Roman"/>
          <w:color w:val="auto"/>
          <w:lang w:val="sk-SK"/>
        </w:rPr>
        <w:t xml:space="preserve">Číslo: CRD - </w:t>
      </w:r>
      <w:r w:rsidR="002015D4">
        <w:rPr>
          <w:rFonts w:ascii="Times New Roman" w:hAnsi="Times New Roman"/>
          <w:color w:val="auto"/>
          <w:lang w:val="sk-SK"/>
        </w:rPr>
        <w:t>973</w:t>
      </w:r>
      <w:r w:rsidR="001E5C2C">
        <w:rPr>
          <w:rFonts w:ascii="Times New Roman" w:hAnsi="Times New Roman"/>
          <w:iCs/>
          <w:color w:val="auto"/>
          <w:lang w:val="sk-SK"/>
        </w:rPr>
        <w:t>/2019</w:t>
      </w:r>
      <w:r w:rsidRPr="00B152E7">
        <w:rPr>
          <w:rFonts w:ascii="Times New Roman" w:hAnsi="Times New Roman"/>
          <w:iCs/>
          <w:color w:val="auto"/>
          <w:lang w:val="sk-SK"/>
        </w:rPr>
        <w:t xml:space="preserve"> - VHZ </w:t>
      </w:r>
    </w:p>
    <w:p w:rsidR="00720E42" w:rsidRPr="00B152E7" w:rsidRDefault="00720E42" w:rsidP="00720E42">
      <w:pPr>
        <w:jc w:val="center"/>
        <w:rPr>
          <w:b/>
          <w:sz w:val="32"/>
          <w:szCs w:val="28"/>
        </w:rPr>
      </w:pPr>
    </w:p>
    <w:p w:rsidR="00720E42" w:rsidRPr="00B152E7" w:rsidRDefault="00C9408C" w:rsidP="002015D4">
      <w:pPr>
        <w:ind w:left="3545" w:firstLine="709"/>
        <w:rPr>
          <w:b/>
          <w:sz w:val="32"/>
          <w:szCs w:val="28"/>
        </w:rPr>
      </w:pPr>
      <w:r w:rsidRPr="00C9408C">
        <w:rPr>
          <w:b/>
          <w:sz w:val="32"/>
          <w:szCs w:val="28"/>
        </w:rPr>
        <w:t>371</w:t>
      </w:r>
    </w:p>
    <w:p w:rsidR="00720E42" w:rsidRPr="00B152E7" w:rsidRDefault="00720E42" w:rsidP="00720E42">
      <w:pPr>
        <w:pStyle w:val="Nadpis2"/>
        <w:spacing w:line="240" w:lineRule="auto"/>
        <w:rPr>
          <w:rFonts w:ascii="Times New Roman" w:hAnsi="Times New Roman"/>
          <w:b/>
          <w:color w:val="auto"/>
          <w:lang w:val="sk-SK"/>
        </w:rPr>
      </w:pPr>
      <w:r w:rsidRPr="00B152E7">
        <w:rPr>
          <w:rFonts w:ascii="Times New Roman" w:hAnsi="Times New Roman"/>
          <w:b/>
          <w:color w:val="auto"/>
          <w:lang w:val="sk-SK"/>
        </w:rPr>
        <w:t>U z n e s e n i e</w:t>
      </w:r>
    </w:p>
    <w:p w:rsidR="00720E42" w:rsidRPr="00B152E7" w:rsidRDefault="00720E42" w:rsidP="00720E42">
      <w:pPr>
        <w:jc w:val="center"/>
        <w:rPr>
          <w:b/>
        </w:rPr>
      </w:pPr>
      <w:r w:rsidRPr="00B152E7">
        <w:rPr>
          <w:b/>
        </w:rPr>
        <w:t>Výboru Národnej rady Slovenskej republiky</w:t>
      </w:r>
    </w:p>
    <w:p w:rsidR="00720E42" w:rsidRPr="00B152E7" w:rsidRDefault="00720E42" w:rsidP="00720E42">
      <w:pPr>
        <w:jc w:val="center"/>
        <w:rPr>
          <w:b/>
        </w:rPr>
      </w:pPr>
      <w:r w:rsidRPr="00B152E7">
        <w:rPr>
          <w:b/>
        </w:rPr>
        <w:t>pre hospodárske záležitosti</w:t>
      </w:r>
    </w:p>
    <w:p w:rsidR="0057126D" w:rsidRPr="00B152E7" w:rsidRDefault="00901424" w:rsidP="00110DFC">
      <w:pPr>
        <w:jc w:val="center"/>
      </w:pPr>
      <w:r w:rsidRPr="00B152E7">
        <w:t>z</w:t>
      </w:r>
      <w:r w:rsidR="00674FC7">
        <w:t> </w:t>
      </w:r>
      <w:r w:rsidR="001E5C2C">
        <w:t>13</w:t>
      </w:r>
      <w:r w:rsidR="00720E42" w:rsidRPr="00B152E7">
        <w:t xml:space="preserve">. </w:t>
      </w:r>
      <w:r w:rsidR="001E5C2C">
        <w:t>júna 2019</w:t>
      </w:r>
    </w:p>
    <w:p w:rsidR="00B66697" w:rsidRPr="00B152E7" w:rsidRDefault="00B66697" w:rsidP="00901424">
      <w:pPr>
        <w:pStyle w:val="Zarkazkladnhotextu"/>
        <w:ind w:firstLine="360"/>
        <w:rPr>
          <w:rFonts w:ascii="Times New Roman" w:hAnsi="Times New Roman"/>
          <w:color w:val="auto"/>
          <w:lang w:val="sk-SK"/>
        </w:rPr>
      </w:pPr>
    </w:p>
    <w:p w:rsidR="00720E42" w:rsidRPr="002015D4" w:rsidRDefault="00720E42" w:rsidP="00901424">
      <w:pPr>
        <w:pStyle w:val="Zarkazkladnhotextu"/>
        <w:ind w:firstLine="360"/>
        <w:rPr>
          <w:rFonts w:ascii="Times New Roman" w:hAnsi="Times New Roman"/>
          <w:b/>
          <w:color w:val="auto"/>
        </w:rPr>
      </w:pPr>
      <w:r w:rsidRPr="00B152E7">
        <w:rPr>
          <w:rFonts w:ascii="Times New Roman" w:hAnsi="Times New Roman"/>
          <w:color w:val="auto"/>
          <w:lang w:val="sk-SK"/>
        </w:rPr>
        <w:t>k </w:t>
      </w:r>
      <w:r w:rsidR="00901424" w:rsidRPr="00B152E7">
        <w:rPr>
          <w:rFonts w:ascii="Times New Roman" w:hAnsi="Times New Roman"/>
          <w:color w:val="auto"/>
        </w:rPr>
        <w:t xml:space="preserve">vládnemu návrhu </w:t>
      </w:r>
      <w:r w:rsidR="00BF7858" w:rsidRPr="00BF7858">
        <w:rPr>
          <w:color w:val="auto"/>
        </w:rPr>
        <w:t xml:space="preserve">zákona, </w:t>
      </w:r>
      <w:r w:rsidR="002015D4" w:rsidRPr="002015D4">
        <w:rPr>
          <w:color w:val="auto"/>
        </w:rPr>
        <w:t>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(tlač 1421)</w:t>
      </w:r>
    </w:p>
    <w:p w:rsidR="00901424" w:rsidRPr="00B152E7" w:rsidRDefault="00901424" w:rsidP="00901424">
      <w:pPr>
        <w:pStyle w:val="Zarkazkladnhotextu"/>
        <w:ind w:firstLine="360"/>
        <w:rPr>
          <w:rFonts w:ascii="Times New Roman" w:hAnsi="Times New Roman"/>
          <w:b/>
          <w:bCs/>
          <w:color w:val="auto"/>
          <w:lang w:val="sk-SK"/>
        </w:rPr>
      </w:pPr>
    </w:p>
    <w:p w:rsidR="00720E42" w:rsidRPr="00B152E7" w:rsidRDefault="00720E42" w:rsidP="00720E42">
      <w:pPr>
        <w:pStyle w:val="Zarkazkladnhotextu"/>
        <w:ind w:firstLine="360"/>
        <w:rPr>
          <w:rFonts w:ascii="Times New Roman" w:hAnsi="Times New Roman"/>
          <w:b/>
          <w:bCs/>
          <w:color w:val="auto"/>
          <w:lang w:val="sk-SK"/>
        </w:rPr>
      </w:pPr>
      <w:r w:rsidRPr="00B152E7">
        <w:rPr>
          <w:rFonts w:ascii="Times New Roman" w:hAnsi="Times New Roman"/>
          <w:b/>
          <w:bCs/>
          <w:color w:val="auto"/>
          <w:lang w:val="sk-SK"/>
        </w:rPr>
        <w:t xml:space="preserve">Výbor Národnej rady Slovenskej republiky </w:t>
      </w:r>
    </w:p>
    <w:p w:rsidR="00720E42" w:rsidRPr="00B152E7" w:rsidRDefault="00720E42" w:rsidP="00720E42">
      <w:pPr>
        <w:pStyle w:val="Zarkazkladnhotextu2"/>
        <w:ind w:firstLine="360"/>
        <w:rPr>
          <w:rFonts w:ascii="Times New Roman" w:hAnsi="Times New Roman"/>
          <w:b/>
          <w:color w:val="auto"/>
          <w:lang w:val="sk-SK"/>
        </w:rPr>
      </w:pPr>
      <w:r w:rsidRPr="00B152E7">
        <w:rPr>
          <w:rFonts w:ascii="Times New Roman" w:hAnsi="Times New Roman"/>
          <w:b/>
          <w:color w:val="auto"/>
          <w:lang w:val="sk-SK"/>
        </w:rPr>
        <w:t>pre hospodárske záležitosti</w:t>
      </w:r>
    </w:p>
    <w:p w:rsidR="00720E42" w:rsidRPr="00B152E7" w:rsidRDefault="00720E42" w:rsidP="00720E42">
      <w:pPr>
        <w:pStyle w:val="Zarkazkladnhotextu2"/>
        <w:ind w:firstLine="360"/>
        <w:rPr>
          <w:rFonts w:ascii="Times New Roman" w:hAnsi="Times New Roman"/>
          <w:b/>
          <w:color w:val="auto"/>
          <w:lang w:val="sk-SK"/>
        </w:rPr>
      </w:pPr>
    </w:p>
    <w:p w:rsidR="00720E42" w:rsidRPr="00B152E7" w:rsidRDefault="00720E42" w:rsidP="00720E42">
      <w:pPr>
        <w:pStyle w:val="Zarkazkladnhotextu2"/>
        <w:numPr>
          <w:ilvl w:val="0"/>
          <w:numId w:val="1"/>
        </w:numPr>
        <w:rPr>
          <w:rFonts w:ascii="Times New Roman" w:hAnsi="Times New Roman"/>
          <w:b/>
          <w:color w:val="auto"/>
          <w:lang w:val="sk-SK"/>
        </w:rPr>
      </w:pPr>
      <w:r w:rsidRPr="00B152E7">
        <w:rPr>
          <w:rFonts w:ascii="Times New Roman" w:hAnsi="Times New Roman"/>
          <w:b/>
          <w:color w:val="auto"/>
          <w:lang w:val="sk-SK"/>
        </w:rPr>
        <w:t xml:space="preserve">s ú h l a s í </w:t>
      </w:r>
    </w:p>
    <w:p w:rsidR="00992331" w:rsidRPr="00B152E7" w:rsidRDefault="00992331" w:rsidP="00992331">
      <w:pPr>
        <w:pStyle w:val="Zarkazkladnhotextu"/>
        <w:ind w:firstLine="708"/>
        <w:rPr>
          <w:rFonts w:ascii="Times New Roman" w:hAnsi="Times New Roman"/>
          <w:color w:val="auto"/>
          <w:lang w:val="sk-SK"/>
        </w:rPr>
      </w:pPr>
    </w:p>
    <w:p w:rsidR="00720E42" w:rsidRPr="002015D4" w:rsidRDefault="00720E42" w:rsidP="00992331">
      <w:pPr>
        <w:pStyle w:val="Zarkazkladnhotextu"/>
        <w:ind w:firstLine="708"/>
        <w:rPr>
          <w:rFonts w:ascii="Times New Roman" w:hAnsi="Times New Roman"/>
          <w:color w:val="auto"/>
          <w:u w:val="single"/>
          <w:lang w:val="sk-SK"/>
        </w:rPr>
      </w:pPr>
      <w:r w:rsidRPr="00B152E7">
        <w:rPr>
          <w:rFonts w:ascii="Times New Roman" w:hAnsi="Times New Roman"/>
          <w:color w:val="auto"/>
          <w:lang w:val="sk-SK"/>
        </w:rPr>
        <w:t xml:space="preserve">s vládnym návrhom </w:t>
      </w:r>
      <w:r w:rsidR="00BF7858" w:rsidRPr="00BF7858">
        <w:rPr>
          <w:color w:val="auto"/>
        </w:rPr>
        <w:t xml:space="preserve">zákona, </w:t>
      </w:r>
      <w:r w:rsidR="002015D4" w:rsidRPr="002015D4">
        <w:rPr>
          <w:color w:val="auto"/>
        </w:rPr>
        <w:t>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(tlač 1421);</w:t>
      </w:r>
    </w:p>
    <w:p w:rsidR="0057126D" w:rsidRPr="00B152E7" w:rsidRDefault="0057126D" w:rsidP="00720E42">
      <w:pPr>
        <w:tabs>
          <w:tab w:val="left" w:pos="-1985"/>
          <w:tab w:val="left" w:pos="709"/>
          <w:tab w:val="left" w:pos="1077"/>
        </w:tabs>
        <w:jc w:val="both"/>
      </w:pPr>
    </w:p>
    <w:p w:rsidR="00720E42" w:rsidRPr="00B152E7" w:rsidRDefault="00720E42" w:rsidP="00720E42">
      <w:pPr>
        <w:pStyle w:val="Nadpis4"/>
        <w:numPr>
          <w:ilvl w:val="0"/>
          <w:numId w:val="2"/>
        </w:numPr>
        <w:rPr>
          <w:rFonts w:ascii="Times New Roman" w:hAnsi="Times New Roman"/>
          <w:color w:val="auto"/>
          <w:lang w:val="sk-SK"/>
        </w:rPr>
      </w:pPr>
      <w:r w:rsidRPr="00B152E7">
        <w:rPr>
          <w:rFonts w:ascii="Times New Roman" w:hAnsi="Times New Roman"/>
          <w:color w:val="auto"/>
          <w:lang w:val="sk-SK"/>
        </w:rPr>
        <w:t>o d p o r ú č a</w:t>
      </w:r>
    </w:p>
    <w:p w:rsidR="00720E42" w:rsidRPr="00B152E7" w:rsidRDefault="00720E42" w:rsidP="00720E42">
      <w:pPr>
        <w:pStyle w:val="Nadpis1"/>
        <w:spacing w:line="240" w:lineRule="auto"/>
        <w:ind w:firstLine="360"/>
      </w:pPr>
      <w:r w:rsidRPr="00B152E7">
        <w:t xml:space="preserve">     </w:t>
      </w:r>
    </w:p>
    <w:p w:rsidR="00720E42" w:rsidRPr="00B152E7" w:rsidRDefault="00720E42" w:rsidP="00720E42">
      <w:pPr>
        <w:pStyle w:val="Nadpis1"/>
        <w:spacing w:line="240" w:lineRule="auto"/>
        <w:ind w:firstLine="708"/>
      </w:pPr>
      <w:r w:rsidRPr="00B152E7">
        <w:t>Národnej rade Slovenskej republiky</w:t>
      </w:r>
    </w:p>
    <w:p w:rsidR="00720E42" w:rsidRPr="00B152E7" w:rsidRDefault="00720E42" w:rsidP="00720E42">
      <w:pPr>
        <w:pStyle w:val="Zarkazkladnhotextu"/>
        <w:ind w:firstLine="360"/>
        <w:rPr>
          <w:rFonts w:ascii="Times New Roman" w:hAnsi="Times New Roman"/>
          <w:color w:val="auto"/>
          <w:lang w:val="sk-SK"/>
        </w:rPr>
      </w:pPr>
      <w:r w:rsidRPr="00B152E7">
        <w:rPr>
          <w:rFonts w:ascii="Times New Roman" w:hAnsi="Times New Roman"/>
          <w:color w:val="auto"/>
          <w:lang w:val="sk-SK"/>
        </w:rPr>
        <w:t xml:space="preserve">     </w:t>
      </w:r>
    </w:p>
    <w:p w:rsidR="00720E42" w:rsidRPr="00B152E7" w:rsidRDefault="00720E42" w:rsidP="00720E42">
      <w:pPr>
        <w:pStyle w:val="Zarkazkladnhotextu"/>
        <w:ind w:firstLine="708"/>
        <w:rPr>
          <w:rFonts w:ascii="Times New Roman" w:hAnsi="Times New Roman"/>
          <w:color w:val="auto"/>
          <w:lang w:val="sk-SK"/>
        </w:rPr>
      </w:pPr>
      <w:r w:rsidRPr="00B152E7">
        <w:rPr>
          <w:rFonts w:ascii="Times New Roman" w:hAnsi="Times New Roman"/>
          <w:color w:val="auto"/>
          <w:lang w:val="sk-SK"/>
        </w:rPr>
        <w:t xml:space="preserve">vládny návrh </w:t>
      </w:r>
      <w:r w:rsidR="00BF7858" w:rsidRPr="00BF7858">
        <w:rPr>
          <w:color w:val="auto"/>
        </w:rPr>
        <w:t xml:space="preserve">zákona, </w:t>
      </w:r>
      <w:r w:rsidR="002015D4" w:rsidRPr="002015D4">
        <w:rPr>
          <w:color w:val="auto"/>
        </w:rPr>
        <w:t>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(tlač 1421)</w:t>
      </w:r>
      <w:r w:rsidRPr="00B152E7">
        <w:rPr>
          <w:rFonts w:ascii="Times New Roman" w:hAnsi="Times New Roman"/>
          <w:color w:val="auto"/>
        </w:rPr>
        <w:t xml:space="preserve"> s</w:t>
      </w:r>
      <w:r w:rsidRPr="00B152E7">
        <w:rPr>
          <w:rFonts w:ascii="Times New Roman" w:hAnsi="Times New Roman"/>
          <w:bCs/>
          <w:color w:val="auto"/>
        </w:rPr>
        <w:t>chváliť</w:t>
      </w:r>
      <w:r w:rsidR="001733AF" w:rsidRPr="00B152E7">
        <w:rPr>
          <w:rFonts w:ascii="Times New Roman" w:hAnsi="Times New Roman"/>
          <w:bCs/>
          <w:color w:val="auto"/>
        </w:rPr>
        <w:t xml:space="preserve"> s pozmeňujúcimi a doplňujúcimi návrhmi uvedenými v prílohe</w:t>
      </w:r>
      <w:r w:rsidRPr="00B152E7">
        <w:rPr>
          <w:rFonts w:ascii="Times New Roman" w:hAnsi="Times New Roman"/>
          <w:bCs/>
          <w:color w:val="auto"/>
          <w:lang w:val="sk-SK"/>
        </w:rPr>
        <w:t xml:space="preserve">; </w:t>
      </w:r>
    </w:p>
    <w:p w:rsidR="00720E42" w:rsidRPr="00B152E7" w:rsidRDefault="00720E42" w:rsidP="00720E42">
      <w:pPr>
        <w:ind w:firstLine="360"/>
        <w:jc w:val="both"/>
      </w:pPr>
    </w:p>
    <w:p w:rsidR="00720E42" w:rsidRPr="00B152E7" w:rsidRDefault="00720E42" w:rsidP="00720E42">
      <w:pPr>
        <w:pStyle w:val="Nadpis4"/>
        <w:numPr>
          <w:ilvl w:val="0"/>
          <w:numId w:val="2"/>
        </w:numPr>
        <w:rPr>
          <w:rFonts w:ascii="Times New Roman" w:hAnsi="Times New Roman"/>
          <w:color w:val="auto"/>
          <w:lang w:val="sk-SK"/>
        </w:rPr>
      </w:pPr>
      <w:r w:rsidRPr="00B152E7">
        <w:rPr>
          <w:rFonts w:ascii="Times New Roman" w:hAnsi="Times New Roman"/>
          <w:color w:val="auto"/>
          <w:lang w:val="sk-SK"/>
        </w:rPr>
        <w:t>u k l a d á</w:t>
      </w:r>
    </w:p>
    <w:p w:rsidR="00992331" w:rsidRPr="00B152E7" w:rsidRDefault="00992331" w:rsidP="00992331">
      <w:pPr>
        <w:ind w:left="720"/>
        <w:jc w:val="both"/>
      </w:pPr>
    </w:p>
    <w:p w:rsidR="00720E42" w:rsidRPr="00B152E7" w:rsidRDefault="002015D4" w:rsidP="00992331">
      <w:pPr>
        <w:ind w:firstLine="709"/>
        <w:jc w:val="both"/>
      </w:pPr>
      <w:r>
        <w:t>predsedníčke</w:t>
      </w:r>
      <w:r w:rsidR="00720E42" w:rsidRPr="00B152E7">
        <w:t xml:space="preserve"> výboru predložiť stanovisko výboru k uvedenému návrhu zákona predsedovi gestorského </w:t>
      </w:r>
      <w:r>
        <w:t>Výboru Národnej rady Slovenskej republiky pre verejnú správu a regionálny rozvoj</w:t>
      </w:r>
      <w:r w:rsidR="00BF7858">
        <w:t>.</w:t>
      </w:r>
    </w:p>
    <w:p w:rsidR="00720E42" w:rsidRDefault="00720E42" w:rsidP="00720E42">
      <w:pPr>
        <w:jc w:val="both"/>
      </w:pPr>
    </w:p>
    <w:p w:rsidR="001129EA" w:rsidRPr="002015D4" w:rsidRDefault="001129EA" w:rsidP="001129EA">
      <w:pPr>
        <w:jc w:val="both"/>
        <w:rPr>
          <w:b/>
        </w:rPr>
      </w:pPr>
      <w:r w:rsidRPr="00B152E7">
        <w:rPr>
          <w:b/>
        </w:rPr>
        <w:t xml:space="preserve"> </w:t>
      </w:r>
      <w:r w:rsidRPr="00B152E7">
        <w:t xml:space="preserve">                                                                </w:t>
      </w:r>
      <w:r w:rsidR="00110DFC" w:rsidRPr="00B152E7">
        <w:t xml:space="preserve">                           </w:t>
      </w:r>
    </w:p>
    <w:p w:rsidR="007B0CFB" w:rsidRPr="00B152E7" w:rsidRDefault="00900583" w:rsidP="00844F66">
      <w:pPr>
        <w:jc w:val="both"/>
        <w:rPr>
          <w:b/>
          <w:bCs/>
        </w:rPr>
      </w:pPr>
      <w:r>
        <w:tab/>
      </w:r>
      <w:r>
        <w:tab/>
      </w:r>
      <w:r>
        <w:tab/>
      </w:r>
      <w:r>
        <w:tab/>
      </w:r>
      <w:r>
        <w:tab/>
      </w:r>
      <w:r>
        <w:tab/>
      </w:r>
      <w:r w:rsidR="00D1483C">
        <w:tab/>
      </w:r>
      <w:r w:rsidR="00D1483C">
        <w:tab/>
      </w:r>
      <w:r w:rsidRPr="00B152E7">
        <w:t xml:space="preserve">Jana </w:t>
      </w:r>
      <w:r w:rsidRPr="00B152E7">
        <w:rPr>
          <w:b/>
        </w:rPr>
        <w:t>K i š š o v á, v.r.</w:t>
      </w:r>
    </w:p>
    <w:p w:rsidR="00BA4FC8" w:rsidRPr="00B152E7" w:rsidRDefault="00BA4FC8" w:rsidP="00844F66">
      <w:pPr>
        <w:jc w:val="both"/>
        <w:rPr>
          <w:b/>
          <w:bCs/>
        </w:rPr>
      </w:pPr>
      <w:r w:rsidRPr="00B152E7">
        <w:rPr>
          <w:bCs/>
        </w:rPr>
        <w:t>Eduard</w:t>
      </w:r>
      <w:r w:rsidRPr="00B152E7">
        <w:rPr>
          <w:b/>
          <w:bCs/>
        </w:rPr>
        <w:t xml:space="preserve"> H e g e r</w:t>
      </w:r>
      <w:r w:rsidR="00900583" w:rsidRPr="00900583">
        <w:t xml:space="preserve"> </w:t>
      </w:r>
      <w:r w:rsidR="00900583">
        <w:tab/>
      </w:r>
      <w:r w:rsidR="00900583">
        <w:tab/>
      </w:r>
      <w:r w:rsidR="00900583">
        <w:tab/>
      </w:r>
      <w:r w:rsidR="00900583">
        <w:tab/>
      </w:r>
      <w:r w:rsidR="00900583">
        <w:tab/>
      </w:r>
      <w:r w:rsidR="00900583">
        <w:tab/>
      </w:r>
      <w:r w:rsidR="000A08EA">
        <w:t xml:space="preserve"> </w:t>
      </w:r>
      <w:r w:rsidR="00900583" w:rsidRPr="00B152E7">
        <w:t>predsedníčka výboru</w:t>
      </w:r>
    </w:p>
    <w:p w:rsidR="007E029F" w:rsidRDefault="00BE774D" w:rsidP="00844F66">
      <w:pPr>
        <w:jc w:val="both"/>
        <w:rPr>
          <w:b/>
          <w:bCs/>
        </w:rPr>
      </w:pPr>
      <w:r>
        <w:rPr>
          <w:bCs/>
        </w:rPr>
        <w:t xml:space="preserve">Milan </w:t>
      </w:r>
      <w:r w:rsidRPr="00336D60">
        <w:rPr>
          <w:b/>
          <w:bCs/>
        </w:rPr>
        <w:t>M o j š</w:t>
      </w:r>
    </w:p>
    <w:p w:rsidR="00336D60" w:rsidRDefault="00336D60" w:rsidP="00336D60">
      <w:pPr>
        <w:jc w:val="both"/>
        <w:rPr>
          <w:bCs/>
        </w:rPr>
      </w:pPr>
      <w:r>
        <w:rPr>
          <w:bCs/>
        </w:rPr>
        <w:t>overovatelia</w:t>
      </w:r>
      <w:r w:rsidRPr="00B152E7">
        <w:rPr>
          <w:bCs/>
        </w:rPr>
        <w:t xml:space="preserve"> výboru</w:t>
      </w:r>
    </w:p>
    <w:p w:rsidR="001733AF" w:rsidRPr="00B152E7" w:rsidRDefault="001733AF" w:rsidP="0062474B">
      <w:pPr>
        <w:pStyle w:val="Nadpis1"/>
        <w:spacing w:line="240" w:lineRule="auto"/>
        <w:ind w:firstLine="540"/>
        <w:rPr>
          <w:b w:val="0"/>
          <w:bCs/>
          <w:iCs/>
        </w:rPr>
      </w:pPr>
      <w:r w:rsidRPr="00B152E7">
        <w:rPr>
          <w:b w:val="0"/>
          <w:bCs/>
          <w:iCs/>
        </w:rPr>
        <w:lastRenderedPageBreak/>
        <w:t xml:space="preserve">           </w:t>
      </w:r>
      <w:r w:rsidR="007E029F">
        <w:rPr>
          <w:b w:val="0"/>
          <w:bCs/>
          <w:iCs/>
        </w:rPr>
        <w:t xml:space="preserve">   </w:t>
      </w:r>
      <w:r w:rsidRPr="00B152E7">
        <w:rPr>
          <w:b w:val="0"/>
          <w:bCs/>
          <w:iCs/>
        </w:rPr>
        <w:t>Výbor</w:t>
      </w:r>
    </w:p>
    <w:p w:rsidR="001733AF" w:rsidRPr="00B152E7" w:rsidRDefault="001733AF" w:rsidP="001733AF">
      <w:pPr>
        <w:jc w:val="both"/>
      </w:pPr>
      <w:r w:rsidRPr="00B152E7">
        <w:t xml:space="preserve"> Národnej rady Slovenskej republiky</w:t>
      </w:r>
    </w:p>
    <w:p w:rsidR="001733AF" w:rsidRPr="00B152E7" w:rsidRDefault="001733AF" w:rsidP="001733AF">
      <w:pPr>
        <w:jc w:val="both"/>
      </w:pPr>
      <w:r w:rsidRPr="00B152E7">
        <w:t xml:space="preserve">      pre hospodárske záležitosti               </w:t>
      </w:r>
    </w:p>
    <w:p w:rsidR="00B570F0" w:rsidRPr="00B152E7" w:rsidRDefault="00B570F0" w:rsidP="001733AF">
      <w:pPr>
        <w:jc w:val="both"/>
      </w:pPr>
    </w:p>
    <w:p w:rsidR="001733AF" w:rsidRPr="00B152E7" w:rsidRDefault="001733AF" w:rsidP="001733AF">
      <w:pPr>
        <w:jc w:val="both"/>
      </w:pPr>
      <w:r w:rsidRPr="00B152E7">
        <w:t xml:space="preserve">                                                                </w:t>
      </w:r>
      <w:r w:rsidR="00BA4FC8" w:rsidRPr="00B152E7">
        <w:t xml:space="preserve">                              </w:t>
      </w:r>
      <w:r w:rsidR="00D25960" w:rsidRPr="00B152E7">
        <w:tab/>
      </w:r>
      <w:r w:rsidR="00D25960" w:rsidRPr="00B152E7">
        <w:tab/>
      </w:r>
      <w:r w:rsidR="00D1483C">
        <w:t>83</w:t>
      </w:r>
      <w:r w:rsidRPr="00B152E7">
        <w:t>. schôdza výboru</w:t>
      </w:r>
    </w:p>
    <w:p w:rsidR="001733AF" w:rsidRPr="00B152E7" w:rsidRDefault="001733AF" w:rsidP="001733AF">
      <w:pPr>
        <w:jc w:val="both"/>
        <w:rPr>
          <w:bCs/>
        </w:rPr>
      </w:pPr>
      <w:r w:rsidRPr="00B152E7">
        <w:t xml:space="preserve">                                                                                             </w:t>
      </w:r>
      <w:r w:rsidR="00D25960" w:rsidRPr="00B152E7">
        <w:tab/>
      </w:r>
      <w:r w:rsidR="00D25960" w:rsidRPr="00B152E7">
        <w:tab/>
      </w:r>
      <w:r w:rsidRPr="00B152E7">
        <w:rPr>
          <w:bCs/>
        </w:rPr>
        <w:t>P</w:t>
      </w:r>
      <w:r w:rsidR="00336D60">
        <w:rPr>
          <w:bCs/>
        </w:rPr>
        <w:t>ríloha k uzneseniu č. 3</w:t>
      </w:r>
      <w:r w:rsidR="002F181A">
        <w:rPr>
          <w:bCs/>
        </w:rPr>
        <w:t>71</w:t>
      </w:r>
      <w:bookmarkStart w:id="0" w:name="_GoBack"/>
      <w:bookmarkEnd w:id="0"/>
    </w:p>
    <w:p w:rsidR="001733AF" w:rsidRPr="00B152E7" w:rsidRDefault="001733AF" w:rsidP="001733AF">
      <w:pPr>
        <w:pStyle w:val="Zarkazkladnhotextu"/>
        <w:rPr>
          <w:rFonts w:ascii="Times New Roman" w:hAnsi="Times New Roman"/>
          <w:iCs/>
          <w:color w:val="auto"/>
          <w:lang w:val="sk-SK"/>
        </w:rPr>
      </w:pPr>
      <w:r w:rsidRPr="00B152E7">
        <w:rPr>
          <w:rFonts w:ascii="Times New Roman" w:hAnsi="Times New Roman"/>
          <w:iCs/>
          <w:color w:val="auto"/>
          <w:lang w:val="sk-SK"/>
        </w:rPr>
        <w:t xml:space="preserve">  </w:t>
      </w:r>
    </w:p>
    <w:p w:rsidR="001733AF" w:rsidRPr="00B152E7" w:rsidRDefault="001733AF" w:rsidP="001733AF">
      <w:pPr>
        <w:pStyle w:val="Nadpis5"/>
        <w:spacing w:line="240" w:lineRule="auto"/>
        <w:rPr>
          <w:bCs/>
        </w:rPr>
      </w:pPr>
      <w:r w:rsidRPr="00B152E7">
        <w:t>Z m e n y  a  d o p l n k y</w:t>
      </w:r>
    </w:p>
    <w:p w:rsidR="001733AF" w:rsidRPr="002015D4" w:rsidRDefault="001733AF" w:rsidP="0062474B">
      <w:pPr>
        <w:pStyle w:val="Zarkazkladnhotextu"/>
        <w:ind w:firstLine="360"/>
        <w:rPr>
          <w:rFonts w:ascii="Times New Roman" w:hAnsi="Times New Roman"/>
          <w:color w:val="auto"/>
        </w:rPr>
      </w:pPr>
      <w:r w:rsidRPr="00B152E7">
        <w:rPr>
          <w:rFonts w:ascii="Times New Roman" w:hAnsi="Times New Roman"/>
          <w:color w:val="auto"/>
        </w:rPr>
        <w:t>k vládnemu</w:t>
      </w:r>
      <w:r w:rsidRPr="00B152E7">
        <w:rPr>
          <w:rFonts w:ascii="Times New Roman" w:hAnsi="Times New Roman"/>
          <w:color w:val="auto"/>
          <w:szCs w:val="22"/>
        </w:rPr>
        <w:t xml:space="preserve"> návrhu </w:t>
      </w:r>
      <w:r w:rsidR="00BF7858" w:rsidRPr="00BF7858">
        <w:rPr>
          <w:color w:val="auto"/>
        </w:rPr>
        <w:t xml:space="preserve">zákona, </w:t>
      </w:r>
      <w:r w:rsidR="002015D4" w:rsidRPr="002015D4">
        <w:rPr>
          <w:color w:val="auto"/>
        </w:rPr>
        <w:t>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(tlač 1421)</w:t>
      </w:r>
    </w:p>
    <w:p w:rsidR="001733AF" w:rsidRPr="00B152E7" w:rsidRDefault="001733AF" w:rsidP="001733AF">
      <w:pPr>
        <w:pStyle w:val="Zarkazkladnhotextu"/>
        <w:pBdr>
          <w:bottom w:val="single" w:sz="12" w:space="1" w:color="auto"/>
        </w:pBdr>
        <w:ind w:firstLine="360"/>
        <w:rPr>
          <w:rFonts w:ascii="Times New Roman" w:hAnsi="Times New Roman"/>
          <w:color w:val="auto"/>
        </w:rPr>
      </w:pPr>
    </w:p>
    <w:p w:rsidR="009E3B1B" w:rsidRDefault="009E3B1B" w:rsidP="00B152E7">
      <w:pPr>
        <w:pStyle w:val="Zarkazkladnhotextu"/>
        <w:ind w:firstLine="0"/>
        <w:rPr>
          <w:rFonts w:ascii="Times New Roman" w:hAnsi="Times New Roman"/>
          <w:color w:val="auto"/>
          <w:szCs w:val="24"/>
        </w:rPr>
      </w:pPr>
    </w:p>
    <w:p w:rsidR="00396086" w:rsidRDefault="00396086" w:rsidP="00703CA9">
      <w:pPr>
        <w:jc w:val="both"/>
        <w:rPr>
          <w:u w:val="single"/>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III, 7. bodu </w:t>
      </w:r>
    </w:p>
    <w:p w:rsidR="00703CA9" w:rsidRPr="00BA5150" w:rsidRDefault="00703CA9" w:rsidP="00703CA9">
      <w:pPr>
        <w:spacing w:line="360" w:lineRule="auto"/>
        <w:ind w:left="426"/>
        <w:rPr>
          <w:color w:val="000000"/>
        </w:rPr>
      </w:pPr>
      <w:r w:rsidRPr="00BA5150">
        <w:rPr>
          <w:color w:val="000000"/>
        </w:rPr>
        <w:t>V čl. III, 7. bode (§ 15 ods. 3) sa slová „na konci pripájajú“ nahrádzajú slovami  „na konci bodka nahrádza čiarkou a pripájajú sa“.</w:t>
      </w:r>
    </w:p>
    <w:p w:rsidR="00703CA9" w:rsidRPr="00BA5150" w:rsidRDefault="00703CA9" w:rsidP="00703CA9">
      <w:pPr>
        <w:ind w:left="284" w:firstLine="4252"/>
        <w:rPr>
          <w:color w:val="000000"/>
        </w:rPr>
      </w:pPr>
    </w:p>
    <w:p w:rsidR="00703CA9" w:rsidRPr="00BA5150" w:rsidRDefault="00703CA9" w:rsidP="00703CA9">
      <w:pPr>
        <w:ind w:left="284" w:firstLine="4252"/>
        <w:rPr>
          <w:color w:val="000000"/>
        </w:rPr>
      </w:pPr>
      <w:r w:rsidRPr="00BA5150">
        <w:rPr>
          <w:color w:val="000000"/>
        </w:rPr>
        <w:t xml:space="preserve">Pozmeňujúci legislatívno-technický návrh. </w:t>
      </w:r>
    </w:p>
    <w:p w:rsidR="00703CA9" w:rsidRPr="00BA5150" w:rsidRDefault="00703CA9" w:rsidP="00703CA9">
      <w:pPr>
        <w:rPr>
          <w:color w:val="000000"/>
        </w:rPr>
      </w:pPr>
    </w:p>
    <w:p w:rsidR="00703CA9" w:rsidRPr="00BA5150" w:rsidRDefault="00703CA9" w:rsidP="00703CA9">
      <w:pPr>
        <w:pStyle w:val="Odsekzoznamu"/>
        <w:numPr>
          <w:ilvl w:val="0"/>
          <w:numId w:val="28"/>
        </w:numPr>
        <w:spacing w:line="360" w:lineRule="auto"/>
        <w:contextualSpacing/>
        <w:rPr>
          <w:b/>
          <w:color w:val="000000"/>
        </w:rPr>
      </w:pPr>
      <w:r>
        <w:rPr>
          <w:b/>
          <w:color w:val="000000"/>
        </w:rPr>
        <w:t xml:space="preserve">K čl. III - </w:t>
      </w:r>
      <w:r w:rsidRPr="00BA5150">
        <w:rPr>
          <w:b/>
          <w:color w:val="000000"/>
        </w:rPr>
        <w:t>nový bod</w:t>
      </w:r>
    </w:p>
    <w:p w:rsidR="00703CA9" w:rsidRPr="00BA5150" w:rsidRDefault="00703CA9" w:rsidP="00703CA9">
      <w:pPr>
        <w:spacing w:line="360" w:lineRule="auto"/>
        <w:ind w:left="360"/>
        <w:rPr>
          <w:color w:val="000000"/>
        </w:rPr>
      </w:pPr>
      <w:r w:rsidRPr="00BA5150">
        <w:rPr>
          <w:color w:val="000000"/>
        </w:rPr>
        <w:t>Čl. III sa dopĺňa 8. bodom, ktorý znie:</w:t>
      </w:r>
    </w:p>
    <w:p w:rsidR="00703CA9" w:rsidRPr="00BA5150" w:rsidRDefault="00703CA9" w:rsidP="00703CA9">
      <w:pPr>
        <w:spacing w:line="360" w:lineRule="auto"/>
        <w:ind w:left="360"/>
        <w:rPr>
          <w:color w:val="000000"/>
        </w:rPr>
      </w:pPr>
      <w:r w:rsidRPr="00BA5150">
        <w:rPr>
          <w:color w:val="000000"/>
        </w:rPr>
        <w:t xml:space="preserve">„8. V § 19 ods. 1 a 2 sa slová „obvodný úrad“ nahrádzajú slovami „okresný úrad“.“. </w:t>
      </w:r>
    </w:p>
    <w:p w:rsidR="00703CA9" w:rsidRPr="00BA5150" w:rsidRDefault="00703CA9" w:rsidP="00703CA9">
      <w:pPr>
        <w:jc w:val="both"/>
        <w:rPr>
          <w:color w:val="000000"/>
        </w:rPr>
      </w:pPr>
    </w:p>
    <w:p w:rsidR="00703CA9" w:rsidRPr="00BA5150" w:rsidRDefault="00703CA9" w:rsidP="00703CA9">
      <w:pPr>
        <w:ind w:left="4536"/>
        <w:jc w:val="both"/>
        <w:rPr>
          <w:color w:val="000000"/>
        </w:rPr>
      </w:pPr>
      <w:r w:rsidRPr="00BA5150">
        <w:rPr>
          <w:color w:val="000000"/>
        </w:rPr>
        <w:t xml:space="preserve">Pozmeňujúci návrh v nadväznosti na čl. III, 6. bod pojmovo precizuje platné znenie zákona tak, aby zabezpečil jednotné názvy v ňom uvedených orgánov štátnej správy. </w:t>
      </w:r>
    </w:p>
    <w:p w:rsidR="00703CA9" w:rsidRPr="00BA5150" w:rsidRDefault="00703CA9" w:rsidP="00703CA9">
      <w:pPr>
        <w:jc w:val="both"/>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VI – nový bod </w:t>
      </w:r>
    </w:p>
    <w:p w:rsidR="00703CA9" w:rsidRPr="00BA5150" w:rsidRDefault="00703CA9" w:rsidP="00703CA9">
      <w:pPr>
        <w:spacing w:line="360" w:lineRule="auto"/>
        <w:ind w:left="426"/>
        <w:rPr>
          <w:color w:val="000000"/>
        </w:rPr>
      </w:pPr>
      <w:r w:rsidRPr="00BA5150">
        <w:rPr>
          <w:color w:val="000000"/>
        </w:rPr>
        <w:t xml:space="preserve">Čl. VI sa dopĺňa 1. bodom, ktorý znie: </w:t>
      </w:r>
    </w:p>
    <w:p w:rsidR="00703CA9" w:rsidRPr="00BA5150" w:rsidRDefault="00703CA9" w:rsidP="00703CA9">
      <w:pPr>
        <w:spacing w:line="360" w:lineRule="auto"/>
        <w:ind w:left="426"/>
        <w:rPr>
          <w:color w:val="000000"/>
        </w:rPr>
      </w:pPr>
      <w:r w:rsidRPr="00BA5150">
        <w:rPr>
          <w:color w:val="000000"/>
        </w:rPr>
        <w:t>„1. V § 17 ods. 2 sa slová „§ 56 ods. 4“ nahrádzajú slovami „§ 56 ods. 5“.“.</w:t>
      </w:r>
    </w:p>
    <w:p w:rsidR="00703CA9" w:rsidRPr="00BA5150" w:rsidRDefault="00703CA9" w:rsidP="00703CA9">
      <w:pPr>
        <w:spacing w:line="360" w:lineRule="auto"/>
        <w:ind w:left="426"/>
        <w:rPr>
          <w:color w:val="000000"/>
        </w:rPr>
      </w:pPr>
      <w:r w:rsidRPr="00BA5150">
        <w:rPr>
          <w:color w:val="000000"/>
        </w:rPr>
        <w:t xml:space="preserve">Doterajšie body 1 až 6 sa primerane prečíslujú. </w:t>
      </w:r>
    </w:p>
    <w:p w:rsidR="00703CA9" w:rsidRPr="00BA5150" w:rsidRDefault="00703CA9" w:rsidP="00703CA9">
      <w:pPr>
        <w:ind w:left="4536"/>
        <w:jc w:val="both"/>
        <w:rPr>
          <w:color w:val="000000"/>
        </w:rPr>
      </w:pPr>
    </w:p>
    <w:p w:rsidR="00703CA9" w:rsidRPr="00BA5150" w:rsidRDefault="00703CA9" w:rsidP="00703CA9">
      <w:pPr>
        <w:ind w:left="4536"/>
        <w:jc w:val="both"/>
        <w:rPr>
          <w:color w:val="000000"/>
        </w:rPr>
      </w:pPr>
      <w:r w:rsidRPr="00BA5150">
        <w:rPr>
          <w:color w:val="000000"/>
        </w:rPr>
        <w:t xml:space="preserve">Pozmeňujúci návrh koriguje preznačenie vnútorných odkazov, vzhľadom na vloženie nového odseku 4 v § 56 (čl. VI, 3. bod návrhu zákona). </w:t>
      </w:r>
    </w:p>
    <w:p w:rsidR="00703CA9" w:rsidRPr="00BA5150" w:rsidRDefault="00703CA9" w:rsidP="00703CA9">
      <w:pPr>
        <w:ind w:left="4536"/>
        <w:jc w:val="both"/>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VI – nový bod </w:t>
      </w:r>
    </w:p>
    <w:p w:rsidR="00703CA9" w:rsidRPr="00BA5150" w:rsidRDefault="00703CA9" w:rsidP="00703CA9">
      <w:pPr>
        <w:spacing w:line="360" w:lineRule="auto"/>
        <w:ind w:left="360"/>
        <w:rPr>
          <w:color w:val="000000"/>
        </w:rPr>
      </w:pPr>
      <w:r w:rsidRPr="00BA5150">
        <w:rPr>
          <w:color w:val="000000"/>
        </w:rPr>
        <w:t xml:space="preserve">V čl. VI sa za 1. bod vkladá nový 2. bod, ktorý znie: </w:t>
      </w:r>
    </w:p>
    <w:p w:rsidR="00703CA9" w:rsidRPr="00BA5150" w:rsidRDefault="00703CA9" w:rsidP="00703CA9">
      <w:pPr>
        <w:spacing w:line="360" w:lineRule="auto"/>
        <w:ind w:left="360"/>
        <w:rPr>
          <w:color w:val="000000"/>
        </w:rPr>
      </w:pPr>
      <w:r w:rsidRPr="00BA5150">
        <w:rPr>
          <w:color w:val="000000"/>
        </w:rPr>
        <w:t>„2. V § 45 ods. 7 úvodnej vete sa slová „odseku 5“ nahrádzajú slovami „odseku 6“.“.</w:t>
      </w:r>
    </w:p>
    <w:p w:rsidR="00703CA9" w:rsidRPr="00BA5150" w:rsidRDefault="00703CA9" w:rsidP="00703CA9">
      <w:pPr>
        <w:spacing w:line="360" w:lineRule="auto"/>
        <w:ind w:left="360"/>
        <w:rPr>
          <w:color w:val="000000"/>
        </w:rPr>
      </w:pPr>
      <w:r w:rsidRPr="00BA5150">
        <w:rPr>
          <w:color w:val="000000"/>
        </w:rPr>
        <w:t xml:space="preserve">Doterajšie body 2 až 6 sa primerane prečíslujú. </w:t>
      </w:r>
    </w:p>
    <w:p w:rsidR="00703CA9" w:rsidRPr="00BA5150" w:rsidRDefault="00703CA9" w:rsidP="00703CA9">
      <w:pPr>
        <w:ind w:left="4536"/>
        <w:jc w:val="both"/>
        <w:rPr>
          <w:color w:val="000000"/>
        </w:rPr>
      </w:pPr>
    </w:p>
    <w:p w:rsidR="00703CA9" w:rsidRPr="00BA5150" w:rsidRDefault="00703CA9" w:rsidP="00703CA9">
      <w:pPr>
        <w:ind w:left="4536"/>
        <w:jc w:val="both"/>
        <w:rPr>
          <w:color w:val="000000"/>
        </w:rPr>
      </w:pPr>
      <w:r w:rsidRPr="00BA5150">
        <w:rPr>
          <w:color w:val="000000"/>
        </w:rPr>
        <w:t xml:space="preserve">Pozmeňujúci návrh koriguje preznačenie vnútorných odkazov, vzhľadom na vloženie nového odseku 4 v § 45 (čl. VI, 1. bod návrhu zákona). </w:t>
      </w:r>
    </w:p>
    <w:p w:rsidR="00703CA9" w:rsidRPr="00BA5150" w:rsidRDefault="00703CA9" w:rsidP="00703CA9">
      <w:pPr>
        <w:jc w:val="both"/>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K čl. XII</w:t>
      </w:r>
    </w:p>
    <w:p w:rsidR="00703CA9" w:rsidRPr="00BA5150" w:rsidRDefault="00703CA9" w:rsidP="00703CA9">
      <w:pPr>
        <w:spacing w:line="360" w:lineRule="auto"/>
        <w:ind w:left="357"/>
        <w:rPr>
          <w:color w:val="000000"/>
        </w:rPr>
      </w:pPr>
      <w:r w:rsidRPr="00BA5150">
        <w:rPr>
          <w:color w:val="000000"/>
        </w:rPr>
        <w:t>V čl. XII, § 170 ods. 21 úvodnej vete sa označenie „9adf“ nahrádza označením „93adf“.</w:t>
      </w:r>
    </w:p>
    <w:p w:rsidR="00703CA9" w:rsidRPr="00BA5150" w:rsidRDefault="00703CA9" w:rsidP="00703CA9">
      <w:pPr>
        <w:ind w:left="4536"/>
        <w:jc w:val="both"/>
        <w:rPr>
          <w:color w:val="000000"/>
        </w:rPr>
      </w:pPr>
    </w:p>
    <w:p w:rsidR="00703CA9" w:rsidRPr="00BA5150" w:rsidRDefault="00703CA9" w:rsidP="00703CA9">
      <w:pPr>
        <w:ind w:left="4536"/>
        <w:jc w:val="both"/>
        <w:rPr>
          <w:color w:val="000000"/>
        </w:rPr>
      </w:pPr>
      <w:r w:rsidRPr="00BA5150">
        <w:rPr>
          <w:color w:val="000000"/>
        </w:rPr>
        <w:t xml:space="preserve">Pozmeňujúci návrh opravuje prepisovú chybu v označení poznámky pod čiarou. </w:t>
      </w:r>
    </w:p>
    <w:p w:rsidR="00703CA9" w:rsidRPr="00BA5150" w:rsidRDefault="00703CA9" w:rsidP="00703CA9">
      <w:pPr>
        <w:ind w:left="4536"/>
        <w:jc w:val="both"/>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XIII, 1. bodu </w:t>
      </w:r>
    </w:p>
    <w:p w:rsidR="00703CA9" w:rsidRPr="00BA5150" w:rsidRDefault="00703CA9" w:rsidP="00703CA9">
      <w:pPr>
        <w:spacing w:line="360" w:lineRule="auto"/>
        <w:ind w:left="360"/>
        <w:jc w:val="both"/>
        <w:rPr>
          <w:color w:val="000000"/>
        </w:rPr>
      </w:pPr>
      <w:r w:rsidRPr="00BA5150">
        <w:rPr>
          <w:color w:val="000000"/>
        </w:rPr>
        <w:t>V čl. XIII, 1. bode, § 32 ods. 10 sa na konci pripája veta, ktorá znie: „Daňovník, ktorý podáva daňové priznanie a uplatňuje si daňový bonus na zaplatené úroky podľa § 33a, je povinný preukázať nárok na jeho uplatnenie potvrdením vystaveným veriteľom podľa osobitného predpisu,</w:t>
      </w:r>
      <w:r w:rsidRPr="00BA5150">
        <w:rPr>
          <w:color w:val="000000"/>
          <w:vertAlign w:val="superscript"/>
        </w:rPr>
        <w:t>122ab</w:t>
      </w:r>
      <w:r w:rsidRPr="00BA5150">
        <w:rPr>
          <w:color w:val="000000"/>
        </w:rPr>
        <w:t xml:space="preserve">) ktoré je súčasťou daňového priznania.“. </w:t>
      </w:r>
    </w:p>
    <w:p w:rsidR="00703CA9" w:rsidRPr="00BA5150" w:rsidRDefault="00703CA9" w:rsidP="00703CA9">
      <w:pPr>
        <w:ind w:left="4536"/>
        <w:jc w:val="both"/>
        <w:rPr>
          <w:color w:val="000000"/>
        </w:rPr>
      </w:pPr>
    </w:p>
    <w:p w:rsidR="00703CA9" w:rsidRPr="00BA5150" w:rsidRDefault="00703CA9" w:rsidP="00703CA9">
      <w:pPr>
        <w:ind w:left="4536"/>
        <w:jc w:val="both"/>
        <w:rPr>
          <w:color w:val="000000"/>
        </w:rPr>
      </w:pPr>
      <w:r w:rsidRPr="00BA5150">
        <w:rPr>
          <w:color w:val="000000"/>
        </w:rPr>
        <w:t xml:space="preserve">Pozmeňujúci návrh dopĺňa </w:t>
      </w:r>
      <w:r>
        <w:rPr>
          <w:color w:val="000000"/>
        </w:rPr>
        <w:t xml:space="preserve">absentujúcu </w:t>
      </w:r>
      <w:r w:rsidRPr="00BA5150">
        <w:rPr>
          <w:color w:val="000000"/>
        </w:rPr>
        <w:t>vetu z platného znenia novelizované</w:t>
      </w:r>
      <w:r>
        <w:rPr>
          <w:color w:val="000000"/>
        </w:rPr>
        <w:t>ho ustanovenia</w:t>
      </w:r>
      <w:r w:rsidRPr="00BA5150">
        <w:rPr>
          <w:color w:val="000000"/>
        </w:rPr>
        <w:t xml:space="preserve">. </w:t>
      </w:r>
    </w:p>
    <w:p w:rsidR="00703CA9" w:rsidRPr="00BA5150" w:rsidRDefault="00703CA9" w:rsidP="00703CA9">
      <w:pPr>
        <w:ind w:left="4536"/>
        <w:jc w:val="both"/>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XIV, 2. bodu </w:t>
      </w:r>
    </w:p>
    <w:p w:rsidR="00703CA9" w:rsidRPr="00BA5150" w:rsidRDefault="00703CA9" w:rsidP="00703CA9">
      <w:pPr>
        <w:spacing w:line="360" w:lineRule="auto"/>
        <w:ind w:left="360"/>
        <w:rPr>
          <w:color w:val="000000"/>
        </w:rPr>
      </w:pPr>
      <w:r w:rsidRPr="00BA5150">
        <w:rPr>
          <w:color w:val="000000"/>
        </w:rPr>
        <w:t>V čl. XIV, 2. bode, § 16 ods. 2 písm. c) sa slovo „svojho“ nahrádza slovom „jeho“.</w:t>
      </w:r>
    </w:p>
    <w:p w:rsidR="00703CA9" w:rsidRPr="00BA5150" w:rsidRDefault="00703CA9" w:rsidP="00703CA9">
      <w:pPr>
        <w:ind w:left="357" w:firstLine="4179"/>
        <w:rPr>
          <w:color w:val="000000"/>
        </w:rPr>
      </w:pPr>
    </w:p>
    <w:p w:rsidR="00703CA9" w:rsidRPr="00BA5150" w:rsidRDefault="00703CA9" w:rsidP="00703CA9">
      <w:pPr>
        <w:ind w:left="357" w:firstLine="4179"/>
        <w:rPr>
          <w:color w:val="000000"/>
        </w:rPr>
      </w:pPr>
      <w:r w:rsidRPr="00BA5150">
        <w:rPr>
          <w:color w:val="000000"/>
        </w:rPr>
        <w:t xml:space="preserve">Pozmeňujúci návrh gramatickej povahy. </w:t>
      </w:r>
    </w:p>
    <w:p w:rsidR="00703CA9" w:rsidRPr="00BA5150" w:rsidRDefault="00703CA9" w:rsidP="00703CA9">
      <w:pPr>
        <w:ind w:left="357" w:firstLine="4179"/>
        <w:rPr>
          <w:color w:val="000000"/>
        </w:rPr>
      </w:pPr>
    </w:p>
    <w:p w:rsidR="00703CA9" w:rsidRPr="00BA5150" w:rsidRDefault="00703CA9" w:rsidP="00703CA9">
      <w:pPr>
        <w:pStyle w:val="Odsekzoznamu"/>
        <w:numPr>
          <w:ilvl w:val="0"/>
          <w:numId w:val="28"/>
        </w:numPr>
        <w:spacing w:line="360" w:lineRule="auto"/>
        <w:contextualSpacing/>
        <w:jc w:val="both"/>
        <w:rPr>
          <w:b/>
          <w:color w:val="000000"/>
        </w:rPr>
      </w:pPr>
      <w:r w:rsidRPr="00BA5150">
        <w:rPr>
          <w:b/>
          <w:color w:val="000000"/>
        </w:rPr>
        <w:t xml:space="preserve">K čl. XIV, 2. bodu </w:t>
      </w:r>
    </w:p>
    <w:p w:rsidR="00703CA9" w:rsidRPr="00BA5150" w:rsidRDefault="00703CA9" w:rsidP="00703CA9">
      <w:pPr>
        <w:spacing w:line="360" w:lineRule="auto"/>
        <w:ind w:left="360"/>
        <w:jc w:val="both"/>
        <w:rPr>
          <w:color w:val="000000"/>
        </w:rPr>
      </w:pPr>
      <w:r>
        <w:rPr>
          <w:color w:val="000000"/>
        </w:rPr>
        <w:t xml:space="preserve">V čl. XIV, 2. bode sa </w:t>
      </w:r>
      <w:r w:rsidRPr="00BA5150">
        <w:rPr>
          <w:color w:val="000000"/>
        </w:rPr>
        <w:t>poznámk</w:t>
      </w:r>
      <w:r>
        <w:rPr>
          <w:color w:val="000000"/>
        </w:rPr>
        <w:t>a</w:t>
      </w:r>
      <w:r w:rsidRPr="00BA5150">
        <w:rPr>
          <w:color w:val="000000"/>
        </w:rPr>
        <w:t xml:space="preserve"> pod čiarou k odkazu 54aa </w:t>
      </w:r>
      <w:r>
        <w:rPr>
          <w:color w:val="000000"/>
        </w:rPr>
        <w:t>dopĺňa</w:t>
      </w:r>
      <w:r w:rsidRPr="00BA5150">
        <w:rPr>
          <w:color w:val="000000"/>
        </w:rPr>
        <w:t xml:space="preserve"> citáci</w:t>
      </w:r>
      <w:r>
        <w:rPr>
          <w:color w:val="000000"/>
        </w:rPr>
        <w:t>ou</w:t>
      </w:r>
      <w:r w:rsidRPr="00BA5150">
        <w:rPr>
          <w:color w:val="000000"/>
        </w:rPr>
        <w:t>, ktorá znie: „Zákon č. 199/2004 Z. z. Colný zákon a o zmene a doplnení niektorých zákonov v znení neskorších predpisov.“.</w:t>
      </w:r>
    </w:p>
    <w:p w:rsidR="00703CA9" w:rsidRPr="00BA5150" w:rsidRDefault="00703CA9" w:rsidP="00703CA9">
      <w:pPr>
        <w:ind w:left="357" w:firstLine="4179"/>
        <w:jc w:val="both"/>
        <w:rPr>
          <w:color w:val="000000"/>
        </w:rPr>
      </w:pPr>
    </w:p>
    <w:p w:rsidR="00703CA9" w:rsidRPr="00BA5150" w:rsidRDefault="00703CA9" w:rsidP="00703CA9">
      <w:pPr>
        <w:ind w:left="4536"/>
        <w:jc w:val="both"/>
        <w:rPr>
          <w:color w:val="000000"/>
        </w:rPr>
      </w:pPr>
      <w:r w:rsidRPr="00BA5150">
        <w:rPr>
          <w:color w:val="000000"/>
        </w:rPr>
        <w:t xml:space="preserve">Pozmeňujúci návrh rozširuje predmetnú poznámku pod čiarou vzhľadom na skutočnosť, že v zmysle v § 16 ods. 2 písm. c) nesmie mať zriaďovateľ nedoplatky voči colnému úradu. </w:t>
      </w:r>
    </w:p>
    <w:p w:rsidR="00703CA9" w:rsidRPr="00BA5150" w:rsidRDefault="00703CA9" w:rsidP="00703CA9">
      <w:pPr>
        <w:ind w:left="357" w:firstLine="4179"/>
        <w:jc w:val="both"/>
        <w:rPr>
          <w:color w:val="000000"/>
        </w:rPr>
      </w:pPr>
    </w:p>
    <w:p w:rsidR="00703CA9" w:rsidRPr="00BA5150" w:rsidRDefault="00703CA9" w:rsidP="00703CA9">
      <w:pPr>
        <w:pStyle w:val="Odsekzoznamu"/>
        <w:numPr>
          <w:ilvl w:val="0"/>
          <w:numId w:val="28"/>
        </w:numPr>
        <w:spacing w:line="360" w:lineRule="auto"/>
        <w:contextualSpacing/>
        <w:jc w:val="both"/>
        <w:rPr>
          <w:b/>
          <w:color w:val="000000"/>
        </w:rPr>
      </w:pPr>
      <w:r w:rsidRPr="00BA5150">
        <w:rPr>
          <w:b/>
          <w:color w:val="000000"/>
        </w:rPr>
        <w:t>K čl. XV, 2. bodu</w:t>
      </w:r>
    </w:p>
    <w:p w:rsidR="00703CA9" w:rsidRPr="00BA5150" w:rsidRDefault="00703CA9" w:rsidP="00703CA9">
      <w:pPr>
        <w:spacing w:line="360" w:lineRule="auto"/>
        <w:ind w:left="360"/>
        <w:jc w:val="both"/>
        <w:rPr>
          <w:color w:val="000000"/>
        </w:rPr>
      </w:pPr>
      <w:r w:rsidRPr="00BA5150">
        <w:rPr>
          <w:color w:val="000000"/>
        </w:rPr>
        <w:t>V čl. XV, 2. bode, § 53e ods. 3 písmeno d) znie:</w:t>
      </w:r>
    </w:p>
    <w:p w:rsidR="00703CA9" w:rsidRPr="00BA5150" w:rsidRDefault="00703CA9" w:rsidP="00703CA9">
      <w:pPr>
        <w:spacing w:line="360" w:lineRule="auto"/>
        <w:ind w:left="360"/>
        <w:jc w:val="both"/>
        <w:rPr>
          <w:color w:val="000000"/>
        </w:rPr>
      </w:pPr>
      <w:r w:rsidRPr="00BA5150">
        <w:rPr>
          <w:color w:val="000000"/>
        </w:rPr>
        <w:t>„d) nemá malý zamestnávateľ evidované nedoplatky na poistnom na sociálne poistenie po lehote splatnosti viac ako 180 dní alebo zdravotná poisťovňa neeviduje voči nemu pohľadávky po lehote splatnosti viac ako 180 dní podľa osobitného predpisu,</w:t>
      </w:r>
      <w:r w:rsidRPr="00BA5150">
        <w:rPr>
          <w:color w:val="000000"/>
          <w:vertAlign w:val="superscript"/>
        </w:rPr>
        <w:t>35c</w:t>
      </w:r>
      <w:r w:rsidRPr="00BA5150">
        <w:rPr>
          <w:color w:val="000000"/>
        </w:rPr>
        <w:t>)“.</w:t>
      </w:r>
    </w:p>
    <w:p w:rsidR="00703CA9" w:rsidRPr="00BA5150" w:rsidRDefault="00703CA9" w:rsidP="00703CA9">
      <w:pPr>
        <w:ind w:left="360"/>
        <w:jc w:val="both"/>
        <w:rPr>
          <w:color w:val="000000"/>
        </w:rPr>
      </w:pPr>
    </w:p>
    <w:p w:rsidR="00703CA9" w:rsidRPr="00BA5150" w:rsidRDefault="00703CA9" w:rsidP="00703CA9">
      <w:pPr>
        <w:ind w:left="4536"/>
        <w:jc w:val="both"/>
        <w:rPr>
          <w:color w:val="000000"/>
        </w:rPr>
      </w:pPr>
      <w:r w:rsidRPr="00BA5150">
        <w:rPr>
          <w:color w:val="000000"/>
        </w:rPr>
        <w:t xml:space="preserve">Pozmeňujúci návrh štylisticky precizuje navrhované znenie, tak aby bolo zrejmé, že 180 dňová lehota sa vzťahuje na všetky pohľadávky v citovanom ustanovení.  </w:t>
      </w:r>
    </w:p>
    <w:p w:rsidR="00703CA9" w:rsidRPr="00BA5150" w:rsidRDefault="00703CA9" w:rsidP="00703CA9">
      <w:pPr>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XVII, 11. bodu </w:t>
      </w:r>
    </w:p>
    <w:p w:rsidR="00703CA9" w:rsidRPr="00BA5150" w:rsidRDefault="00703CA9" w:rsidP="00703CA9">
      <w:pPr>
        <w:spacing w:line="360" w:lineRule="auto"/>
        <w:ind w:left="360"/>
        <w:rPr>
          <w:color w:val="000000"/>
        </w:rPr>
      </w:pPr>
      <w:r w:rsidRPr="00BA5150">
        <w:rPr>
          <w:color w:val="000000"/>
        </w:rPr>
        <w:t xml:space="preserve">V čl. XVII, 11. bode, § 23 ods. 4 písm. d) sa za slovo „voči“ vkladá slovo „nemu“. </w:t>
      </w:r>
    </w:p>
    <w:p w:rsidR="00703CA9" w:rsidRPr="00BA5150" w:rsidRDefault="00703CA9" w:rsidP="00703CA9">
      <w:pPr>
        <w:ind w:left="4536"/>
        <w:jc w:val="both"/>
        <w:rPr>
          <w:color w:val="000000"/>
        </w:rPr>
      </w:pPr>
    </w:p>
    <w:p w:rsidR="00703CA9" w:rsidRPr="00BA5150" w:rsidRDefault="00703CA9" w:rsidP="00703CA9">
      <w:pPr>
        <w:ind w:left="4536"/>
        <w:jc w:val="both"/>
        <w:rPr>
          <w:color w:val="000000"/>
        </w:rPr>
      </w:pPr>
      <w:r w:rsidRPr="00BA5150">
        <w:rPr>
          <w:color w:val="000000"/>
        </w:rPr>
        <w:t xml:space="preserve">Pozmeňujúci návrh koriguje znenie novelizačného bodu doplnením absentujúceho slova. </w:t>
      </w:r>
    </w:p>
    <w:p w:rsidR="00703CA9" w:rsidRPr="00BA5150" w:rsidRDefault="00703CA9" w:rsidP="00703CA9">
      <w:pPr>
        <w:ind w:left="4536"/>
        <w:jc w:val="both"/>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XXIII, 2. bodu </w:t>
      </w:r>
    </w:p>
    <w:p w:rsidR="00703CA9" w:rsidRPr="00BA5150" w:rsidRDefault="00703CA9" w:rsidP="00703CA9">
      <w:pPr>
        <w:spacing w:line="360" w:lineRule="auto"/>
        <w:ind w:left="360"/>
        <w:jc w:val="both"/>
        <w:rPr>
          <w:color w:val="000000"/>
        </w:rPr>
      </w:pPr>
      <w:r w:rsidRPr="00BA5150">
        <w:rPr>
          <w:color w:val="000000"/>
        </w:rPr>
        <w:t>V čl. XXIII, 2. bode, § 76a sa odkaz na poznámku pod čiarou „</w:t>
      </w:r>
      <w:r w:rsidRPr="00BA5150">
        <w:rPr>
          <w:color w:val="000000"/>
          <w:vertAlign w:val="superscript"/>
        </w:rPr>
        <w:t>96a</w:t>
      </w:r>
      <w:r w:rsidRPr="00BA5150">
        <w:rPr>
          <w:color w:val="000000"/>
        </w:rPr>
        <w:t xml:space="preserve">)“ </w:t>
      </w:r>
      <w:r>
        <w:rPr>
          <w:color w:val="000000"/>
        </w:rPr>
        <w:t xml:space="preserve">označuje ako odkaz </w:t>
      </w:r>
      <w:r w:rsidRPr="00BA5150">
        <w:rPr>
          <w:color w:val="000000"/>
        </w:rPr>
        <w:t>na poznámku pod čiarou „</w:t>
      </w:r>
      <w:r w:rsidRPr="00BA5150">
        <w:rPr>
          <w:color w:val="000000"/>
          <w:vertAlign w:val="superscript"/>
        </w:rPr>
        <w:t>57aa</w:t>
      </w:r>
      <w:r w:rsidRPr="00BA5150">
        <w:rPr>
          <w:color w:val="000000"/>
        </w:rPr>
        <w:t>)“ a poznámka pod čiarou k odkazu 96a vrátane jej úvodnej vety sa vypúšťa.</w:t>
      </w:r>
    </w:p>
    <w:p w:rsidR="00703CA9" w:rsidRPr="00BA5150" w:rsidRDefault="00703CA9" w:rsidP="00703CA9">
      <w:pPr>
        <w:ind w:left="4536"/>
        <w:jc w:val="both"/>
        <w:rPr>
          <w:color w:val="000000"/>
        </w:rPr>
      </w:pPr>
    </w:p>
    <w:p w:rsidR="00703CA9" w:rsidRPr="00BA5150" w:rsidRDefault="00703CA9" w:rsidP="00703CA9">
      <w:pPr>
        <w:ind w:left="4536"/>
        <w:jc w:val="both"/>
        <w:rPr>
          <w:color w:val="000000"/>
        </w:rPr>
      </w:pPr>
      <w:r w:rsidRPr="00BA5150">
        <w:rPr>
          <w:color w:val="000000"/>
        </w:rPr>
        <w:t xml:space="preserve">Pozmeňujúci návrh vypúšťa vloženú poznámku pod čiarou a nahrádza ju už existujúcou poznámkou pod čiarou s identickým znením.  </w:t>
      </w:r>
    </w:p>
    <w:p w:rsidR="00703CA9" w:rsidRPr="00BA5150" w:rsidRDefault="00703CA9" w:rsidP="00703CA9">
      <w:pPr>
        <w:ind w:left="4536"/>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XXIV, 2. bodu </w:t>
      </w:r>
    </w:p>
    <w:p w:rsidR="00703CA9" w:rsidRPr="00BA5150" w:rsidRDefault="00703CA9" w:rsidP="00703CA9">
      <w:pPr>
        <w:spacing w:line="360" w:lineRule="auto"/>
        <w:ind w:left="360"/>
        <w:rPr>
          <w:color w:val="000000"/>
        </w:rPr>
      </w:pPr>
      <w:r w:rsidRPr="00BA5150">
        <w:rPr>
          <w:color w:val="000000"/>
        </w:rPr>
        <w:t>V čl. XXIV, 2. bode, § 104j sa slovo „účinné“ nahrádza slovami „v znení účinnom“.</w:t>
      </w:r>
    </w:p>
    <w:p w:rsidR="00703CA9" w:rsidRPr="00BA5150" w:rsidRDefault="00703CA9" w:rsidP="00703CA9">
      <w:pPr>
        <w:ind w:left="4536"/>
        <w:jc w:val="both"/>
        <w:rPr>
          <w:color w:val="000000"/>
        </w:rPr>
      </w:pPr>
    </w:p>
    <w:p w:rsidR="00703CA9" w:rsidRPr="00BA5150" w:rsidRDefault="00703CA9" w:rsidP="00703CA9">
      <w:pPr>
        <w:ind w:left="4536"/>
        <w:jc w:val="both"/>
        <w:rPr>
          <w:color w:val="000000"/>
        </w:rPr>
      </w:pPr>
      <w:r w:rsidRPr="00BA5150">
        <w:rPr>
          <w:color w:val="000000"/>
        </w:rPr>
        <w:t xml:space="preserve">Pozmeňujúci návrh legislatívno-technicky precizuje navrhované znenie. </w:t>
      </w:r>
    </w:p>
    <w:p w:rsidR="00703CA9" w:rsidRPr="00BA5150" w:rsidRDefault="00703CA9" w:rsidP="00703CA9">
      <w:pPr>
        <w:jc w:val="both"/>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XXVII, 3. bodu </w:t>
      </w:r>
    </w:p>
    <w:p w:rsidR="00703CA9" w:rsidRPr="00BA5150" w:rsidRDefault="00703CA9" w:rsidP="00703CA9">
      <w:pPr>
        <w:spacing w:line="360" w:lineRule="auto"/>
        <w:ind w:left="360"/>
        <w:jc w:val="both"/>
        <w:rPr>
          <w:color w:val="000000"/>
        </w:rPr>
      </w:pPr>
      <w:r w:rsidRPr="00BA5150">
        <w:rPr>
          <w:color w:val="000000"/>
        </w:rPr>
        <w:t xml:space="preserve">V čl. XXVII, 3. bode, § 10 ods. 5 písm. b) sa slovo „preloženého“ nahrádza slovami „s jeho úradne osvedčeným prekladom“. </w:t>
      </w:r>
    </w:p>
    <w:p w:rsidR="00703CA9" w:rsidRPr="00BA5150" w:rsidRDefault="00703CA9" w:rsidP="00703CA9">
      <w:pPr>
        <w:ind w:left="360"/>
        <w:jc w:val="both"/>
        <w:rPr>
          <w:color w:val="000000"/>
        </w:rPr>
      </w:pPr>
    </w:p>
    <w:p w:rsidR="00703CA9" w:rsidRPr="00BA5150" w:rsidRDefault="00703CA9" w:rsidP="00703CA9">
      <w:pPr>
        <w:pStyle w:val="Odsekzoznamu"/>
        <w:ind w:left="4536"/>
        <w:jc w:val="both"/>
        <w:rPr>
          <w:color w:val="000000"/>
        </w:rPr>
      </w:pPr>
      <w:r w:rsidRPr="00BA5150">
        <w:rPr>
          <w:color w:val="000000"/>
        </w:rPr>
        <w:t xml:space="preserve">Pozmeňujúci návrh pojmovo precizuje navrhované znenie v zmysle pojmov používaných tak v návrhu zákona, ako aj v zmysle zaužívanej praxe. </w:t>
      </w:r>
    </w:p>
    <w:p w:rsidR="00703CA9" w:rsidRDefault="00703CA9" w:rsidP="00703CA9">
      <w:pPr>
        <w:pStyle w:val="Odsekzoznamu"/>
        <w:ind w:left="4536"/>
        <w:jc w:val="both"/>
        <w:rPr>
          <w:color w:val="000000"/>
        </w:rPr>
      </w:pPr>
    </w:p>
    <w:p w:rsidR="00534076" w:rsidRDefault="00534076" w:rsidP="00703CA9">
      <w:pPr>
        <w:pStyle w:val="Odsekzoznamu"/>
        <w:ind w:left="4536"/>
        <w:jc w:val="both"/>
        <w:rPr>
          <w:color w:val="000000"/>
        </w:rPr>
      </w:pPr>
    </w:p>
    <w:p w:rsidR="00534076" w:rsidRPr="00BA5150" w:rsidRDefault="00534076" w:rsidP="00703CA9">
      <w:pPr>
        <w:pStyle w:val="Odsekzoznamu"/>
        <w:ind w:left="4536"/>
        <w:jc w:val="both"/>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XXVII, 3. bodu </w:t>
      </w:r>
    </w:p>
    <w:p w:rsidR="00703CA9" w:rsidRPr="00BA5150" w:rsidRDefault="00703CA9" w:rsidP="00703CA9">
      <w:pPr>
        <w:spacing w:line="360" w:lineRule="auto"/>
        <w:ind w:left="360"/>
        <w:jc w:val="both"/>
        <w:rPr>
          <w:color w:val="000000"/>
        </w:rPr>
      </w:pPr>
      <w:r w:rsidRPr="00BA5150">
        <w:rPr>
          <w:color w:val="000000"/>
        </w:rPr>
        <w:t xml:space="preserve">V čl. XXVII, 3. bode, § 10 ods. 10 sa slová „a správnosti“ nahrádzajú slovami „o správnosti“. </w:t>
      </w:r>
    </w:p>
    <w:p w:rsidR="00703CA9" w:rsidRPr="00BA5150" w:rsidRDefault="00703CA9" w:rsidP="00703CA9">
      <w:pPr>
        <w:ind w:left="4536"/>
        <w:jc w:val="both"/>
        <w:rPr>
          <w:color w:val="000000"/>
        </w:rPr>
      </w:pPr>
    </w:p>
    <w:p w:rsidR="00703CA9" w:rsidRPr="00BA5150" w:rsidRDefault="00703CA9" w:rsidP="00703CA9">
      <w:pPr>
        <w:ind w:left="4536"/>
        <w:jc w:val="both"/>
        <w:rPr>
          <w:color w:val="000000"/>
        </w:rPr>
      </w:pPr>
      <w:r w:rsidRPr="00BA5150">
        <w:rPr>
          <w:color w:val="000000"/>
        </w:rPr>
        <w:lastRenderedPageBreak/>
        <w:t>Pozmeň</w:t>
      </w:r>
      <w:r>
        <w:rPr>
          <w:color w:val="000000"/>
        </w:rPr>
        <w:t>ujúci návrh gramatickej povahy zosúlaďuje navrhované znenie so znením § 10 ods. 9 (čl. XXVII, 3. bod návrhu zákona).</w:t>
      </w:r>
    </w:p>
    <w:p w:rsidR="00703CA9" w:rsidRPr="00BA5150" w:rsidRDefault="00703CA9" w:rsidP="00703CA9">
      <w:pPr>
        <w:rPr>
          <w:b/>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XXVII, 3. bodu </w:t>
      </w:r>
    </w:p>
    <w:p w:rsidR="00703CA9" w:rsidRPr="00BA5150" w:rsidRDefault="00703CA9" w:rsidP="00703CA9">
      <w:pPr>
        <w:spacing w:line="360" w:lineRule="auto"/>
        <w:ind w:left="360"/>
        <w:rPr>
          <w:color w:val="000000"/>
        </w:rPr>
      </w:pPr>
      <w:r w:rsidRPr="00BA5150">
        <w:rPr>
          <w:color w:val="000000"/>
        </w:rPr>
        <w:t xml:space="preserve">V čl. XXVII, 3. bode, § 10 ods. 11 sa slová „odseku 4“ nahrádzajú slovami „odseku 9“. </w:t>
      </w:r>
    </w:p>
    <w:p w:rsidR="00703CA9" w:rsidRPr="00BA5150" w:rsidRDefault="00703CA9" w:rsidP="00703CA9">
      <w:pPr>
        <w:ind w:left="4536"/>
        <w:rPr>
          <w:color w:val="000000"/>
        </w:rPr>
      </w:pPr>
    </w:p>
    <w:p w:rsidR="00703CA9" w:rsidRPr="00BA5150" w:rsidRDefault="00703CA9" w:rsidP="00703CA9">
      <w:pPr>
        <w:ind w:left="4536"/>
        <w:jc w:val="both"/>
        <w:rPr>
          <w:color w:val="000000"/>
        </w:rPr>
      </w:pPr>
      <w:r w:rsidRPr="00BA5150">
        <w:rPr>
          <w:color w:val="000000"/>
        </w:rPr>
        <w:t xml:space="preserve">Pozmeňujúci návrh koriguje znenie vnútorného odkazu, nakoľko prípad, kedy žiadateľ preukazuje svoju totožnosť rodným listom je riešený v § 10 ods. 9. </w:t>
      </w:r>
    </w:p>
    <w:p w:rsidR="00703CA9" w:rsidRPr="00BA5150" w:rsidRDefault="00703CA9" w:rsidP="00703CA9">
      <w:pPr>
        <w:jc w:val="both"/>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XXVII – nový bod </w:t>
      </w:r>
    </w:p>
    <w:p w:rsidR="00703CA9" w:rsidRPr="00BA5150" w:rsidRDefault="00703CA9" w:rsidP="00703CA9">
      <w:pPr>
        <w:spacing w:line="360" w:lineRule="auto"/>
        <w:jc w:val="both"/>
        <w:rPr>
          <w:color w:val="000000"/>
        </w:rPr>
      </w:pPr>
      <w:r w:rsidRPr="00BA5150">
        <w:rPr>
          <w:color w:val="000000"/>
        </w:rPr>
        <w:t xml:space="preserve">       V čl. XXVII sa za 3. bod vkladá nový 4. bod, ktorý znie: </w:t>
      </w:r>
    </w:p>
    <w:p w:rsidR="00703CA9" w:rsidRPr="00BA5150" w:rsidRDefault="00703CA9" w:rsidP="00703CA9">
      <w:pPr>
        <w:spacing w:line="360" w:lineRule="auto"/>
        <w:ind w:left="426"/>
        <w:jc w:val="both"/>
        <w:rPr>
          <w:color w:val="000000"/>
        </w:rPr>
      </w:pPr>
      <w:r w:rsidRPr="00BA5150">
        <w:rPr>
          <w:color w:val="000000"/>
        </w:rPr>
        <w:t xml:space="preserve">„4. § 10 sa dopĺňa odsekom 14, ktorý znie: </w:t>
      </w:r>
    </w:p>
    <w:p w:rsidR="00703CA9" w:rsidRPr="00BA5150" w:rsidRDefault="00703CA9" w:rsidP="00703CA9">
      <w:pPr>
        <w:spacing w:line="360" w:lineRule="auto"/>
        <w:ind w:left="426"/>
        <w:jc w:val="both"/>
        <w:rPr>
          <w:color w:val="000000"/>
        </w:rPr>
      </w:pPr>
      <w:r w:rsidRPr="00BA5150">
        <w:rPr>
          <w:color w:val="000000"/>
        </w:rPr>
        <w:t xml:space="preserve">„(14) Ak sa žiadosť o výpis z registra trestov zasiela na vybavenie elektronicky prostredníctvom elektronickej komunikácie, jej listinné vyhotovenie sa zakladá do evidencie orgánu podľa odseku 3 písm. a) až d). Po uplynutí troch rokov od podania sa žiadosť z evidencie vyraďuje.“.“. </w:t>
      </w:r>
    </w:p>
    <w:p w:rsidR="00703CA9" w:rsidRPr="00BA5150" w:rsidRDefault="00703CA9" w:rsidP="00703CA9">
      <w:pPr>
        <w:ind w:left="425"/>
        <w:jc w:val="both"/>
        <w:rPr>
          <w:color w:val="000000"/>
        </w:rPr>
      </w:pPr>
    </w:p>
    <w:p w:rsidR="00703CA9" w:rsidRPr="00BA5150" w:rsidRDefault="00703CA9" w:rsidP="00703CA9">
      <w:pPr>
        <w:spacing w:line="360" w:lineRule="auto"/>
        <w:ind w:left="426"/>
        <w:jc w:val="both"/>
        <w:rPr>
          <w:color w:val="000000"/>
        </w:rPr>
      </w:pPr>
      <w:r w:rsidRPr="00BA5150">
        <w:rPr>
          <w:color w:val="000000"/>
        </w:rPr>
        <w:t xml:space="preserve">Súčasne sa v čl. XXVII, 3. bode vypúšťa § 10 ods. 14 vrátane preznačenia úvodnej vety. </w:t>
      </w:r>
    </w:p>
    <w:p w:rsidR="00703CA9" w:rsidRPr="00BA5150" w:rsidRDefault="00703CA9" w:rsidP="00703CA9">
      <w:pPr>
        <w:spacing w:line="360" w:lineRule="auto"/>
        <w:ind w:left="426"/>
        <w:jc w:val="both"/>
        <w:rPr>
          <w:color w:val="000000"/>
        </w:rPr>
      </w:pPr>
      <w:r w:rsidRPr="00BA5150">
        <w:rPr>
          <w:color w:val="000000"/>
        </w:rPr>
        <w:t xml:space="preserve">Doterajšie body 4 až 8 sa primerane prečíslujú. </w:t>
      </w:r>
    </w:p>
    <w:p w:rsidR="00703CA9" w:rsidRPr="00BA5150" w:rsidRDefault="00703CA9" w:rsidP="00703CA9">
      <w:pPr>
        <w:ind w:left="4536"/>
        <w:jc w:val="both"/>
        <w:rPr>
          <w:color w:val="000000"/>
        </w:rPr>
      </w:pPr>
    </w:p>
    <w:p w:rsidR="00703CA9" w:rsidRPr="00BA5150" w:rsidRDefault="00703CA9" w:rsidP="00703CA9">
      <w:pPr>
        <w:ind w:left="4536"/>
        <w:jc w:val="both"/>
        <w:rPr>
          <w:color w:val="000000"/>
        </w:rPr>
      </w:pPr>
      <w:r w:rsidRPr="00BA5150">
        <w:rPr>
          <w:color w:val="000000"/>
        </w:rPr>
        <w:t>Pozmeňujúci návrh legislatívno-technickej povahy</w:t>
      </w:r>
      <w:r>
        <w:rPr>
          <w:color w:val="000000"/>
        </w:rPr>
        <w:t>. Nakoľko § 10 v platnom znení zákona obsahuje 13 odsekov a dopĺňa sa odsekom 14, je potrebné túto skutočnosť</w:t>
      </w:r>
      <w:r w:rsidRPr="00BA5150">
        <w:rPr>
          <w:color w:val="000000"/>
        </w:rPr>
        <w:t xml:space="preserve"> formulovať v samostatnom </w:t>
      </w:r>
      <w:r>
        <w:rPr>
          <w:color w:val="000000"/>
        </w:rPr>
        <w:t xml:space="preserve">novelizačnom </w:t>
      </w:r>
      <w:r w:rsidRPr="00BA5150">
        <w:rPr>
          <w:color w:val="000000"/>
        </w:rPr>
        <w:t xml:space="preserve">bode. </w:t>
      </w:r>
    </w:p>
    <w:p w:rsidR="00703CA9" w:rsidRPr="00BA5150" w:rsidRDefault="00703CA9" w:rsidP="00703CA9">
      <w:pPr>
        <w:rPr>
          <w:b/>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XXVII, 5. bodu </w:t>
      </w:r>
    </w:p>
    <w:p w:rsidR="00703CA9" w:rsidRPr="00BA5150" w:rsidRDefault="00703CA9" w:rsidP="00703CA9">
      <w:pPr>
        <w:spacing w:line="360" w:lineRule="auto"/>
        <w:ind w:left="360"/>
        <w:jc w:val="both"/>
        <w:rPr>
          <w:color w:val="000000"/>
        </w:rPr>
      </w:pPr>
      <w:r w:rsidRPr="00BA5150">
        <w:rPr>
          <w:color w:val="000000"/>
        </w:rPr>
        <w:t>V čl. XXVII, 5. bode, § 12 ods. 1 sa slov</w:t>
      </w:r>
      <w:r>
        <w:rPr>
          <w:color w:val="000000"/>
        </w:rPr>
        <w:t>o</w:t>
      </w:r>
      <w:r w:rsidRPr="00BA5150">
        <w:rPr>
          <w:color w:val="000000"/>
        </w:rPr>
        <w:t xml:space="preserve"> „</w:t>
      </w:r>
      <w:r>
        <w:rPr>
          <w:color w:val="000000"/>
        </w:rPr>
        <w:t>ustanovuje“ nahrádza slovom</w:t>
      </w:r>
      <w:r w:rsidRPr="00BA5150">
        <w:rPr>
          <w:color w:val="000000"/>
        </w:rPr>
        <w:t xml:space="preserve"> „</w:t>
      </w:r>
      <w:r>
        <w:rPr>
          <w:color w:val="000000"/>
        </w:rPr>
        <w:t>ustanovujú</w:t>
      </w:r>
      <w:r w:rsidRPr="00BA5150">
        <w:rPr>
          <w:color w:val="000000"/>
        </w:rPr>
        <w:t xml:space="preserve">“. </w:t>
      </w:r>
    </w:p>
    <w:p w:rsidR="00703CA9" w:rsidRPr="00BA5150" w:rsidRDefault="00703CA9" w:rsidP="00703CA9">
      <w:pPr>
        <w:ind w:left="4536"/>
        <w:rPr>
          <w:color w:val="000000"/>
        </w:rPr>
      </w:pPr>
    </w:p>
    <w:p w:rsidR="00703CA9" w:rsidRPr="00BA5150" w:rsidRDefault="00703CA9" w:rsidP="00703CA9">
      <w:pPr>
        <w:ind w:left="4536"/>
        <w:jc w:val="both"/>
        <w:rPr>
          <w:color w:val="000000"/>
        </w:rPr>
      </w:pPr>
      <w:r w:rsidRPr="00BA5150">
        <w:rPr>
          <w:color w:val="000000"/>
        </w:rPr>
        <w:t>Pozmeňujúci návrh legislatívno-technickej povahy.</w:t>
      </w:r>
    </w:p>
    <w:p w:rsidR="00703CA9" w:rsidRDefault="00703CA9" w:rsidP="00703CA9">
      <w:pPr>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K čl. XXVII, 8. bodu</w:t>
      </w:r>
    </w:p>
    <w:p w:rsidR="00703CA9" w:rsidRDefault="00703CA9" w:rsidP="00703CA9">
      <w:pPr>
        <w:spacing w:line="360" w:lineRule="auto"/>
        <w:ind w:left="360"/>
        <w:jc w:val="both"/>
        <w:rPr>
          <w:color w:val="000000"/>
        </w:rPr>
      </w:pPr>
      <w:r w:rsidRPr="00BA5150">
        <w:rPr>
          <w:color w:val="000000"/>
        </w:rPr>
        <w:t>V čl. XXVII, 8. bod</w:t>
      </w:r>
      <w:r>
        <w:rPr>
          <w:color w:val="000000"/>
        </w:rPr>
        <w:t xml:space="preserve"> znie: </w:t>
      </w:r>
    </w:p>
    <w:p w:rsidR="00703CA9" w:rsidRPr="00BA5150" w:rsidRDefault="00703CA9" w:rsidP="00703CA9">
      <w:pPr>
        <w:spacing w:line="360" w:lineRule="auto"/>
        <w:ind w:left="360"/>
        <w:jc w:val="both"/>
        <w:rPr>
          <w:color w:val="000000"/>
        </w:rPr>
      </w:pPr>
      <w:r>
        <w:rPr>
          <w:color w:val="000000"/>
        </w:rPr>
        <w:t>„8. V</w:t>
      </w:r>
      <w:r w:rsidRPr="00BA5150">
        <w:rPr>
          <w:color w:val="000000"/>
        </w:rPr>
        <w:t xml:space="preserve"> § 14 ods. 3 písm. c) sa spojka „a“</w:t>
      </w:r>
      <w:r>
        <w:rPr>
          <w:color w:val="000000"/>
        </w:rPr>
        <w:t xml:space="preserve"> nahrádza čiarkou a na konci sa pripájajú slová „a na účely návrhu kandidátov na členov disciplinárnych senátov,</w:t>
      </w:r>
      <w:r w:rsidRPr="00326EF6">
        <w:rPr>
          <w:color w:val="000000"/>
          <w:vertAlign w:val="superscript"/>
        </w:rPr>
        <w:t>13a</w:t>
      </w:r>
      <w:r>
        <w:rPr>
          <w:color w:val="000000"/>
        </w:rPr>
        <w:t xml:space="preserve">)“.“. </w:t>
      </w:r>
    </w:p>
    <w:p w:rsidR="00703CA9" w:rsidRPr="00BA5150" w:rsidRDefault="00703CA9" w:rsidP="00703CA9">
      <w:pPr>
        <w:ind w:left="4536"/>
        <w:jc w:val="both"/>
        <w:rPr>
          <w:b/>
          <w:color w:val="000000"/>
        </w:rPr>
      </w:pPr>
    </w:p>
    <w:p w:rsidR="00703CA9" w:rsidRDefault="00703CA9" w:rsidP="00703CA9">
      <w:pPr>
        <w:ind w:left="4536"/>
        <w:jc w:val="both"/>
        <w:rPr>
          <w:color w:val="000000"/>
        </w:rPr>
      </w:pPr>
      <w:r w:rsidRPr="00BA5150">
        <w:rPr>
          <w:color w:val="000000"/>
        </w:rPr>
        <w:t xml:space="preserve">Pozmeňujúci </w:t>
      </w:r>
      <w:r>
        <w:rPr>
          <w:color w:val="000000"/>
        </w:rPr>
        <w:t>legislatívno-technicky precizuje znenie novelizačného bodu.</w:t>
      </w: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lastRenderedPageBreak/>
        <w:t xml:space="preserve">K čl. XXX, 1. a 2. bodu </w:t>
      </w:r>
    </w:p>
    <w:p w:rsidR="00703CA9" w:rsidRPr="00BA5150" w:rsidRDefault="00703CA9" w:rsidP="00703CA9">
      <w:pPr>
        <w:spacing w:line="360" w:lineRule="auto"/>
        <w:ind w:left="360"/>
        <w:jc w:val="both"/>
        <w:rPr>
          <w:color w:val="000000"/>
        </w:rPr>
      </w:pPr>
      <w:r w:rsidRPr="00BA5150">
        <w:rPr>
          <w:color w:val="000000"/>
        </w:rPr>
        <w:t>V čl. XXX, 1. a 2. bode (§ 2a) sa odkaz a poznámka pod čiarou k odkazu „</w:t>
      </w:r>
      <w:r w:rsidRPr="00BA5150">
        <w:rPr>
          <w:color w:val="000000"/>
          <w:vertAlign w:val="superscript"/>
        </w:rPr>
        <w:t>2a</w:t>
      </w:r>
      <w:r w:rsidRPr="00BA5150">
        <w:rPr>
          <w:color w:val="000000"/>
        </w:rPr>
        <w:t xml:space="preserve">)“ </w:t>
      </w:r>
      <w:r>
        <w:rPr>
          <w:color w:val="000000"/>
        </w:rPr>
        <w:t>označujú ako odkaz a poznámka</w:t>
      </w:r>
      <w:r w:rsidRPr="00BA5150">
        <w:rPr>
          <w:color w:val="000000"/>
        </w:rPr>
        <w:t xml:space="preserve"> pod čiarou k odkazu „</w:t>
      </w:r>
      <w:r>
        <w:rPr>
          <w:color w:val="000000"/>
          <w:vertAlign w:val="superscript"/>
        </w:rPr>
        <w:t>4</w:t>
      </w:r>
      <w:r w:rsidRPr="00BA5150">
        <w:rPr>
          <w:color w:val="000000"/>
        </w:rPr>
        <w:t>)“.</w:t>
      </w:r>
    </w:p>
    <w:p w:rsidR="00703CA9" w:rsidRPr="00BA5150" w:rsidRDefault="00703CA9" w:rsidP="00703CA9">
      <w:pPr>
        <w:ind w:left="357" w:firstLine="4179"/>
        <w:jc w:val="both"/>
        <w:rPr>
          <w:color w:val="000000"/>
        </w:rPr>
      </w:pPr>
    </w:p>
    <w:p w:rsidR="00703CA9" w:rsidRPr="00BA5150" w:rsidRDefault="00703CA9" w:rsidP="00703CA9">
      <w:pPr>
        <w:ind w:left="4536"/>
        <w:jc w:val="both"/>
      </w:pPr>
      <w:r w:rsidRPr="00BA5150">
        <w:t>Pozmeňujúci návrh koriguje nesprávne označenie vkladaného odkazu a k nemu pri</w:t>
      </w:r>
      <w:r>
        <w:t xml:space="preserve">slúchajúcej poznámky pod čiarou, nakoľko v § 2a druhej vete je použitý odkaz </w:t>
      </w:r>
      <w:r w:rsidRPr="004F7D11">
        <w:rPr>
          <w:vertAlign w:val="superscript"/>
        </w:rPr>
        <w:t>3</w:t>
      </w:r>
      <w:r>
        <w:t xml:space="preserve">). </w:t>
      </w:r>
    </w:p>
    <w:p w:rsidR="00703CA9" w:rsidRPr="00BA5150" w:rsidRDefault="00703CA9" w:rsidP="00703CA9">
      <w:pPr>
        <w:ind w:left="4536"/>
        <w:jc w:val="both"/>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XXXII, 5. bodu </w:t>
      </w:r>
    </w:p>
    <w:p w:rsidR="00703CA9" w:rsidRPr="00BA5150" w:rsidRDefault="00703CA9" w:rsidP="00703CA9">
      <w:pPr>
        <w:spacing w:line="360" w:lineRule="auto"/>
        <w:rPr>
          <w:color w:val="000000"/>
        </w:rPr>
      </w:pPr>
      <w:r w:rsidRPr="00BA5150">
        <w:rPr>
          <w:color w:val="000000"/>
        </w:rPr>
        <w:t xml:space="preserve">       V čl. XXXII, 5. bode, § 33 ods. 4 sa slovo „druhej“ nahrádza slovom „tretej“.</w:t>
      </w:r>
    </w:p>
    <w:p w:rsidR="00703CA9" w:rsidRPr="00BA5150" w:rsidRDefault="00703CA9" w:rsidP="00703CA9">
      <w:pPr>
        <w:ind w:left="4536"/>
        <w:rPr>
          <w:color w:val="000000"/>
        </w:rPr>
      </w:pPr>
    </w:p>
    <w:p w:rsidR="00703CA9" w:rsidRPr="00BA5150" w:rsidRDefault="00703CA9" w:rsidP="00703CA9">
      <w:pPr>
        <w:ind w:left="4536"/>
        <w:rPr>
          <w:color w:val="000000"/>
        </w:rPr>
      </w:pPr>
      <w:r w:rsidRPr="00BA5150">
        <w:rPr>
          <w:color w:val="000000"/>
        </w:rPr>
        <w:t xml:space="preserve">Pozmeňujúci návrh koriguje vnútorný odkaz na predchádzajúcu vetu. </w:t>
      </w:r>
    </w:p>
    <w:p w:rsidR="00703CA9" w:rsidRPr="00BA5150" w:rsidRDefault="00703CA9" w:rsidP="00703CA9">
      <w:pPr>
        <w:ind w:left="4536"/>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XXXIV, 3. bodu </w:t>
      </w:r>
    </w:p>
    <w:p w:rsidR="00703CA9" w:rsidRPr="00BA5150" w:rsidRDefault="00703CA9" w:rsidP="00703CA9">
      <w:pPr>
        <w:spacing w:line="360" w:lineRule="auto"/>
        <w:ind w:left="426" w:hanging="426"/>
        <w:jc w:val="both"/>
        <w:rPr>
          <w:color w:val="000000"/>
        </w:rPr>
      </w:pPr>
      <w:r w:rsidRPr="00BA5150">
        <w:rPr>
          <w:color w:val="000000"/>
        </w:rPr>
        <w:t xml:space="preserve">       V čl. XXXIV, 3. bode, § 12 ods. 8 sa slová „sa nepovažuje“ nahrádzajú slovom „nepovažuje“.</w:t>
      </w:r>
    </w:p>
    <w:p w:rsidR="00703CA9" w:rsidRPr="00BA5150" w:rsidRDefault="00703CA9" w:rsidP="00703CA9">
      <w:pPr>
        <w:ind w:left="4536"/>
        <w:jc w:val="both"/>
        <w:rPr>
          <w:color w:val="000000"/>
        </w:rPr>
      </w:pPr>
    </w:p>
    <w:p w:rsidR="00703CA9" w:rsidRPr="00BA5150" w:rsidRDefault="00703CA9" w:rsidP="00703CA9">
      <w:pPr>
        <w:ind w:left="4536"/>
        <w:jc w:val="both"/>
        <w:rPr>
          <w:color w:val="000000"/>
        </w:rPr>
      </w:pPr>
      <w:r w:rsidRPr="00BA5150">
        <w:rPr>
          <w:color w:val="000000"/>
        </w:rPr>
        <w:t xml:space="preserve">Pozmeňujúci návrh gramatickej povahy. </w:t>
      </w:r>
    </w:p>
    <w:p w:rsidR="00703CA9" w:rsidRPr="00BA5150" w:rsidRDefault="00703CA9" w:rsidP="00703CA9">
      <w:pPr>
        <w:pStyle w:val="Odsekzoznamu"/>
        <w:ind w:left="4536"/>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XXXVI, 1. bodu </w:t>
      </w:r>
    </w:p>
    <w:p w:rsidR="00703CA9" w:rsidRPr="00BA5150" w:rsidRDefault="00703CA9" w:rsidP="00703CA9">
      <w:pPr>
        <w:spacing w:line="360" w:lineRule="auto"/>
        <w:ind w:left="360"/>
        <w:jc w:val="both"/>
        <w:rPr>
          <w:color w:val="000000"/>
        </w:rPr>
      </w:pPr>
      <w:r w:rsidRPr="00BA5150">
        <w:rPr>
          <w:color w:val="000000"/>
        </w:rPr>
        <w:t>V čl. XXXVI, 1.  bode, § 18 ods. 4 písm. a) sa slovo „vkladajú“ nahrádza slovami „vkladá čiarka a“.</w:t>
      </w:r>
    </w:p>
    <w:p w:rsidR="00703CA9" w:rsidRPr="00BA5150" w:rsidRDefault="00703CA9" w:rsidP="00703CA9">
      <w:pPr>
        <w:ind w:left="4536"/>
        <w:jc w:val="both"/>
        <w:rPr>
          <w:color w:val="000000"/>
        </w:rPr>
      </w:pPr>
    </w:p>
    <w:p w:rsidR="00703CA9" w:rsidRPr="00BA5150" w:rsidRDefault="00703CA9" w:rsidP="00703CA9">
      <w:pPr>
        <w:ind w:left="4536"/>
        <w:jc w:val="both"/>
        <w:rPr>
          <w:color w:val="000000"/>
        </w:rPr>
      </w:pPr>
      <w:r w:rsidRPr="00BA5150">
        <w:rPr>
          <w:color w:val="000000"/>
        </w:rPr>
        <w:t>Pozmeňujúci návrh legislatívno-technickej povahy.</w:t>
      </w: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XXXVI, 7. bodu </w:t>
      </w:r>
    </w:p>
    <w:p w:rsidR="00703CA9" w:rsidRPr="00BA5150" w:rsidRDefault="00703CA9" w:rsidP="00703CA9">
      <w:pPr>
        <w:spacing w:line="360" w:lineRule="auto"/>
        <w:ind w:left="360"/>
        <w:jc w:val="both"/>
        <w:rPr>
          <w:color w:val="000000"/>
        </w:rPr>
      </w:pPr>
      <w:r w:rsidRPr="00BA5150">
        <w:rPr>
          <w:color w:val="000000"/>
        </w:rPr>
        <w:t xml:space="preserve">V čl. XXXVI, 7. bode, § 22a ods. 7 písm. d) sa za slová „Národná banka“ vkladá slovo „Slovenska“. </w:t>
      </w:r>
    </w:p>
    <w:p w:rsidR="00703CA9" w:rsidRPr="00BA5150" w:rsidRDefault="00703CA9" w:rsidP="00703CA9">
      <w:pPr>
        <w:ind w:left="4536"/>
        <w:jc w:val="both"/>
        <w:rPr>
          <w:color w:val="000000"/>
        </w:rPr>
      </w:pPr>
    </w:p>
    <w:p w:rsidR="00703CA9" w:rsidRPr="00BA5150" w:rsidRDefault="00703CA9" w:rsidP="00703CA9">
      <w:pPr>
        <w:ind w:left="4536"/>
        <w:jc w:val="both"/>
        <w:rPr>
          <w:color w:val="000000"/>
        </w:rPr>
      </w:pPr>
      <w:r w:rsidRPr="00BA5150">
        <w:rPr>
          <w:color w:val="000000"/>
        </w:rPr>
        <w:t xml:space="preserve">Pozmeňujúci návrh opravuje oficiálny názov </w:t>
      </w:r>
      <w:r w:rsidRPr="00BA5150">
        <w:t>centrálnej banky Slovenskej republiky.</w:t>
      </w: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XXXVIII, 1. bodu </w:t>
      </w:r>
    </w:p>
    <w:p w:rsidR="00703CA9" w:rsidRPr="00BA5150" w:rsidRDefault="00703CA9" w:rsidP="00703CA9">
      <w:pPr>
        <w:spacing w:line="360" w:lineRule="auto"/>
        <w:ind w:left="360"/>
        <w:rPr>
          <w:color w:val="000000"/>
        </w:rPr>
      </w:pPr>
      <w:r w:rsidRPr="00BA5150">
        <w:rPr>
          <w:color w:val="000000"/>
        </w:rPr>
        <w:t>V čl. XXXVIII, 1. bode, § 11 ods. 8 sa vypúšťa slovo „má“.</w:t>
      </w:r>
    </w:p>
    <w:p w:rsidR="00703CA9" w:rsidRPr="00BA5150" w:rsidRDefault="00703CA9" w:rsidP="00703CA9">
      <w:pPr>
        <w:ind w:left="4536"/>
        <w:rPr>
          <w:color w:val="000000"/>
        </w:rPr>
      </w:pPr>
    </w:p>
    <w:p w:rsidR="00703CA9" w:rsidRPr="00BA5150" w:rsidRDefault="00703CA9" w:rsidP="00703CA9">
      <w:pPr>
        <w:ind w:left="4536"/>
        <w:jc w:val="both"/>
        <w:rPr>
          <w:color w:val="000000"/>
        </w:rPr>
      </w:pPr>
      <w:r w:rsidRPr="00BA5150">
        <w:rPr>
          <w:color w:val="000000"/>
        </w:rPr>
        <w:t xml:space="preserve"> Pozmeňujúci návrh gramatickej povahy. </w:t>
      </w:r>
    </w:p>
    <w:p w:rsidR="00703CA9" w:rsidRPr="00BA5150" w:rsidRDefault="00703CA9" w:rsidP="00703CA9">
      <w:pPr>
        <w:jc w:val="both"/>
        <w:rPr>
          <w:b/>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XLI, 1. bodu </w:t>
      </w:r>
    </w:p>
    <w:p w:rsidR="00703CA9" w:rsidRPr="00BA5150" w:rsidRDefault="00703CA9" w:rsidP="00703CA9">
      <w:pPr>
        <w:spacing w:line="360" w:lineRule="auto"/>
        <w:ind w:left="360"/>
        <w:rPr>
          <w:color w:val="000000"/>
        </w:rPr>
      </w:pPr>
      <w:r w:rsidRPr="00BA5150">
        <w:rPr>
          <w:color w:val="000000"/>
        </w:rPr>
        <w:t xml:space="preserve">V čl. XLI, 1. bode, § 10 ods. 2 sa slovo „eviduje“ nahrádza slovom „neeviduje“. </w:t>
      </w:r>
    </w:p>
    <w:p w:rsidR="00703CA9" w:rsidRPr="00BA5150" w:rsidRDefault="00703CA9" w:rsidP="00703CA9">
      <w:pPr>
        <w:ind w:left="4536"/>
        <w:rPr>
          <w:color w:val="000000"/>
        </w:rPr>
      </w:pPr>
    </w:p>
    <w:p w:rsidR="00703CA9" w:rsidRPr="00BA5150" w:rsidRDefault="00703CA9" w:rsidP="00703CA9">
      <w:pPr>
        <w:ind w:left="4536"/>
        <w:jc w:val="both"/>
        <w:rPr>
          <w:color w:val="000000"/>
        </w:rPr>
      </w:pPr>
      <w:r w:rsidRPr="00BA5150">
        <w:rPr>
          <w:color w:val="000000"/>
        </w:rPr>
        <w:lastRenderedPageBreak/>
        <w:t xml:space="preserve">Pozmeňujúci návrh </w:t>
      </w:r>
      <w:r>
        <w:rPr>
          <w:color w:val="000000"/>
        </w:rPr>
        <w:t>pojmovo koriguje predmetné ustanovenie vzhľadom na formuláciu znenia § 10 ods. 2</w:t>
      </w:r>
      <w:r w:rsidRPr="00BA5150">
        <w:rPr>
          <w:color w:val="000000"/>
        </w:rPr>
        <w:t xml:space="preserve">. </w:t>
      </w:r>
    </w:p>
    <w:p w:rsidR="00703CA9" w:rsidRPr="00BA5150" w:rsidRDefault="00703CA9" w:rsidP="00703CA9">
      <w:pPr>
        <w:ind w:left="4536"/>
        <w:rPr>
          <w:color w:val="000000"/>
        </w:rPr>
      </w:pPr>
    </w:p>
    <w:p w:rsidR="00703CA9" w:rsidRPr="00BA5150" w:rsidRDefault="00703CA9" w:rsidP="00703CA9">
      <w:pPr>
        <w:pStyle w:val="Odsekzoznamu"/>
        <w:numPr>
          <w:ilvl w:val="0"/>
          <w:numId w:val="28"/>
        </w:numPr>
        <w:spacing w:line="360" w:lineRule="auto"/>
        <w:contextualSpacing/>
        <w:rPr>
          <w:b/>
          <w:color w:val="000000"/>
        </w:rPr>
      </w:pPr>
      <w:r>
        <w:rPr>
          <w:b/>
          <w:color w:val="000000"/>
        </w:rPr>
        <w:t>K čl. XLVII -</w:t>
      </w:r>
      <w:r w:rsidRPr="00BA5150">
        <w:rPr>
          <w:b/>
          <w:color w:val="000000"/>
        </w:rPr>
        <w:t xml:space="preserve"> nový bod </w:t>
      </w:r>
    </w:p>
    <w:p w:rsidR="00703CA9" w:rsidRPr="00BA5150" w:rsidRDefault="00703CA9" w:rsidP="00703CA9">
      <w:pPr>
        <w:spacing w:line="360" w:lineRule="auto"/>
        <w:ind w:left="360"/>
        <w:rPr>
          <w:color w:val="000000"/>
        </w:rPr>
      </w:pPr>
      <w:r w:rsidRPr="00BA5150">
        <w:rPr>
          <w:color w:val="000000"/>
        </w:rPr>
        <w:t xml:space="preserve">V čl. XLVII sa za 1. bod vkladá nový 2. bod, ktorý znie: </w:t>
      </w:r>
    </w:p>
    <w:p w:rsidR="00703CA9" w:rsidRPr="00BA5150" w:rsidRDefault="00703CA9" w:rsidP="00703CA9">
      <w:pPr>
        <w:spacing w:line="360" w:lineRule="auto"/>
        <w:ind w:left="360"/>
        <w:jc w:val="both"/>
        <w:rPr>
          <w:color w:val="000000"/>
        </w:rPr>
      </w:pPr>
      <w:r w:rsidRPr="00BA5150">
        <w:rPr>
          <w:color w:val="000000"/>
        </w:rPr>
        <w:t xml:space="preserve">„2. V § 5 ods. 1 písm. b) 1. bode sa na konci slovo „a“ nahrádza čiarkou a v 2. bode sa bodka na konci nahrádza slovom „a“.“. </w:t>
      </w:r>
    </w:p>
    <w:p w:rsidR="00703CA9" w:rsidRPr="00BA5150" w:rsidRDefault="00703CA9" w:rsidP="00703CA9">
      <w:pPr>
        <w:spacing w:line="360" w:lineRule="auto"/>
        <w:ind w:left="360"/>
        <w:jc w:val="both"/>
        <w:rPr>
          <w:color w:val="000000"/>
        </w:rPr>
      </w:pPr>
      <w:r w:rsidRPr="00BA5150">
        <w:rPr>
          <w:color w:val="000000"/>
        </w:rPr>
        <w:t xml:space="preserve">Doterajšie body 2 až 4 sa primerane prečíslujú. </w:t>
      </w:r>
    </w:p>
    <w:p w:rsidR="00703CA9" w:rsidRPr="00BA5150" w:rsidRDefault="00703CA9" w:rsidP="00703CA9">
      <w:pPr>
        <w:ind w:left="4536"/>
        <w:jc w:val="both"/>
        <w:rPr>
          <w:color w:val="000000"/>
        </w:rPr>
      </w:pPr>
    </w:p>
    <w:p w:rsidR="00703CA9" w:rsidRPr="00E35B39" w:rsidRDefault="00703CA9" w:rsidP="00703CA9">
      <w:pPr>
        <w:pStyle w:val="Odsekzoznamu"/>
        <w:ind w:left="4536"/>
        <w:jc w:val="both"/>
        <w:rPr>
          <w:color w:val="000000"/>
        </w:rPr>
      </w:pPr>
      <w:r w:rsidRPr="00BA5150">
        <w:rPr>
          <w:color w:val="000000"/>
        </w:rPr>
        <w:t>Pozmeňujúci návrh</w:t>
      </w:r>
      <w:r>
        <w:rPr>
          <w:color w:val="000000"/>
        </w:rPr>
        <w:t xml:space="preserve"> legislatívno-technickej povahy vyplývajúci z doplnenia 3. bodu v § 5 ods. 1 písm. b) v </w:t>
      </w:r>
      <w:r w:rsidRPr="00BA5150">
        <w:rPr>
          <w:color w:val="000000"/>
        </w:rPr>
        <w:t xml:space="preserve">čl. XLVII </w:t>
      </w:r>
      <w:r>
        <w:rPr>
          <w:color w:val="000000"/>
        </w:rPr>
        <w:t>v</w:t>
      </w:r>
      <w:r w:rsidRPr="00BA5150">
        <w:rPr>
          <w:color w:val="000000"/>
        </w:rPr>
        <w:t xml:space="preserve"> </w:t>
      </w:r>
      <w:r>
        <w:rPr>
          <w:color w:val="000000"/>
        </w:rPr>
        <w:t>2</w:t>
      </w:r>
      <w:r w:rsidRPr="00BA5150">
        <w:rPr>
          <w:color w:val="000000"/>
        </w:rPr>
        <w:t>. bod</w:t>
      </w:r>
      <w:r>
        <w:rPr>
          <w:color w:val="000000"/>
        </w:rPr>
        <w:t>e návrhu zákona.</w:t>
      </w:r>
    </w:p>
    <w:p w:rsidR="00703CA9" w:rsidRPr="00BA5150" w:rsidRDefault="00703CA9" w:rsidP="00703CA9">
      <w:pPr>
        <w:pStyle w:val="Odsekzoznamu"/>
        <w:ind w:left="4536"/>
        <w:jc w:val="both"/>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XLVIII, 1. bodu </w:t>
      </w:r>
    </w:p>
    <w:p w:rsidR="00703CA9" w:rsidRPr="00BA5150" w:rsidRDefault="00703CA9" w:rsidP="00703CA9">
      <w:pPr>
        <w:spacing w:line="360" w:lineRule="auto"/>
        <w:ind w:left="360"/>
        <w:jc w:val="both"/>
        <w:rPr>
          <w:color w:val="000000"/>
        </w:rPr>
      </w:pPr>
      <w:r w:rsidRPr="00BA5150">
        <w:rPr>
          <w:color w:val="000000"/>
        </w:rPr>
        <w:t>V čl. XLVIII, 1. bode, § 34 ods. 5 sa odkaz a poznámka pod čiarou k odkazu „</w:t>
      </w:r>
      <w:r w:rsidRPr="00BA5150">
        <w:rPr>
          <w:color w:val="000000"/>
          <w:vertAlign w:val="superscript"/>
        </w:rPr>
        <w:t>58a</w:t>
      </w:r>
      <w:r w:rsidRPr="00BA5150">
        <w:rPr>
          <w:color w:val="000000"/>
        </w:rPr>
        <w:t xml:space="preserve">)“ </w:t>
      </w:r>
      <w:r>
        <w:rPr>
          <w:color w:val="000000"/>
        </w:rPr>
        <w:t>označujú ako odkaz a poznámka</w:t>
      </w:r>
      <w:r w:rsidRPr="00BA5150">
        <w:rPr>
          <w:color w:val="000000"/>
        </w:rPr>
        <w:t xml:space="preserve"> pod čiarou k odkazu „</w:t>
      </w:r>
      <w:r w:rsidRPr="00BA5150">
        <w:rPr>
          <w:color w:val="000000"/>
          <w:vertAlign w:val="superscript"/>
        </w:rPr>
        <w:t>63c</w:t>
      </w:r>
      <w:r w:rsidRPr="00BA5150">
        <w:rPr>
          <w:color w:val="000000"/>
        </w:rPr>
        <w:t>)“.</w:t>
      </w:r>
    </w:p>
    <w:p w:rsidR="00703CA9" w:rsidRPr="00BA5150" w:rsidRDefault="00703CA9" w:rsidP="00703CA9">
      <w:pPr>
        <w:ind w:left="4536"/>
        <w:jc w:val="both"/>
        <w:rPr>
          <w:color w:val="000000"/>
        </w:rPr>
      </w:pPr>
    </w:p>
    <w:p w:rsidR="00703CA9" w:rsidRDefault="00703CA9" w:rsidP="00703CA9">
      <w:pPr>
        <w:ind w:left="4536"/>
        <w:jc w:val="both"/>
      </w:pPr>
      <w:r w:rsidRPr="00BA5150">
        <w:t>Pozmeňujúci návrh koriguje nesprávne označenie vkladaného odkazu a k nemu prislúchajúcej poznámky pod čiarou.</w:t>
      </w:r>
    </w:p>
    <w:p w:rsidR="00703CA9" w:rsidRPr="00BA5150" w:rsidRDefault="00703CA9" w:rsidP="00703CA9">
      <w:pPr>
        <w:ind w:left="4536"/>
        <w:jc w:val="both"/>
      </w:pPr>
    </w:p>
    <w:p w:rsidR="00703CA9" w:rsidRPr="00BA5150" w:rsidRDefault="00703CA9" w:rsidP="00703CA9">
      <w:pPr>
        <w:pStyle w:val="Odsekzoznamu"/>
        <w:numPr>
          <w:ilvl w:val="0"/>
          <w:numId w:val="28"/>
        </w:numPr>
        <w:spacing w:line="360" w:lineRule="auto"/>
        <w:contextualSpacing/>
        <w:jc w:val="both"/>
        <w:rPr>
          <w:b/>
        </w:rPr>
      </w:pPr>
      <w:r w:rsidRPr="00BA5150">
        <w:rPr>
          <w:b/>
        </w:rPr>
        <w:t>K čl. XLIX, 10. bodu</w:t>
      </w:r>
    </w:p>
    <w:p w:rsidR="00703CA9" w:rsidRPr="00BA5150" w:rsidRDefault="00703CA9" w:rsidP="00703CA9">
      <w:pPr>
        <w:spacing w:line="360" w:lineRule="auto"/>
        <w:ind w:left="360"/>
        <w:jc w:val="both"/>
      </w:pPr>
      <w:r w:rsidRPr="00BA5150">
        <w:t xml:space="preserve">V čl. XLIX, 10. bode úvodnej vete sa slová „ods. 17“ nahrádzajú slovami „ods. 16“. </w:t>
      </w:r>
    </w:p>
    <w:p w:rsidR="00703CA9" w:rsidRPr="00BA5150" w:rsidRDefault="00703CA9" w:rsidP="00703CA9">
      <w:pPr>
        <w:ind w:left="360"/>
        <w:jc w:val="both"/>
      </w:pPr>
    </w:p>
    <w:p w:rsidR="00703CA9" w:rsidRPr="00BA5150" w:rsidRDefault="00703CA9" w:rsidP="00703CA9">
      <w:pPr>
        <w:tabs>
          <w:tab w:val="left" w:pos="4536"/>
        </w:tabs>
        <w:ind w:left="4536"/>
        <w:jc w:val="both"/>
      </w:pPr>
      <w:r w:rsidRPr="00BA5150">
        <w:t xml:space="preserve">Pozmeňujúci návrh koriguje znenie vnútorného  odkazu v súvislosti so zmenou navrhnutou v 9. bode. </w:t>
      </w:r>
    </w:p>
    <w:p w:rsidR="00703CA9" w:rsidRPr="00BA5150" w:rsidRDefault="00703CA9" w:rsidP="00703CA9">
      <w:pPr>
        <w:tabs>
          <w:tab w:val="left" w:pos="4536"/>
        </w:tabs>
        <w:jc w:val="both"/>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LV, 1. bodu </w:t>
      </w:r>
    </w:p>
    <w:p w:rsidR="00703CA9" w:rsidRPr="00BA5150" w:rsidRDefault="00703CA9" w:rsidP="00703CA9">
      <w:pPr>
        <w:spacing w:line="360" w:lineRule="auto"/>
        <w:ind w:left="360"/>
        <w:jc w:val="both"/>
        <w:rPr>
          <w:color w:val="000000"/>
        </w:rPr>
      </w:pPr>
      <w:r w:rsidRPr="00BA5150">
        <w:rPr>
          <w:color w:val="000000"/>
        </w:rPr>
        <w:t>V čl. LV, 1. bode, § 14 ods. 4 sa za slová „dôchodkové sporenie“ vkladá slovo „a“, slovo „neeviduje“ sa nahrádza slovom „eviduje“ a za slovo „alebo“ sa vkladajú slová „má evidované nedoplatky na povinných príspevkoch na“.</w:t>
      </w:r>
    </w:p>
    <w:p w:rsidR="00703CA9" w:rsidRPr="00BA5150" w:rsidRDefault="00703CA9" w:rsidP="00703CA9">
      <w:pPr>
        <w:ind w:left="4536"/>
        <w:jc w:val="both"/>
        <w:rPr>
          <w:color w:val="000000"/>
        </w:rPr>
      </w:pPr>
      <w:r w:rsidRPr="00BA5150">
        <w:rPr>
          <w:color w:val="000000"/>
        </w:rPr>
        <w:t xml:space="preserve">Pozmeňujúci návrh precizuje navrhovaný text tak, aby bolo možné túto zmenu zapracovať do platného znenia zákona. </w:t>
      </w:r>
    </w:p>
    <w:p w:rsidR="00703CA9" w:rsidRPr="00BA5150" w:rsidRDefault="00703CA9" w:rsidP="00703CA9">
      <w:pPr>
        <w:ind w:left="4536"/>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LVII, 1. bodu </w:t>
      </w:r>
    </w:p>
    <w:p w:rsidR="00703CA9" w:rsidRPr="00BA5150" w:rsidRDefault="00703CA9" w:rsidP="00703CA9">
      <w:pPr>
        <w:spacing w:line="360" w:lineRule="auto"/>
        <w:ind w:left="360"/>
        <w:jc w:val="both"/>
        <w:rPr>
          <w:color w:val="000000"/>
        </w:rPr>
      </w:pPr>
      <w:r w:rsidRPr="00BA5150">
        <w:rPr>
          <w:color w:val="000000"/>
        </w:rPr>
        <w:t>V čl. LVII, 1. bode, § 24 ods. 6 sa slovo „žiadateľa“ nahrádza slovami „žiadateľ a“ a na konci 1. bodu sa pripája táto veta: „Poznámka pod čiarou k odkazu 25b sa vypúšťa.“.</w:t>
      </w:r>
    </w:p>
    <w:p w:rsidR="00703CA9" w:rsidRPr="00BA5150" w:rsidRDefault="00703CA9" w:rsidP="00703CA9">
      <w:pPr>
        <w:ind w:left="4536"/>
        <w:jc w:val="both"/>
        <w:rPr>
          <w:color w:val="000000"/>
        </w:rPr>
      </w:pPr>
    </w:p>
    <w:p w:rsidR="00703CA9" w:rsidRPr="00BA5150" w:rsidRDefault="00703CA9" w:rsidP="00703CA9">
      <w:pPr>
        <w:ind w:left="4536"/>
        <w:jc w:val="both"/>
        <w:rPr>
          <w:color w:val="000000"/>
        </w:rPr>
      </w:pPr>
      <w:r w:rsidRPr="00BA5150">
        <w:rPr>
          <w:color w:val="000000"/>
        </w:rPr>
        <w:lastRenderedPageBreak/>
        <w:t xml:space="preserve">Pozmeňujúci návrh gramaticky koriguje novelizované znenie a zároveň vypúšťa poznámku pod čiarou k odstránenému odkazu. </w:t>
      </w:r>
    </w:p>
    <w:p w:rsidR="00703CA9" w:rsidRPr="00BA5150" w:rsidRDefault="00703CA9" w:rsidP="00703CA9">
      <w:pPr>
        <w:ind w:left="4536"/>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LIX, 4. bodu </w:t>
      </w:r>
    </w:p>
    <w:p w:rsidR="00703CA9" w:rsidRPr="00BA5150" w:rsidRDefault="00703CA9" w:rsidP="00703CA9">
      <w:pPr>
        <w:spacing w:line="360" w:lineRule="auto"/>
        <w:ind w:left="360"/>
        <w:rPr>
          <w:color w:val="000000"/>
        </w:rPr>
      </w:pPr>
      <w:r w:rsidRPr="00BA5150">
        <w:rPr>
          <w:color w:val="000000"/>
        </w:rPr>
        <w:t xml:space="preserve">V čl. LIX, 4. bod znie: </w:t>
      </w:r>
    </w:p>
    <w:p w:rsidR="00703CA9" w:rsidRPr="00BA5150" w:rsidRDefault="00703CA9" w:rsidP="00703CA9">
      <w:pPr>
        <w:spacing w:line="360" w:lineRule="auto"/>
        <w:ind w:left="360"/>
        <w:rPr>
          <w:color w:val="000000"/>
        </w:rPr>
      </w:pPr>
      <w:r w:rsidRPr="00BA5150">
        <w:rPr>
          <w:color w:val="000000"/>
        </w:rPr>
        <w:t>„4. V § 144 ods. 2 sa slovo „úrad“ nahrádza slovami „úrad vlády“.“.</w:t>
      </w:r>
    </w:p>
    <w:p w:rsidR="00703CA9" w:rsidRPr="00BA5150" w:rsidRDefault="00703CA9" w:rsidP="00703CA9">
      <w:pPr>
        <w:ind w:left="4536"/>
        <w:rPr>
          <w:color w:val="000000"/>
        </w:rPr>
      </w:pPr>
    </w:p>
    <w:p w:rsidR="00703CA9" w:rsidRPr="00BA5150" w:rsidRDefault="00703CA9" w:rsidP="00703CA9">
      <w:pPr>
        <w:ind w:left="4536"/>
        <w:jc w:val="both"/>
        <w:rPr>
          <w:color w:val="000000"/>
        </w:rPr>
      </w:pPr>
      <w:r w:rsidRPr="00BA5150">
        <w:rPr>
          <w:color w:val="000000"/>
        </w:rPr>
        <w:t xml:space="preserve">Pozmeňujúci návrh zosúlaďuje znenie citovaného ustanovenia s legislatívnou skratkou Úradu vlády Slovenskej republiky zavedenou v  § 111 ods. 4 platného znenia zákona. </w:t>
      </w:r>
    </w:p>
    <w:p w:rsidR="00703CA9" w:rsidRPr="00BA5150" w:rsidRDefault="00703CA9" w:rsidP="00703CA9">
      <w:pPr>
        <w:ind w:left="4536"/>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K čl. LX</w:t>
      </w:r>
    </w:p>
    <w:p w:rsidR="00703CA9" w:rsidRPr="00BA5150" w:rsidRDefault="00703CA9" w:rsidP="00703CA9">
      <w:pPr>
        <w:spacing w:line="360" w:lineRule="auto"/>
        <w:ind w:left="360"/>
        <w:rPr>
          <w:color w:val="000000"/>
        </w:rPr>
      </w:pPr>
      <w:r w:rsidRPr="00BA5150">
        <w:rPr>
          <w:color w:val="000000"/>
        </w:rPr>
        <w:t xml:space="preserve">V čl. LX sa na konci pripája táto veta: </w:t>
      </w:r>
    </w:p>
    <w:p w:rsidR="00703CA9" w:rsidRPr="00BA5150" w:rsidRDefault="00703CA9" w:rsidP="00703CA9">
      <w:pPr>
        <w:spacing w:line="360" w:lineRule="auto"/>
        <w:ind w:left="360"/>
        <w:rPr>
          <w:color w:val="000000"/>
        </w:rPr>
      </w:pPr>
      <w:r w:rsidRPr="00BA5150">
        <w:rPr>
          <w:color w:val="000000"/>
        </w:rPr>
        <w:t>„Poznámka pod čiarou k odkazu 19 sa vypúšťa.“.</w:t>
      </w:r>
    </w:p>
    <w:p w:rsidR="00703CA9" w:rsidRPr="00BA5150" w:rsidRDefault="00703CA9" w:rsidP="00703CA9">
      <w:pPr>
        <w:ind w:left="4536"/>
        <w:rPr>
          <w:color w:val="000000"/>
        </w:rPr>
      </w:pPr>
    </w:p>
    <w:p w:rsidR="00703CA9" w:rsidRPr="00BA5150" w:rsidRDefault="00703CA9" w:rsidP="00703CA9">
      <w:pPr>
        <w:ind w:left="4536"/>
        <w:jc w:val="both"/>
        <w:rPr>
          <w:color w:val="000000"/>
        </w:rPr>
      </w:pPr>
      <w:r w:rsidRPr="00BA5150">
        <w:rPr>
          <w:color w:val="000000"/>
        </w:rPr>
        <w:t xml:space="preserve">Pozmeňujúci návrh vypúšťa poznámku pod čiarou k odstránenému odkazu. </w:t>
      </w:r>
    </w:p>
    <w:p w:rsidR="00703CA9" w:rsidRPr="00BA5150" w:rsidRDefault="00703CA9" w:rsidP="00703CA9">
      <w:pPr>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LXIII, 5. bodu </w:t>
      </w:r>
    </w:p>
    <w:p w:rsidR="00703CA9" w:rsidRPr="00BA5150" w:rsidRDefault="00703CA9" w:rsidP="00703CA9">
      <w:pPr>
        <w:spacing w:line="360" w:lineRule="auto"/>
        <w:ind w:left="360"/>
        <w:rPr>
          <w:color w:val="000000"/>
        </w:rPr>
      </w:pPr>
      <w:r w:rsidRPr="00BA5150">
        <w:rPr>
          <w:color w:val="000000"/>
        </w:rPr>
        <w:t xml:space="preserve">V čl. LXIII, 5. bode, § 16 ods. 2 sa na konci pripája veta, ktorá znie: </w:t>
      </w:r>
    </w:p>
    <w:p w:rsidR="00703CA9" w:rsidRPr="00BA5150" w:rsidRDefault="00703CA9" w:rsidP="00703CA9">
      <w:pPr>
        <w:spacing w:line="360" w:lineRule="auto"/>
        <w:ind w:left="360"/>
        <w:rPr>
          <w:color w:val="000000"/>
        </w:rPr>
      </w:pPr>
      <w:r w:rsidRPr="00BA5150">
        <w:rPr>
          <w:color w:val="000000"/>
        </w:rPr>
        <w:t>„Poznámky pod čiarou k odkazom 15, 20 a 21 sa vypúšťajú.“.</w:t>
      </w:r>
    </w:p>
    <w:p w:rsidR="00703CA9" w:rsidRPr="00BA5150" w:rsidRDefault="00703CA9" w:rsidP="00703CA9">
      <w:pPr>
        <w:ind w:left="4536"/>
        <w:rPr>
          <w:color w:val="000000"/>
        </w:rPr>
      </w:pPr>
    </w:p>
    <w:p w:rsidR="00703CA9" w:rsidRPr="00BA5150" w:rsidRDefault="00703CA9" w:rsidP="00703CA9">
      <w:pPr>
        <w:ind w:left="4536"/>
        <w:jc w:val="both"/>
        <w:rPr>
          <w:color w:val="000000"/>
        </w:rPr>
      </w:pPr>
      <w:r w:rsidRPr="00BA5150">
        <w:rPr>
          <w:color w:val="000000"/>
        </w:rPr>
        <w:t xml:space="preserve">Pozmeňujúci návrh zabezpečuje vypustenie poznámok pod čiarou k zrušeným odkazom. </w:t>
      </w:r>
    </w:p>
    <w:p w:rsidR="00703CA9" w:rsidRPr="00BA5150" w:rsidRDefault="00703CA9" w:rsidP="00703CA9">
      <w:pPr>
        <w:ind w:left="4536"/>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LXIV, 2. bodu </w:t>
      </w:r>
    </w:p>
    <w:p w:rsidR="00703CA9" w:rsidRPr="00BA5150" w:rsidRDefault="00703CA9" w:rsidP="00703CA9">
      <w:pPr>
        <w:spacing w:line="360" w:lineRule="auto"/>
        <w:ind w:left="360"/>
        <w:rPr>
          <w:color w:val="000000"/>
        </w:rPr>
      </w:pPr>
      <w:r w:rsidRPr="00BA5150">
        <w:rPr>
          <w:color w:val="000000"/>
        </w:rPr>
        <w:t>V čl. LXIV, 2. bode, § 107 ods. 3 sa slovo „tretej“ nahrádza slovom „prvej“.</w:t>
      </w:r>
    </w:p>
    <w:p w:rsidR="00703CA9" w:rsidRPr="00BA5150" w:rsidRDefault="00703CA9" w:rsidP="00703CA9">
      <w:pPr>
        <w:ind w:left="4536"/>
        <w:rPr>
          <w:color w:val="000000"/>
        </w:rPr>
      </w:pPr>
    </w:p>
    <w:p w:rsidR="00703CA9" w:rsidRPr="00BA5150" w:rsidRDefault="00703CA9" w:rsidP="00703CA9">
      <w:pPr>
        <w:ind w:left="4536"/>
        <w:rPr>
          <w:color w:val="000000"/>
        </w:rPr>
      </w:pPr>
      <w:r w:rsidRPr="00BA5150">
        <w:rPr>
          <w:color w:val="000000"/>
        </w:rPr>
        <w:t>Pozmeňujúci návrh koriguje vnútorný odkaz na predchádzajúcu vetu.</w:t>
      </w:r>
    </w:p>
    <w:p w:rsidR="00703CA9" w:rsidRDefault="00703CA9" w:rsidP="00703CA9">
      <w:pPr>
        <w:ind w:left="4536"/>
        <w:rPr>
          <w:color w:val="000000"/>
        </w:rPr>
      </w:pPr>
    </w:p>
    <w:p w:rsidR="00703CA9" w:rsidRDefault="00703CA9" w:rsidP="00703CA9">
      <w:pPr>
        <w:ind w:left="4536"/>
        <w:rPr>
          <w:color w:val="000000"/>
        </w:rPr>
      </w:pPr>
    </w:p>
    <w:p w:rsidR="00703CA9" w:rsidRPr="00BA5150" w:rsidRDefault="00703CA9" w:rsidP="00703CA9">
      <w:pPr>
        <w:pStyle w:val="Odsekzoznamu"/>
        <w:numPr>
          <w:ilvl w:val="0"/>
          <w:numId w:val="28"/>
        </w:numPr>
        <w:spacing w:line="360" w:lineRule="auto"/>
        <w:contextualSpacing/>
        <w:rPr>
          <w:b/>
          <w:color w:val="000000"/>
        </w:rPr>
      </w:pPr>
      <w:r w:rsidRPr="00BA5150">
        <w:rPr>
          <w:b/>
          <w:color w:val="000000"/>
        </w:rPr>
        <w:t xml:space="preserve">K čl. LXVII, 1. bodu </w:t>
      </w:r>
    </w:p>
    <w:p w:rsidR="00703CA9" w:rsidRPr="00BA5150" w:rsidRDefault="00703CA9" w:rsidP="00703CA9">
      <w:pPr>
        <w:spacing w:line="360" w:lineRule="auto"/>
        <w:ind w:left="360"/>
        <w:jc w:val="both"/>
        <w:rPr>
          <w:color w:val="000000"/>
        </w:rPr>
      </w:pPr>
      <w:r w:rsidRPr="00BA5150">
        <w:rPr>
          <w:color w:val="000000"/>
        </w:rPr>
        <w:t>V čl. LXVII, 1. bode, § 13 ods. 1 písm. e) sa slová „jadrových zariadení“ nahrádzajú slovami „jadrového zariadenia“.</w:t>
      </w:r>
    </w:p>
    <w:p w:rsidR="00703CA9" w:rsidRPr="00BA5150" w:rsidRDefault="00703CA9" w:rsidP="00703CA9">
      <w:pPr>
        <w:ind w:left="4536"/>
        <w:jc w:val="both"/>
        <w:rPr>
          <w:color w:val="000000"/>
        </w:rPr>
      </w:pPr>
    </w:p>
    <w:p w:rsidR="00703CA9" w:rsidRPr="00703CA9" w:rsidRDefault="00703CA9" w:rsidP="00703CA9">
      <w:pPr>
        <w:ind w:left="4536"/>
        <w:jc w:val="both"/>
        <w:rPr>
          <w:u w:val="single"/>
        </w:rPr>
      </w:pPr>
      <w:r w:rsidRPr="00BA5150">
        <w:rPr>
          <w:color w:val="000000"/>
        </w:rPr>
        <w:t>Pozmeňujúci návrh gramatickej povahy zosúlaďuje znenie novelizovaného ustanovenia</w:t>
      </w:r>
      <w:r>
        <w:rPr>
          <w:color w:val="000000"/>
        </w:rPr>
        <w:t>.</w:t>
      </w:r>
    </w:p>
    <w:sectPr w:rsidR="00703CA9" w:rsidRPr="00703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Toronto">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275"/>
    <w:multiLevelType w:val="hybridMultilevel"/>
    <w:tmpl w:val="2D7AF60A"/>
    <w:lvl w:ilvl="0" w:tplc="92CE8E74">
      <w:start w:val="1"/>
      <w:numFmt w:val="decimal"/>
      <w:lvlText w:val="%1."/>
      <w:lvlJc w:val="left"/>
      <w:pPr>
        <w:ind w:left="4046" w:hanging="360"/>
      </w:pPr>
      <w:rPr>
        <w:b/>
      </w:rPr>
    </w:lvl>
    <w:lvl w:ilvl="1" w:tplc="041B0019">
      <w:start w:val="1"/>
      <w:numFmt w:val="lowerLetter"/>
      <w:lvlText w:val="%2."/>
      <w:lvlJc w:val="left"/>
      <w:pPr>
        <w:ind w:left="4766" w:hanging="360"/>
      </w:pPr>
    </w:lvl>
    <w:lvl w:ilvl="2" w:tplc="041B001B">
      <w:start w:val="1"/>
      <w:numFmt w:val="lowerRoman"/>
      <w:lvlText w:val="%3."/>
      <w:lvlJc w:val="right"/>
      <w:pPr>
        <w:ind w:left="5486" w:hanging="180"/>
      </w:pPr>
    </w:lvl>
    <w:lvl w:ilvl="3" w:tplc="041B000F">
      <w:start w:val="1"/>
      <w:numFmt w:val="decimal"/>
      <w:lvlText w:val="%4."/>
      <w:lvlJc w:val="left"/>
      <w:pPr>
        <w:ind w:left="6206" w:hanging="360"/>
      </w:pPr>
    </w:lvl>
    <w:lvl w:ilvl="4" w:tplc="041B0019">
      <w:start w:val="1"/>
      <w:numFmt w:val="lowerLetter"/>
      <w:lvlText w:val="%5."/>
      <w:lvlJc w:val="left"/>
      <w:pPr>
        <w:ind w:left="6926" w:hanging="360"/>
      </w:pPr>
    </w:lvl>
    <w:lvl w:ilvl="5" w:tplc="041B001B">
      <w:start w:val="1"/>
      <w:numFmt w:val="lowerRoman"/>
      <w:lvlText w:val="%6."/>
      <w:lvlJc w:val="right"/>
      <w:pPr>
        <w:ind w:left="7646" w:hanging="180"/>
      </w:pPr>
    </w:lvl>
    <w:lvl w:ilvl="6" w:tplc="041B000F">
      <w:start w:val="1"/>
      <w:numFmt w:val="decimal"/>
      <w:lvlText w:val="%7."/>
      <w:lvlJc w:val="left"/>
      <w:pPr>
        <w:ind w:left="8366" w:hanging="360"/>
      </w:pPr>
    </w:lvl>
    <w:lvl w:ilvl="7" w:tplc="041B0019">
      <w:start w:val="1"/>
      <w:numFmt w:val="lowerLetter"/>
      <w:lvlText w:val="%8."/>
      <w:lvlJc w:val="left"/>
      <w:pPr>
        <w:ind w:left="9086" w:hanging="360"/>
      </w:pPr>
    </w:lvl>
    <w:lvl w:ilvl="8" w:tplc="041B001B">
      <w:start w:val="1"/>
      <w:numFmt w:val="lowerRoman"/>
      <w:lvlText w:val="%9."/>
      <w:lvlJc w:val="right"/>
      <w:pPr>
        <w:ind w:left="9806" w:hanging="180"/>
      </w:pPr>
    </w:lvl>
  </w:abstractNum>
  <w:abstractNum w:abstractNumId="1" w15:restartNumberingAfterBreak="0">
    <w:nsid w:val="15C26431"/>
    <w:multiLevelType w:val="hybridMultilevel"/>
    <w:tmpl w:val="F12833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1740CF5"/>
    <w:multiLevelType w:val="hybridMultilevel"/>
    <w:tmpl w:val="B70264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2E2DE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293D4E30"/>
    <w:multiLevelType w:val="hybridMultilevel"/>
    <w:tmpl w:val="31F880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AAC3A92"/>
    <w:multiLevelType w:val="hybridMultilevel"/>
    <w:tmpl w:val="51F0DBD6"/>
    <w:lvl w:ilvl="0" w:tplc="041B000F">
      <w:start w:val="1"/>
      <w:numFmt w:val="decimal"/>
      <w:lvlText w:val="%1."/>
      <w:lvlJc w:val="left"/>
      <w:pPr>
        <w:ind w:left="107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6" w15:restartNumberingAfterBreak="0">
    <w:nsid w:val="2E594B39"/>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2F8007E2"/>
    <w:multiLevelType w:val="hybridMultilevel"/>
    <w:tmpl w:val="D5C44810"/>
    <w:lvl w:ilvl="0" w:tplc="F652429C">
      <w:start w:val="1"/>
      <w:numFmt w:val="decimal"/>
      <w:lvlText w:val="%1."/>
      <w:lvlJc w:val="left"/>
      <w:pPr>
        <w:ind w:left="436" w:hanging="360"/>
      </w:pPr>
      <w:rPr>
        <w:rFonts w:ascii="Times New Roman" w:hAnsi="Times New Roman" w:cs="Times New Roman" w:hint="default"/>
        <w:b w:val="0"/>
        <w:i w:val="0"/>
        <w:sz w:val="24"/>
      </w:rPr>
    </w:lvl>
    <w:lvl w:ilvl="1" w:tplc="041B0019" w:tentative="1">
      <w:start w:val="1"/>
      <w:numFmt w:val="lowerLetter"/>
      <w:lvlText w:val="%2."/>
      <w:lvlJc w:val="left"/>
      <w:pPr>
        <w:ind w:left="1156" w:hanging="360"/>
      </w:pPr>
      <w:rPr>
        <w:rFonts w:cs="Times New Roman"/>
      </w:rPr>
    </w:lvl>
    <w:lvl w:ilvl="2" w:tplc="041B001B" w:tentative="1">
      <w:start w:val="1"/>
      <w:numFmt w:val="lowerRoman"/>
      <w:lvlText w:val="%3."/>
      <w:lvlJc w:val="right"/>
      <w:pPr>
        <w:ind w:left="1876" w:hanging="180"/>
      </w:pPr>
      <w:rPr>
        <w:rFonts w:cs="Times New Roman"/>
      </w:rPr>
    </w:lvl>
    <w:lvl w:ilvl="3" w:tplc="041B000F" w:tentative="1">
      <w:start w:val="1"/>
      <w:numFmt w:val="decimal"/>
      <w:lvlText w:val="%4."/>
      <w:lvlJc w:val="left"/>
      <w:pPr>
        <w:ind w:left="2596" w:hanging="360"/>
      </w:pPr>
      <w:rPr>
        <w:rFonts w:cs="Times New Roman"/>
      </w:rPr>
    </w:lvl>
    <w:lvl w:ilvl="4" w:tplc="041B0019" w:tentative="1">
      <w:start w:val="1"/>
      <w:numFmt w:val="lowerLetter"/>
      <w:lvlText w:val="%5."/>
      <w:lvlJc w:val="left"/>
      <w:pPr>
        <w:ind w:left="3316" w:hanging="360"/>
      </w:pPr>
      <w:rPr>
        <w:rFonts w:cs="Times New Roman"/>
      </w:rPr>
    </w:lvl>
    <w:lvl w:ilvl="5" w:tplc="041B001B" w:tentative="1">
      <w:start w:val="1"/>
      <w:numFmt w:val="lowerRoman"/>
      <w:lvlText w:val="%6."/>
      <w:lvlJc w:val="right"/>
      <w:pPr>
        <w:ind w:left="4036" w:hanging="180"/>
      </w:pPr>
      <w:rPr>
        <w:rFonts w:cs="Times New Roman"/>
      </w:rPr>
    </w:lvl>
    <w:lvl w:ilvl="6" w:tplc="041B000F" w:tentative="1">
      <w:start w:val="1"/>
      <w:numFmt w:val="decimal"/>
      <w:lvlText w:val="%7."/>
      <w:lvlJc w:val="left"/>
      <w:pPr>
        <w:ind w:left="4756" w:hanging="360"/>
      </w:pPr>
      <w:rPr>
        <w:rFonts w:cs="Times New Roman"/>
      </w:rPr>
    </w:lvl>
    <w:lvl w:ilvl="7" w:tplc="041B0019" w:tentative="1">
      <w:start w:val="1"/>
      <w:numFmt w:val="lowerLetter"/>
      <w:lvlText w:val="%8."/>
      <w:lvlJc w:val="left"/>
      <w:pPr>
        <w:ind w:left="5476" w:hanging="360"/>
      </w:pPr>
      <w:rPr>
        <w:rFonts w:cs="Times New Roman"/>
      </w:rPr>
    </w:lvl>
    <w:lvl w:ilvl="8" w:tplc="041B001B" w:tentative="1">
      <w:start w:val="1"/>
      <w:numFmt w:val="lowerRoman"/>
      <w:lvlText w:val="%9."/>
      <w:lvlJc w:val="right"/>
      <w:pPr>
        <w:ind w:left="6196" w:hanging="180"/>
      </w:pPr>
      <w:rPr>
        <w:rFonts w:cs="Times New Roman"/>
      </w:rPr>
    </w:lvl>
  </w:abstractNum>
  <w:abstractNum w:abstractNumId="8" w15:restartNumberingAfterBreak="0">
    <w:nsid w:val="32895FFC"/>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35AD706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36121A53"/>
    <w:multiLevelType w:val="hybridMultilevel"/>
    <w:tmpl w:val="FFFC3470"/>
    <w:lvl w:ilvl="0" w:tplc="A90A6EC0">
      <w:start w:val="1"/>
      <w:numFmt w:val="decimal"/>
      <w:lvlText w:val="%1."/>
      <w:lvlJc w:val="left"/>
      <w:pPr>
        <w:ind w:left="360" w:hanging="360"/>
      </w:pPr>
      <w:rPr>
        <w:rFonts w:cs="Times New Roman" w:hint="default"/>
        <w:b/>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9745E67"/>
    <w:multiLevelType w:val="hybridMultilevel"/>
    <w:tmpl w:val="B8C86B72"/>
    <w:lvl w:ilvl="0" w:tplc="9344FD4C">
      <w:start w:val="1"/>
      <w:numFmt w:val="decimal"/>
      <w:pStyle w:val="tl1"/>
      <w:lvlText w:val="%1."/>
      <w:lvlJc w:val="left"/>
      <w:pPr>
        <w:tabs>
          <w:tab w:val="num" w:pos="0"/>
        </w:tabs>
        <w:ind w:left="454" w:hanging="454"/>
      </w:pPr>
      <w:rPr>
        <w:rFonts w:cs="Times New Roman"/>
      </w:rPr>
    </w:lvl>
    <w:lvl w:ilvl="1" w:tplc="8F6A68DA">
      <w:start w:val="1"/>
      <w:numFmt w:val="lowerLetter"/>
      <w:pStyle w:val="tl3"/>
      <w:lvlText w:val="%2)"/>
      <w:lvlJc w:val="left"/>
      <w:pPr>
        <w:tabs>
          <w:tab w:val="num" w:pos="1440"/>
        </w:tabs>
        <w:ind w:left="1440" w:hanging="360"/>
      </w:pPr>
      <w:rPr>
        <w:rFonts w:cs="Times New Roman"/>
      </w:rPr>
    </w:lvl>
    <w:lvl w:ilvl="2" w:tplc="F3EE8A00">
      <w:start w:val="2"/>
      <w:numFmt w:val="bullet"/>
      <w:lvlText w:val="-"/>
      <w:lvlJc w:val="left"/>
      <w:pPr>
        <w:tabs>
          <w:tab w:val="num" w:pos="2340"/>
        </w:tabs>
        <w:ind w:left="2340" w:hanging="360"/>
      </w:pPr>
      <w:rPr>
        <w:rFonts w:ascii="Times New Roman" w:eastAsia="Times New Roman" w:hAnsi="Times New Roman"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49E10D1C"/>
    <w:multiLevelType w:val="hybridMultilevel"/>
    <w:tmpl w:val="B756EA9E"/>
    <w:lvl w:ilvl="0" w:tplc="041B0015">
      <w:start w:val="1"/>
      <w:numFmt w:val="upp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D2E177D"/>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 w15:restartNumberingAfterBreak="0">
    <w:nsid w:val="50E76328"/>
    <w:multiLevelType w:val="hybridMultilevel"/>
    <w:tmpl w:val="7FEE2F1C"/>
    <w:lvl w:ilvl="0" w:tplc="939E8D08">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670515"/>
    <w:multiLevelType w:val="hybridMultilevel"/>
    <w:tmpl w:val="9E0A811C"/>
    <w:lvl w:ilvl="0" w:tplc="78585A08">
      <w:start w:val="1"/>
      <w:numFmt w:val="decimal"/>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554B6D56"/>
    <w:multiLevelType w:val="hybridMultilevel"/>
    <w:tmpl w:val="799CFAAE"/>
    <w:lvl w:ilvl="0" w:tplc="B1EC5D2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C34264"/>
    <w:multiLevelType w:val="hybridMultilevel"/>
    <w:tmpl w:val="94C4B654"/>
    <w:lvl w:ilvl="0" w:tplc="04050015">
      <w:start w:val="2"/>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8" w15:restartNumberingAfterBreak="0">
    <w:nsid w:val="665806BC"/>
    <w:multiLevelType w:val="hybridMultilevel"/>
    <w:tmpl w:val="29AE6CF0"/>
    <w:lvl w:ilvl="0" w:tplc="575CE7FA">
      <w:start w:val="2"/>
      <w:numFmt w:val="bullet"/>
      <w:lvlText w:val="-"/>
      <w:lvlJc w:val="left"/>
      <w:pPr>
        <w:ind w:left="1068" w:hanging="360"/>
      </w:pPr>
      <w:rPr>
        <w:rFonts w:ascii="Calibri" w:eastAsiaTheme="minorHAns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9" w15:restartNumberingAfterBreak="0">
    <w:nsid w:val="672370EB"/>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6D151E19"/>
    <w:multiLevelType w:val="hybridMultilevel"/>
    <w:tmpl w:val="145A1A52"/>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0622F81"/>
    <w:multiLevelType w:val="hybridMultilevel"/>
    <w:tmpl w:val="804EB1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21C7863"/>
    <w:multiLevelType w:val="hybridMultilevel"/>
    <w:tmpl w:val="F9F86998"/>
    <w:lvl w:ilvl="0" w:tplc="88267B8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728642F0"/>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4" w15:restartNumberingAfterBreak="0">
    <w:nsid w:val="746A5B51"/>
    <w:multiLevelType w:val="hybridMultilevel"/>
    <w:tmpl w:val="3A820376"/>
    <w:lvl w:ilvl="0" w:tplc="10083FF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B0F4F7F"/>
    <w:multiLevelType w:val="hybridMultilevel"/>
    <w:tmpl w:val="61DEF222"/>
    <w:lvl w:ilvl="0" w:tplc="AA04E3A6">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6" w15:restartNumberingAfterBreak="0">
    <w:nsid w:val="7CD6778A"/>
    <w:multiLevelType w:val="hybridMultilevel"/>
    <w:tmpl w:val="B7A846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E4D23E1"/>
    <w:multiLevelType w:val="hybridMultilevel"/>
    <w:tmpl w:val="CA803CB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1"/>
  </w:num>
  <w:num w:numId="5">
    <w:abstractNumId w:val="4"/>
  </w:num>
  <w:num w:numId="6">
    <w:abstractNumId w:val="1"/>
  </w:num>
  <w:num w:numId="7">
    <w:abstractNumId w:val="20"/>
  </w:num>
  <w:num w:numId="8">
    <w:abstractNumId w:val="27"/>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9"/>
  </w:num>
  <w:num w:numId="12">
    <w:abstractNumId w:val="13"/>
  </w:num>
  <w:num w:numId="13">
    <w:abstractNumId w:val="3"/>
  </w:num>
  <w:num w:numId="14">
    <w:abstractNumId w:val="8"/>
  </w:num>
  <w:num w:numId="15">
    <w:abstractNumId w:val="23"/>
  </w:num>
  <w:num w:numId="16">
    <w:abstractNumId w:val="9"/>
  </w:num>
  <w:num w:numId="17">
    <w:abstractNumId w:val="18"/>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0"/>
  </w:num>
  <w:num w:numId="23">
    <w:abstractNumId w:val="2"/>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42"/>
    <w:rsid w:val="00010648"/>
    <w:rsid w:val="00017312"/>
    <w:rsid w:val="0003368B"/>
    <w:rsid w:val="00057C90"/>
    <w:rsid w:val="000678E9"/>
    <w:rsid w:val="000A08EA"/>
    <w:rsid w:val="000B7B4B"/>
    <w:rsid w:val="00110DFC"/>
    <w:rsid w:val="001129EA"/>
    <w:rsid w:val="00113CAC"/>
    <w:rsid w:val="00162230"/>
    <w:rsid w:val="001733AF"/>
    <w:rsid w:val="001A5797"/>
    <w:rsid w:val="001B3E1D"/>
    <w:rsid w:val="001C4B1B"/>
    <w:rsid w:val="001D435E"/>
    <w:rsid w:val="001E4E84"/>
    <w:rsid w:val="001E5C2C"/>
    <w:rsid w:val="001F3E9C"/>
    <w:rsid w:val="002015D4"/>
    <w:rsid w:val="002300C8"/>
    <w:rsid w:val="00233CA7"/>
    <w:rsid w:val="002623F4"/>
    <w:rsid w:val="002655C7"/>
    <w:rsid w:val="002901FA"/>
    <w:rsid w:val="002E4760"/>
    <w:rsid w:val="002F181A"/>
    <w:rsid w:val="00306C1C"/>
    <w:rsid w:val="00336D60"/>
    <w:rsid w:val="00344BCE"/>
    <w:rsid w:val="0035162D"/>
    <w:rsid w:val="00353C60"/>
    <w:rsid w:val="00357D74"/>
    <w:rsid w:val="003847E8"/>
    <w:rsid w:val="00395AC3"/>
    <w:rsid w:val="00396086"/>
    <w:rsid w:val="003B14DF"/>
    <w:rsid w:val="003C78C9"/>
    <w:rsid w:val="00403133"/>
    <w:rsid w:val="00406D6E"/>
    <w:rsid w:val="00496636"/>
    <w:rsid w:val="004E7EF1"/>
    <w:rsid w:val="00533D0E"/>
    <w:rsid w:val="00534076"/>
    <w:rsid w:val="00534559"/>
    <w:rsid w:val="005549F1"/>
    <w:rsid w:val="0057126D"/>
    <w:rsid w:val="0058601C"/>
    <w:rsid w:val="005931E3"/>
    <w:rsid w:val="005A7D28"/>
    <w:rsid w:val="00613C95"/>
    <w:rsid w:val="0062474B"/>
    <w:rsid w:val="006373BC"/>
    <w:rsid w:val="00674FC7"/>
    <w:rsid w:val="006757C1"/>
    <w:rsid w:val="006B6D45"/>
    <w:rsid w:val="00703CA9"/>
    <w:rsid w:val="00720E42"/>
    <w:rsid w:val="007A42AF"/>
    <w:rsid w:val="007A5662"/>
    <w:rsid w:val="007B0CFB"/>
    <w:rsid w:val="007B2469"/>
    <w:rsid w:val="007E029F"/>
    <w:rsid w:val="007E0475"/>
    <w:rsid w:val="008018F6"/>
    <w:rsid w:val="00826B85"/>
    <w:rsid w:val="00844F66"/>
    <w:rsid w:val="00856F62"/>
    <w:rsid w:val="0087694C"/>
    <w:rsid w:val="00891BB1"/>
    <w:rsid w:val="00894CD4"/>
    <w:rsid w:val="00900583"/>
    <w:rsid w:val="00901424"/>
    <w:rsid w:val="00946264"/>
    <w:rsid w:val="00977D3D"/>
    <w:rsid w:val="00992331"/>
    <w:rsid w:val="009C2138"/>
    <w:rsid w:val="009E3B1B"/>
    <w:rsid w:val="00A070FA"/>
    <w:rsid w:val="00A20FB1"/>
    <w:rsid w:val="00AF4FEC"/>
    <w:rsid w:val="00B152E7"/>
    <w:rsid w:val="00B17D7C"/>
    <w:rsid w:val="00B2425A"/>
    <w:rsid w:val="00B31F10"/>
    <w:rsid w:val="00B570F0"/>
    <w:rsid w:val="00B619D0"/>
    <w:rsid w:val="00B66697"/>
    <w:rsid w:val="00B932BD"/>
    <w:rsid w:val="00BA4FC8"/>
    <w:rsid w:val="00BA601B"/>
    <w:rsid w:val="00BC2B04"/>
    <w:rsid w:val="00BE774D"/>
    <w:rsid w:val="00BF09B1"/>
    <w:rsid w:val="00BF51B3"/>
    <w:rsid w:val="00BF7858"/>
    <w:rsid w:val="00C46E57"/>
    <w:rsid w:val="00C9408C"/>
    <w:rsid w:val="00CB677A"/>
    <w:rsid w:val="00D1483C"/>
    <w:rsid w:val="00D25960"/>
    <w:rsid w:val="00D27EF9"/>
    <w:rsid w:val="00D605B9"/>
    <w:rsid w:val="00D97E5E"/>
    <w:rsid w:val="00DA687F"/>
    <w:rsid w:val="00DB3C0A"/>
    <w:rsid w:val="00DC3358"/>
    <w:rsid w:val="00DD473F"/>
    <w:rsid w:val="00DF25F7"/>
    <w:rsid w:val="00EF66C7"/>
    <w:rsid w:val="00F12013"/>
    <w:rsid w:val="00F14BBD"/>
    <w:rsid w:val="00F8266D"/>
    <w:rsid w:val="00F85664"/>
    <w:rsid w:val="00FA303E"/>
    <w:rsid w:val="00FB33A5"/>
    <w:rsid w:val="00FC5461"/>
    <w:rsid w:val="00FD7105"/>
    <w:rsid w:val="00FE2C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1018"/>
  <w15:docId w15:val="{EE4E3BF5-10D2-4042-9E9C-1B3D03FD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0E4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720E42"/>
    <w:pPr>
      <w:keepNext/>
      <w:spacing w:line="240" w:lineRule="atLeast"/>
      <w:jc w:val="both"/>
      <w:outlineLvl w:val="0"/>
    </w:pPr>
    <w:rPr>
      <w:b/>
    </w:rPr>
  </w:style>
  <w:style w:type="paragraph" w:styleId="Nadpis2">
    <w:name w:val="heading 2"/>
    <w:basedOn w:val="Normlny"/>
    <w:next w:val="Normlny"/>
    <w:link w:val="Nadpis2Char"/>
    <w:uiPriority w:val="9"/>
    <w:semiHidden/>
    <w:unhideWhenUsed/>
    <w:qFormat/>
    <w:rsid w:val="00720E42"/>
    <w:pPr>
      <w:keepNext/>
      <w:spacing w:line="240" w:lineRule="atLeast"/>
      <w:jc w:val="center"/>
      <w:outlineLvl w:val="1"/>
    </w:pPr>
    <w:rPr>
      <w:rFonts w:ascii="AT*Toronto" w:hAnsi="AT*Toronto"/>
      <w:color w:val="0000FF"/>
      <w:sz w:val="28"/>
      <w:szCs w:val="20"/>
      <w:lang w:val="cs-CZ"/>
    </w:rPr>
  </w:style>
  <w:style w:type="paragraph" w:styleId="Nadpis4">
    <w:name w:val="heading 4"/>
    <w:basedOn w:val="Normlny"/>
    <w:next w:val="Normlny"/>
    <w:link w:val="Nadpis4Char"/>
    <w:uiPriority w:val="9"/>
    <w:semiHidden/>
    <w:unhideWhenUsed/>
    <w:qFormat/>
    <w:rsid w:val="00720E42"/>
    <w:pPr>
      <w:keepNext/>
      <w:jc w:val="both"/>
      <w:outlineLvl w:val="3"/>
    </w:pPr>
    <w:rPr>
      <w:rFonts w:ascii="AT*Toronto" w:hAnsi="AT*Toronto"/>
      <w:b/>
      <w:color w:val="0000FF"/>
      <w:szCs w:val="20"/>
      <w:lang w:val="cs-CZ"/>
    </w:rPr>
  </w:style>
  <w:style w:type="paragraph" w:styleId="Nadpis5">
    <w:name w:val="heading 5"/>
    <w:basedOn w:val="Normlny"/>
    <w:next w:val="Normlny"/>
    <w:link w:val="Nadpis5Char"/>
    <w:uiPriority w:val="9"/>
    <w:semiHidden/>
    <w:unhideWhenUsed/>
    <w:qFormat/>
    <w:rsid w:val="00720E42"/>
    <w:pPr>
      <w:keepNext/>
      <w:spacing w:line="240" w:lineRule="atLeast"/>
      <w:jc w:val="center"/>
      <w:outlineLvl w:val="4"/>
    </w:pPr>
    <w:rPr>
      <w:rFonts w:eastAsia="Arial Unicode MS"/>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20E42"/>
    <w:rPr>
      <w:rFonts w:ascii="Times New Roman" w:eastAsia="Times New Roman" w:hAnsi="Times New Roman" w:cs="Times New Roman"/>
      <w:b/>
      <w:sz w:val="24"/>
      <w:szCs w:val="24"/>
      <w:lang w:eastAsia="sk-SK"/>
    </w:rPr>
  </w:style>
  <w:style w:type="character" w:customStyle="1" w:styleId="Nadpis2Char">
    <w:name w:val="Nadpis 2 Char"/>
    <w:basedOn w:val="Predvolenpsmoodseku"/>
    <w:link w:val="Nadpis2"/>
    <w:uiPriority w:val="9"/>
    <w:semiHidden/>
    <w:rsid w:val="00720E42"/>
    <w:rPr>
      <w:rFonts w:ascii="AT*Toronto" w:eastAsia="Times New Roman" w:hAnsi="AT*Toronto" w:cs="Times New Roman"/>
      <w:color w:val="0000FF"/>
      <w:sz w:val="28"/>
      <w:szCs w:val="20"/>
      <w:lang w:val="cs-CZ" w:eastAsia="sk-SK"/>
    </w:rPr>
  </w:style>
  <w:style w:type="character" w:customStyle="1" w:styleId="Nadpis4Char">
    <w:name w:val="Nadpis 4 Char"/>
    <w:basedOn w:val="Predvolenpsmoodseku"/>
    <w:link w:val="Nadpis4"/>
    <w:uiPriority w:val="9"/>
    <w:semiHidden/>
    <w:rsid w:val="00720E42"/>
    <w:rPr>
      <w:rFonts w:ascii="AT*Toronto" w:eastAsia="Times New Roman" w:hAnsi="AT*Toronto" w:cs="Times New Roman"/>
      <w:b/>
      <w:color w:val="0000FF"/>
      <w:sz w:val="24"/>
      <w:szCs w:val="20"/>
      <w:lang w:val="cs-CZ" w:eastAsia="sk-SK"/>
    </w:rPr>
  </w:style>
  <w:style w:type="character" w:customStyle="1" w:styleId="Nadpis5Char">
    <w:name w:val="Nadpis 5 Char"/>
    <w:basedOn w:val="Predvolenpsmoodseku"/>
    <w:link w:val="Nadpis5"/>
    <w:uiPriority w:val="9"/>
    <w:semiHidden/>
    <w:rsid w:val="00720E42"/>
    <w:rPr>
      <w:rFonts w:ascii="Times New Roman" w:eastAsia="Arial Unicode MS" w:hAnsi="Times New Roman" w:cs="Times New Roman"/>
      <w:b/>
      <w:sz w:val="24"/>
      <w:szCs w:val="24"/>
      <w:lang w:eastAsia="sk-SK"/>
    </w:rPr>
  </w:style>
  <w:style w:type="paragraph" w:styleId="Zarkazkladnhotextu">
    <w:name w:val="Body Text Indent"/>
    <w:basedOn w:val="Normlny"/>
    <w:link w:val="ZarkazkladnhotextuChar"/>
    <w:uiPriority w:val="99"/>
    <w:semiHidden/>
    <w:unhideWhenUsed/>
    <w:rsid w:val="00720E42"/>
    <w:pPr>
      <w:ind w:firstLine="567"/>
      <w:jc w:val="both"/>
    </w:pPr>
    <w:rPr>
      <w:rFonts w:ascii="AT*Toronto" w:hAnsi="AT*Toronto"/>
      <w:color w:val="0000FF"/>
      <w:szCs w:val="20"/>
      <w:lang w:val="cs-CZ"/>
    </w:rPr>
  </w:style>
  <w:style w:type="character" w:customStyle="1" w:styleId="ZarkazkladnhotextuChar">
    <w:name w:val="Zarážka základného textu Char"/>
    <w:basedOn w:val="Predvolenpsmoodseku"/>
    <w:link w:val="Zarkazkladnhotextu"/>
    <w:uiPriority w:val="99"/>
    <w:semiHidden/>
    <w:rsid w:val="00720E42"/>
    <w:rPr>
      <w:rFonts w:ascii="AT*Toronto" w:eastAsia="Times New Roman" w:hAnsi="AT*Toronto" w:cs="Times New Roman"/>
      <w:color w:val="0000FF"/>
      <w:sz w:val="24"/>
      <w:szCs w:val="20"/>
      <w:lang w:val="cs-CZ" w:eastAsia="sk-SK"/>
    </w:rPr>
  </w:style>
  <w:style w:type="paragraph" w:styleId="Zarkazkladnhotextu2">
    <w:name w:val="Body Text Indent 2"/>
    <w:basedOn w:val="Normlny"/>
    <w:link w:val="Zarkazkladnhotextu2Char"/>
    <w:uiPriority w:val="99"/>
    <w:semiHidden/>
    <w:unhideWhenUsed/>
    <w:rsid w:val="00720E42"/>
    <w:pPr>
      <w:ind w:firstLine="426"/>
      <w:jc w:val="both"/>
    </w:pPr>
    <w:rPr>
      <w:rFonts w:ascii="AT*Toronto" w:hAnsi="AT*Toronto"/>
      <w:color w:val="0000FF"/>
      <w:szCs w:val="20"/>
      <w:lang w:val="cs-CZ"/>
    </w:rPr>
  </w:style>
  <w:style w:type="character" w:customStyle="1" w:styleId="Zarkazkladnhotextu2Char">
    <w:name w:val="Zarážka základného textu 2 Char"/>
    <w:basedOn w:val="Predvolenpsmoodseku"/>
    <w:link w:val="Zarkazkladnhotextu2"/>
    <w:uiPriority w:val="99"/>
    <w:semiHidden/>
    <w:rsid w:val="00720E42"/>
    <w:rPr>
      <w:rFonts w:ascii="AT*Toronto" w:eastAsia="Times New Roman" w:hAnsi="AT*Toronto" w:cs="Times New Roman"/>
      <w:color w:val="0000FF"/>
      <w:sz w:val="24"/>
      <w:szCs w:val="20"/>
      <w:lang w:val="cs-CZ" w:eastAsia="sk-SK"/>
    </w:rPr>
  </w:style>
  <w:style w:type="paragraph" w:styleId="Odsekzoznamu">
    <w:name w:val="List Paragraph"/>
    <w:aliases w:val="Odsek zoznamu1,Odsek,body,Odsek zoznamu2"/>
    <w:basedOn w:val="Normlny"/>
    <w:link w:val="OdsekzoznamuChar"/>
    <w:uiPriority w:val="34"/>
    <w:qFormat/>
    <w:rsid w:val="00720E42"/>
    <w:pPr>
      <w:ind w:left="708"/>
    </w:pPr>
    <w:rPr>
      <w:noProof/>
    </w:rPr>
  </w:style>
  <w:style w:type="character" w:styleId="Zvraznenie">
    <w:name w:val="Emphasis"/>
    <w:basedOn w:val="Predvolenpsmoodseku"/>
    <w:uiPriority w:val="20"/>
    <w:qFormat/>
    <w:rsid w:val="005549F1"/>
    <w:rPr>
      <w:rFonts w:cs="Times New Roman"/>
      <w:i/>
      <w:iCs/>
    </w:rPr>
  </w:style>
  <w:style w:type="paragraph" w:styleId="Textbubliny">
    <w:name w:val="Balloon Text"/>
    <w:basedOn w:val="Normlny"/>
    <w:link w:val="TextbublinyChar"/>
    <w:uiPriority w:val="99"/>
    <w:semiHidden/>
    <w:unhideWhenUsed/>
    <w:rsid w:val="00946264"/>
    <w:rPr>
      <w:rFonts w:ascii="Tahoma" w:hAnsi="Tahoma" w:cs="Tahoma"/>
      <w:sz w:val="16"/>
      <w:szCs w:val="16"/>
    </w:rPr>
  </w:style>
  <w:style w:type="character" w:customStyle="1" w:styleId="TextbublinyChar">
    <w:name w:val="Text bubliny Char"/>
    <w:basedOn w:val="Predvolenpsmoodseku"/>
    <w:link w:val="Textbubliny"/>
    <w:uiPriority w:val="99"/>
    <w:semiHidden/>
    <w:rsid w:val="00946264"/>
    <w:rPr>
      <w:rFonts w:ascii="Tahoma" w:eastAsia="Times New Roman" w:hAnsi="Tahoma" w:cs="Tahoma"/>
      <w:sz w:val="16"/>
      <w:szCs w:val="16"/>
      <w:lang w:eastAsia="sk-SK"/>
    </w:rPr>
  </w:style>
  <w:style w:type="paragraph" w:styleId="Hlavika">
    <w:name w:val="header"/>
    <w:basedOn w:val="Normlny"/>
    <w:link w:val="HlavikaChar"/>
    <w:uiPriority w:val="99"/>
    <w:unhideWhenUsed/>
    <w:rsid w:val="007A42AF"/>
    <w:pPr>
      <w:tabs>
        <w:tab w:val="center" w:pos="4536"/>
        <w:tab w:val="right" w:pos="9072"/>
      </w:tabs>
      <w:spacing w:after="200" w:line="276" w:lineRule="auto"/>
    </w:pPr>
    <w:rPr>
      <w:rFonts w:ascii="Calibri" w:hAnsi="Calibri"/>
      <w:sz w:val="22"/>
      <w:szCs w:val="22"/>
      <w:lang w:eastAsia="en-US"/>
    </w:rPr>
  </w:style>
  <w:style w:type="character" w:customStyle="1" w:styleId="HlavikaChar">
    <w:name w:val="Hlavička Char"/>
    <w:basedOn w:val="Predvolenpsmoodseku"/>
    <w:link w:val="Hlavika"/>
    <w:uiPriority w:val="99"/>
    <w:rsid w:val="007A42AF"/>
    <w:rPr>
      <w:rFonts w:ascii="Calibri" w:eastAsia="Times New Roman" w:hAnsi="Calibri" w:cs="Times New Roman"/>
    </w:rPr>
  </w:style>
  <w:style w:type="paragraph" w:styleId="Textkomentra">
    <w:name w:val="annotation text"/>
    <w:basedOn w:val="Normlny"/>
    <w:link w:val="TextkomentraChar"/>
    <w:uiPriority w:val="99"/>
    <w:unhideWhenUsed/>
    <w:rsid w:val="00FE2CD7"/>
    <w:rPr>
      <w:sz w:val="20"/>
      <w:szCs w:val="20"/>
    </w:rPr>
  </w:style>
  <w:style w:type="character" w:customStyle="1" w:styleId="TextkomentraChar">
    <w:name w:val="Text komentára Char"/>
    <w:basedOn w:val="Predvolenpsmoodseku"/>
    <w:link w:val="Textkomentra"/>
    <w:uiPriority w:val="99"/>
    <w:rsid w:val="00FE2CD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E2CD7"/>
    <w:rPr>
      <w:b/>
      <w:bCs/>
    </w:rPr>
  </w:style>
  <w:style w:type="character" w:customStyle="1" w:styleId="PredmetkomentraChar">
    <w:name w:val="Predmet komentára Char"/>
    <w:basedOn w:val="TextkomentraChar"/>
    <w:link w:val="Predmetkomentra"/>
    <w:uiPriority w:val="99"/>
    <w:semiHidden/>
    <w:rsid w:val="00FE2CD7"/>
    <w:rPr>
      <w:rFonts w:ascii="Times New Roman" w:eastAsia="Times New Roman" w:hAnsi="Times New Roman" w:cs="Times New Roman"/>
      <w:b/>
      <w:bCs/>
      <w:sz w:val="20"/>
      <w:szCs w:val="20"/>
      <w:lang w:eastAsia="sk-SK"/>
    </w:rPr>
  </w:style>
  <w:style w:type="paragraph" w:styleId="Bezriadkovania">
    <w:name w:val="No Spacing"/>
    <w:uiPriority w:val="1"/>
    <w:qFormat/>
    <w:rsid w:val="00FE2CD7"/>
    <w:pPr>
      <w:spacing w:after="0" w:line="240" w:lineRule="auto"/>
    </w:pPr>
    <w:rPr>
      <w:rFonts w:ascii="Calibri" w:eastAsia="Calibri" w:hAnsi="Calibri" w:cs="Times New Roman"/>
    </w:rPr>
  </w:style>
  <w:style w:type="paragraph" w:styleId="Zkladntext">
    <w:name w:val="Body Text"/>
    <w:basedOn w:val="Normlny"/>
    <w:link w:val="ZkladntextChar"/>
    <w:uiPriority w:val="99"/>
    <w:semiHidden/>
    <w:unhideWhenUsed/>
    <w:rsid w:val="00357D74"/>
    <w:pPr>
      <w:spacing w:after="120"/>
    </w:pPr>
  </w:style>
  <w:style w:type="character" w:customStyle="1" w:styleId="ZkladntextChar">
    <w:name w:val="Základný text Char"/>
    <w:basedOn w:val="Predvolenpsmoodseku"/>
    <w:link w:val="Zkladntext"/>
    <w:uiPriority w:val="99"/>
    <w:rsid w:val="00357D7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605B9"/>
    <w:pPr>
      <w:tabs>
        <w:tab w:val="center" w:pos="4536"/>
        <w:tab w:val="right" w:pos="9072"/>
      </w:tabs>
    </w:pPr>
  </w:style>
  <w:style w:type="character" w:customStyle="1" w:styleId="PtaChar">
    <w:name w:val="Päta Char"/>
    <w:basedOn w:val="Predvolenpsmoodseku"/>
    <w:link w:val="Pta"/>
    <w:uiPriority w:val="99"/>
    <w:rsid w:val="00D605B9"/>
    <w:rPr>
      <w:rFonts w:ascii="Times New Roman" w:eastAsia="Times New Roman" w:hAnsi="Times New Roman" w:cs="Times New Roman"/>
      <w:sz w:val="24"/>
      <w:szCs w:val="24"/>
      <w:lang w:eastAsia="sk-SK"/>
    </w:rPr>
  </w:style>
  <w:style w:type="character" w:customStyle="1" w:styleId="OdsekzoznamuChar">
    <w:name w:val="Odsek zoznamu Char"/>
    <w:aliases w:val="Odsek zoznamu1 Char,Odsek Char,body Char,Odsek zoznamu2 Char"/>
    <w:basedOn w:val="Predvolenpsmoodseku"/>
    <w:link w:val="Odsekzoznamu"/>
    <w:uiPriority w:val="34"/>
    <w:locked/>
    <w:rsid w:val="009E3B1B"/>
    <w:rPr>
      <w:rFonts w:ascii="Times New Roman" w:eastAsia="Times New Roman" w:hAnsi="Times New Roman" w:cs="Times New Roman"/>
      <w:noProof/>
      <w:sz w:val="24"/>
      <w:szCs w:val="24"/>
      <w:lang w:eastAsia="sk-SK"/>
    </w:rPr>
  </w:style>
  <w:style w:type="character" w:customStyle="1" w:styleId="ZkladntextChar1">
    <w:name w:val="Základný text Char1"/>
    <w:basedOn w:val="Predvolenpsmoodseku"/>
    <w:uiPriority w:val="99"/>
    <w:semiHidden/>
    <w:locked/>
    <w:rsid w:val="009E3B1B"/>
    <w:rPr>
      <w:rFonts w:ascii="Times New Roman" w:eastAsia="Times New Roman" w:hAnsi="Times New Roman" w:cs="Times New Roman"/>
      <w:sz w:val="24"/>
      <w:szCs w:val="20"/>
      <w:lang w:eastAsia="sk-SK"/>
    </w:rPr>
  </w:style>
  <w:style w:type="character" w:customStyle="1" w:styleId="tl1Char">
    <w:name w:val="Štýl1 Char"/>
    <w:link w:val="tl1"/>
    <w:locked/>
    <w:rsid w:val="009E3B1B"/>
    <w:rPr>
      <w:rFonts w:ascii="Times New Roman" w:hAnsi="Times New Roman" w:cs="Times New Roman"/>
      <w:sz w:val="24"/>
      <w:szCs w:val="24"/>
    </w:rPr>
  </w:style>
  <w:style w:type="paragraph" w:customStyle="1" w:styleId="tl1">
    <w:name w:val="Štýl1"/>
    <w:basedOn w:val="Normlny"/>
    <w:link w:val="tl1Char"/>
    <w:rsid w:val="009E3B1B"/>
    <w:pPr>
      <w:numPr>
        <w:numId w:val="20"/>
      </w:numPr>
      <w:tabs>
        <w:tab w:val="left" w:pos="454"/>
      </w:tabs>
      <w:jc w:val="both"/>
    </w:pPr>
    <w:rPr>
      <w:rFonts w:eastAsiaTheme="minorHAnsi"/>
      <w:lang w:eastAsia="en-US"/>
    </w:rPr>
  </w:style>
  <w:style w:type="paragraph" w:customStyle="1" w:styleId="tl3">
    <w:name w:val="Štýl3"/>
    <w:basedOn w:val="Normlny"/>
    <w:rsid w:val="009E3B1B"/>
    <w:pPr>
      <w:numPr>
        <w:ilvl w:val="1"/>
        <w:numId w:val="20"/>
      </w:numPr>
      <w:tabs>
        <w:tab w:val="num" w:pos="-360"/>
      </w:tabs>
      <w:ind w:left="738" w:hanging="284"/>
      <w:jc w:val="both"/>
    </w:pPr>
  </w:style>
  <w:style w:type="character" w:styleId="Siln">
    <w:name w:val="Strong"/>
    <w:basedOn w:val="Predvolenpsmoodseku"/>
    <w:uiPriority w:val="22"/>
    <w:qFormat/>
    <w:rsid w:val="00F85664"/>
    <w:rPr>
      <w:b/>
      <w:bCs/>
    </w:rPr>
  </w:style>
  <w:style w:type="character" w:customStyle="1" w:styleId="InternetLink">
    <w:name w:val="Internet Link"/>
    <w:rsid w:val="00F85664"/>
    <w:rPr>
      <w:color w:val="000080"/>
      <w:u w:val="single"/>
    </w:rPr>
  </w:style>
  <w:style w:type="paragraph" w:styleId="Obyajntext">
    <w:name w:val="Plain Text"/>
    <w:basedOn w:val="Normlny"/>
    <w:link w:val="ObyajntextChar"/>
    <w:uiPriority w:val="99"/>
    <w:semiHidden/>
    <w:unhideWhenUsed/>
    <w:rsid w:val="001E4E8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1E4E84"/>
    <w:rPr>
      <w:rFonts w:ascii="Calibri" w:hAnsi="Calibri"/>
      <w:szCs w:val="21"/>
    </w:rPr>
  </w:style>
  <w:style w:type="paragraph" w:customStyle="1" w:styleId="p1">
    <w:name w:val="p1"/>
    <w:basedOn w:val="Normlny"/>
    <w:rsid w:val="001D435E"/>
    <w:pPr>
      <w:ind w:firstLine="426"/>
      <w:jc w:val="both"/>
    </w:pPr>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61652">
      <w:bodyDiv w:val="1"/>
      <w:marLeft w:val="0"/>
      <w:marRight w:val="0"/>
      <w:marTop w:val="0"/>
      <w:marBottom w:val="0"/>
      <w:divBdr>
        <w:top w:val="none" w:sz="0" w:space="0" w:color="auto"/>
        <w:left w:val="none" w:sz="0" w:space="0" w:color="auto"/>
        <w:bottom w:val="none" w:sz="0" w:space="0" w:color="auto"/>
        <w:right w:val="none" w:sz="0" w:space="0" w:color="auto"/>
      </w:divBdr>
    </w:div>
    <w:div w:id="1701276237">
      <w:bodyDiv w:val="1"/>
      <w:marLeft w:val="0"/>
      <w:marRight w:val="0"/>
      <w:marTop w:val="0"/>
      <w:marBottom w:val="0"/>
      <w:divBdr>
        <w:top w:val="none" w:sz="0" w:space="0" w:color="auto"/>
        <w:left w:val="none" w:sz="0" w:space="0" w:color="auto"/>
        <w:bottom w:val="none" w:sz="0" w:space="0" w:color="auto"/>
        <w:right w:val="none" w:sz="0" w:space="0" w:color="auto"/>
      </w:divBdr>
    </w:div>
    <w:div w:id="1727876354">
      <w:bodyDiv w:val="1"/>
      <w:marLeft w:val="0"/>
      <w:marRight w:val="0"/>
      <w:marTop w:val="0"/>
      <w:marBottom w:val="0"/>
      <w:divBdr>
        <w:top w:val="none" w:sz="0" w:space="0" w:color="auto"/>
        <w:left w:val="none" w:sz="0" w:space="0" w:color="auto"/>
        <w:bottom w:val="none" w:sz="0" w:space="0" w:color="auto"/>
        <w:right w:val="none" w:sz="0" w:space="0" w:color="auto"/>
      </w:divBdr>
    </w:div>
    <w:div w:id="20983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FB90C-3E05-4D31-A322-6DF77E35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1810</Words>
  <Characters>10318</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Kičinová, Eva, JUDr.</dc:creator>
  <cp:lastModifiedBy>Kičinová, Eva, JUDr.</cp:lastModifiedBy>
  <cp:revision>10</cp:revision>
  <cp:lastPrinted>2016-08-25T09:55:00Z</cp:lastPrinted>
  <dcterms:created xsi:type="dcterms:W3CDTF">2019-05-22T11:24:00Z</dcterms:created>
  <dcterms:modified xsi:type="dcterms:W3CDTF">2019-06-14T08:49:00Z</dcterms:modified>
</cp:coreProperties>
</file>