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6172" w:rsidRPr="00901BDB" w:rsidRDefault="009D6172" w:rsidP="009D6172">
      <w:pPr>
        <w:pStyle w:val="Nzov"/>
        <w:jc w:val="right"/>
      </w:pPr>
      <w:r w:rsidRPr="009C52F4">
        <w:t xml:space="preserve">   </w:t>
      </w:r>
    </w:p>
    <w:p w:rsidR="009D6172" w:rsidRDefault="009D6172" w:rsidP="009D6172">
      <w:pPr>
        <w:keepNext/>
        <w:autoSpaceDE w:val="0"/>
        <w:autoSpaceDN w:val="0"/>
        <w:spacing w:after="0" w:line="240" w:lineRule="auto"/>
        <w:jc w:val="center"/>
        <w:outlineLvl w:val="2"/>
        <w:rPr>
          <w:rFonts w:ascii="Times New Roman" w:hAnsi="Times New Roman"/>
          <w:b/>
          <w:bCs/>
          <w:sz w:val="24"/>
          <w:szCs w:val="24"/>
          <w:lang w:eastAsia="sk-SK"/>
        </w:rPr>
      </w:pPr>
      <w:r>
        <w:rPr>
          <w:rFonts w:ascii="Times New Roman" w:hAnsi="Times New Roman"/>
          <w:b/>
          <w:bCs/>
          <w:sz w:val="24"/>
          <w:szCs w:val="24"/>
          <w:lang w:eastAsia="sk-SK"/>
        </w:rPr>
        <w:t>NÁRODNÁ RADA SLOVENSKEJ REPUBLIKY</w:t>
      </w:r>
    </w:p>
    <w:p w:rsidR="009D6172" w:rsidRDefault="009D6172" w:rsidP="009D6172">
      <w:pPr>
        <w:keepNext/>
        <w:pBdr>
          <w:bottom w:val="single" w:sz="12" w:space="1" w:color="auto"/>
        </w:pBdr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/>
          <w:bCs/>
          <w:sz w:val="24"/>
          <w:szCs w:val="24"/>
          <w:lang w:eastAsia="sk-SK"/>
        </w:rPr>
      </w:pPr>
      <w:r>
        <w:rPr>
          <w:rFonts w:ascii="Times New Roman" w:hAnsi="Times New Roman"/>
          <w:bCs/>
          <w:sz w:val="24"/>
          <w:szCs w:val="24"/>
          <w:lang w:eastAsia="sk-SK"/>
        </w:rPr>
        <w:t>VII. volebné obdobie</w:t>
      </w:r>
    </w:p>
    <w:p w:rsidR="009D6172" w:rsidRDefault="009D6172" w:rsidP="009D6172">
      <w:pPr>
        <w:rPr>
          <w:b/>
          <w:bCs/>
        </w:rPr>
      </w:pPr>
    </w:p>
    <w:p w:rsidR="009D6172" w:rsidRPr="00AF20E3" w:rsidRDefault="009D6172" w:rsidP="009D6172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</w:t>
      </w:r>
      <w:r>
        <w:rPr>
          <w:rFonts w:ascii="Times New Roman" w:hAnsi="Times New Roman"/>
          <w:bCs/>
          <w:sz w:val="28"/>
          <w:szCs w:val="28"/>
        </w:rPr>
        <w:t>552</w:t>
      </w:r>
    </w:p>
    <w:p w:rsidR="00E137D7" w:rsidRPr="009C52F4" w:rsidRDefault="00E137D7" w:rsidP="00E137D7">
      <w:pPr>
        <w:widowControl w:val="0"/>
        <w:tabs>
          <w:tab w:val="left" w:pos="6660"/>
        </w:tabs>
        <w:spacing w:after="0" w:line="240" w:lineRule="auto"/>
        <w:ind w:left="284" w:hanging="426"/>
        <w:jc w:val="center"/>
        <w:rPr>
          <w:color w:val="000000"/>
          <w:szCs w:val="22"/>
          <w:lang w:eastAsia="sk-SK"/>
        </w:rPr>
      </w:pPr>
      <w:r w:rsidRPr="009C52F4">
        <w:rPr>
          <w:color w:val="000000"/>
          <w:szCs w:val="22"/>
          <w:lang w:eastAsia="sk-SK"/>
        </w:rPr>
        <w:t xml:space="preserve">   </w:t>
      </w:r>
    </w:p>
    <w:p w:rsidR="009D6172" w:rsidRDefault="009D6172" w:rsidP="009D6172">
      <w:pPr>
        <w:widowControl w:val="0"/>
        <w:tabs>
          <w:tab w:val="left" w:pos="6660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sk-SK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sk-SK"/>
        </w:rPr>
        <w:t>VLÁDNY  NÁVRH</w:t>
      </w:r>
    </w:p>
    <w:p w:rsidR="009D6172" w:rsidRDefault="009D6172" w:rsidP="009D6172">
      <w:pPr>
        <w:widowControl w:val="0"/>
        <w:spacing w:after="0" w:line="240" w:lineRule="auto"/>
        <w:ind w:left="284" w:hanging="426"/>
        <w:jc w:val="center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:rsidR="00E137D7" w:rsidRPr="002A6A32" w:rsidRDefault="00E137D7" w:rsidP="00E137D7">
      <w:pPr>
        <w:widowControl w:val="0"/>
        <w:tabs>
          <w:tab w:val="left" w:pos="6660"/>
        </w:tabs>
        <w:spacing w:after="0" w:line="240" w:lineRule="auto"/>
        <w:ind w:left="284" w:hanging="426"/>
        <w:jc w:val="center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:rsidR="00E137D7" w:rsidRPr="002A6A32" w:rsidRDefault="00E137D7" w:rsidP="00E137D7">
      <w:pPr>
        <w:widowControl w:val="0"/>
        <w:tabs>
          <w:tab w:val="left" w:pos="6660"/>
        </w:tabs>
        <w:spacing w:after="0" w:line="240" w:lineRule="auto"/>
        <w:ind w:left="284" w:hanging="426"/>
        <w:jc w:val="center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:rsidR="00E137D7" w:rsidRPr="002A6A32" w:rsidRDefault="00E137D7" w:rsidP="00E137D7">
      <w:pPr>
        <w:widowControl w:val="0"/>
        <w:spacing w:after="0" w:line="240" w:lineRule="auto"/>
        <w:ind w:left="284" w:hanging="426"/>
        <w:jc w:val="center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2A6A32">
        <w:rPr>
          <w:rFonts w:ascii="Times New Roman" w:hAnsi="Times New Roman"/>
          <w:color w:val="000000"/>
          <w:sz w:val="24"/>
          <w:szCs w:val="24"/>
          <w:lang w:eastAsia="sk-SK"/>
        </w:rPr>
        <w:t>Z Á K O N</w:t>
      </w:r>
    </w:p>
    <w:p w:rsidR="00E137D7" w:rsidRPr="002A6A32" w:rsidRDefault="00E137D7" w:rsidP="00E137D7">
      <w:pPr>
        <w:widowControl w:val="0"/>
        <w:spacing w:after="0" w:line="240" w:lineRule="auto"/>
        <w:ind w:left="284" w:hanging="426"/>
        <w:jc w:val="center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2A6A32">
        <w:rPr>
          <w:rFonts w:ascii="Times New Roman" w:hAnsi="Times New Roman"/>
          <w:color w:val="000000"/>
          <w:sz w:val="24"/>
          <w:szCs w:val="24"/>
          <w:lang w:eastAsia="sk-SK"/>
        </w:rPr>
        <w:t>z . . . . . . . . . . . 201</w:t>
      </w:r>
      <w:r>
        <w:rPr>
          <w:rFonts w:ascii="Times New Roman" w:hAnsi="Times New Roman"/>
          <w:color w:val="000000"/>
          <w:sz w:val="24"/>
          <w:szCs w:val="24"/>
          <w:lang w:eastAsia="sk-SK"/>
        </w:rPr>
        <w:t>9</w:t>
      </w:r>
      <w:r w:rsidRPr="002A6A32">
        <w:rPr>
          <w:rFonts w:ascii="Times New Roman" w:hAnsi="Times New Roman"/>
          <w:color w:val="000000"/>
          <w:sz w:val="24"/>
          <w:szCs w:val="24"/>
          <w:lang w:eastAsia="sk-SK"/>
        </w:rPr>
        <w:t>,</w:t>
      </w:r>
    </w:p>
    <w:p w:rsidR="00E137D7" w:rsidRPr="002A6A32" w:rsidRDefault="00E137D7" w:rsidP="00E137D7">
      <w:pPr>
        <w:widowControl w:val="0"/>
        <w:spacing w:after="0" w:line="240" w:lineRule="auto"/>
        <w:ind w:left="284" w:hanging="426"/>
        <w:jc w:val="center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:rsidR="00E137D7" w:rsidRDefault="00E137D7" w:rsidP="00E137D7">
      <w:pPr>
        <w:spacing w:after="0" w:line="240" w:lineRule="auto"/>
        <w:ind w:left="284" w:hanging="426"/>
        <w:jc w:val="center"/>
        <w:rPr>
          <w:rFonts w:ascii="Times New Roman" w:hAnsi="Times New Roman"/>
          <w:sz w:val="24"/>
          <w:szCs w:val="24"/>
          <w:lang w:eastAsia="sk-SK"/>
        </w:rPr>
      </w:pPr>
      <w:r w:rsidRPr="002A6A32">
        <w:rPr>
          <w:rFonts w:ascii="Times New Roman" w:hAnsi="Times New Roman"/>
          <w:sz w:val="24"/>
          <w:szCs w:val="24"/>
          <w:lang w:eastAsia="sk-SK"/>
        </w:rPr>
        <w:t>ktorým sa dopĺňa zákon č. 289/2008 Z. z. o používaní elektronickej registračnej pokladnice a o zmene a doplnení zák</w:t>
      </w:r>
      <w:r>
        <w:rPr>
          <w:rFonts w:ascii="Times New Roman" w:hAnsi="Times New Roman"/>
          <w:sz w:val="24"/>
          <w:szCs w:val="24"/>
          <w:lang w:eastAsia="sk-SK"/>
        </w:rPr>
        <w:t xml:space="preserve">ona Slovenskej národnej rady </w:t>
      </w:r>
      <w:r w:rsidRPr="002A6A32">
        <w:rPr>
          <w:rFonts w:ascii="Times New Roman" w:hAnsi="Times New Roman"/>
          <w:sz w:val="24"/>
          <w:szCs w:val="24"/>
          <w:lang w:eastAsia="sk-SK"/>
        </w:rPr>
        <w:t>č. 511/1992 Zb. o správe daní a poplatkov a o zmenách v sústave územných finančných orgánov v znení neskorších  predpisov v znení neskorších predpisov</w:t>
      </w:r>
      <w:r>
        <w:rPr>
          <w:rFonts w:ascii="Times New Roman" w:hAnsi="Times New Roman"/>
          <w:sz w:val="24"/>
          <w:szCs w:val="24"/>
          <w:lang w:eastAsia="sk-SK"/>
        </w:rPr>
        <w:t xml:space="preserve"> </w:t>
      </w:r>
    </w:p>
    <w:p w:rsidR="00E137D7" w:rsidRPr="002A6A32" w:rsidRDefault="00E137D7" w:rsidP="00E137D7">
      <w:pPr>
        <w:widowControl w:val="0"/>
        <w:spacing w:after="0" w:line="240" w:lineRule="auto"/>
        <w:ind w:left="284" w:hanging="426"/>
        <w:jc w:val="center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:rsidR="00E137D7" w:rsidRPr="002A6A32" w:rsidRDefault="00E137D7" w:rsidP="00E137D7">
      <w:pPr>
        <w:widowControl w:val="0"/>
        <w:spacing w:after="0" w:line="240" w:lineRule="auto"/>
        <w:ind w:left="284" w:hanging="426"/>
        <w:jc w:val="center"/>
        <w:rPr>
          <w:rFonts w:ascii="Times New Roman" w:hAnsi="Times New Roman"/>
          <w:color w:val="000000"/>
          <w:sz w:val="24"/>
          <w:szCs w:val="24"/>
          <w:lang w:eastAsia="sk-SK"/>
        </w:rPr>
      </w:pPr>
      <w:bookmarkStart w:id="0" w:name="_GoBack"/>
      <w:bookmarkEnd w:id="0"/>
    </w:p>
    <w:p w:rsidR="00E137D7" w:rsidRPr="002A6A32" w:rsidRDefault="00E137D7" w:rsidP="00E137D7">
      <w:pPr>
        <w:widowControl w:val="0"/>
        <w:spacing w:after="0" w:line="240" w:lineRule="auto"/>
        <w:ind w:left="284" w:hanging="426"/>
        <w:jc w:val="center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:rsidR="00E137D7" w:rsidRPr="002A6A32" w:rsidRDefault="00E137D7" w:rsidP="00E137D7">
      <w:pPr>
        <w:widowControl w:val="0"/>
        <w:spacing w:after="0" w:line="240" w:lineRule="auto"/>
        <w:ind w:left="284" w:hanging="426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2A6A32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  Národná rada  Slovenskej republiky sa uzniesla na tomto zákone:</w:t>
      </w:r>
    </w:p>
    <w:p w:rsidR="00E137D7" w:rsidRPr="009C52F4" w:rsidRDefault="00E137D7" w:rsidP="00E137D7">
      <w:pPr>
        <w:widowControl w:val="0"/>
        <w:spacing w:after="0" w:line="240" w:lineRule="auto"/>
        <w:ind w:left="284" w:hanging="426"/>
        <w:jc w:val="both"/>
        <w:rPr>
          <w:color w:val="000000"/>
          <w:szCs w:val="22"/>
          <w:lang w:eastAsia="sk-SK"/>
        </w:rPr>
      </w:pPr>
    </w:p>
    <w:p w:rsidR="00E137D7" w:rsidRPr="009C52F4" w:rsidRDefault="00E137D7" w:rsidP="00E137D7">
      <w:pPr>
        <w:widowControl w:val="0"/>
        <w:spacing w:after="0" w:line="240" w:lineRule="auto"/>
        <w:ind w:left="284" w:hanging="426"/>
        <w:jc w:val="both"/>
        <w:rPr>
          <w:color w:val="000000"/>
          <w:szCs w:val="22"/>
          <w:lang w:eastAsia="sk-SK"/>
        </w:rPr>
      </w:pPr>
    </w:p>
    <w:p w:rsidR="00E137D7" w:rsidRPr="002A6A32" w:rsidRDefault="00E137D7" w:rsidP="00E137D7">
      <w:pPr>
        <w:widowControl w:val="0"/>
        <w:spacing w:after="0" w:line="240" w:lineRule="auto"/>
        <w:ind w:left="284" w:hanging="426"/>
        <w:jc w:val="center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2A6A32">
        <w:rPr>
          <w:rFonts w:ascii="Times New Roman" w:hAnsi="Times New Roman"/>
          <w:color w:val="000000"/>
          <w:sz w:val="24"/>
          <w:szCs w:val="24"/>
          <w:lang w:eastAsia="sk-SK"/>
        </w:rPr>
        <w:t>Čl. I</w:t>
      </w:r>
    </w:p>
    <w:p w:rsidR="00E137D7" w:rsidRPr="00E137D7" w:rsidRDefault="00E137D7" w:rsidP="00E137D7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sk-SK"/>
        </w:rPr>
      </w:pPr>
      <w:r w:rsidRPr="00E137D7">
        <w:rPr>
          <w:rFonts w:ascii="Times New Roman" w:hAnsi="Times New Roman"/>
          <w:sz w:val="24"/>
          <w:szCs w:val="24"/>
          <w:lang w:eastAsia="sk-SK"/>
        </w:rPr>
        <w:t>Zákon č. 289/2008 Z. z. o používaní elektronickej registračnej pokladnice a o zmene a doplnení zákona Slovenskej národnej rady č. 511/1992 Zb. o správe daní a poplatkov a o zmenách v sústave územných finančných orgánov v znení neskorších predpisov v znení zákona č. 465/2008 Z. z.,  zákona č. 504/2009 Z. z., zákona č. 494/2010 Z. z., zákona č. 331/2011 Z. z., zákona č. 440/2012 Z. z., zákona č. 361/2013 Z. z.,  zákona č. 218/2014 Z. z., zákona č. 333/2014 Z. z.,  zákona č. 35/2015 Z. z., zákona č. 130/2015 Z. z., zákona č. 359/2015 Z. z., zákona č. 180/2017 Z. z., zákona č. 270/2017 Z. z., zákona č. 368/2018 Z. z. a zákona č. 9/2019 Z. z. sa dopĺňa takto:</w:t>
      </w:r>
    </w:p>
    <w:p w:rsidR="00E137D7" w:rsidRPr="00E137D7" w:rsidRDefault="00E137D7" w:rsidP="00E137D7">
      <w:pPr>
        <w:widowControl w:val="0"/>
        <w:spacing w:after="0" w:line="240" w:lineRule="auto"/>
        <w:ind w:left="284" w:hanging="426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>
        <w:rPr>
          <w:rFonts w:ascii="Times New Roman" w:hAnsi="Times New Roman"/>
          <w:color w:val="000000"/>
          <w:sz w:val="24"/>
          <w:szCs w:val="24"/>
          <w:lang w:eastAsia="sk-SK"/>
        </w:rPr>
        <w:t xml:space="preserve">  </w:t>
      </w:r>
    </w:p>
    <w:p w:rsidR="00FB6F04" w:rsidRDefault="00FB6F04" w:rsidP="00FB6F0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FB6F04" w:rsidRPr="00D46851" w:rsidRDefault="00FB6F04" w:rsidP="00D468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6851">
        <w:rPr>
          <w:rFonts w:ascii="Times New Roman" w:hAnsi="Times New Roman"/>
          <w:sz w:val="24"/>
          <w:szCs w:val="24"/>
        </w:rPr>
        <w:t>Za § 18ce sa vkladá § 18cf, ktorý vrátane nadpisu znie:</w:t>
      </w:r>
    </w:p>
    <w:p w:rsidR="00FB6F04" w:rsidRDefault="00FB6F04" w:rsidP="00FB6F04">
      <w:pPr>
        <w:pStyle w:val="Odsekzoznamu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B6F04" w:rsidRPr="00E73E0D" w:rsidRDefault="00FB6F04" w:rsidP="00FB6F04">
      <w:pPr>
        <w:pStyle w:val="Odsekzoznamu"/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„§18cf  </w:t>
      </w:r>
    </w:p>
    <w:p w:rsidR="00FB6F04" w:rsidRDefault="00FB6F04" w:rsidP="00FB6F04">
      <w:pPr>
        <w:pStyle w:val="Odsekzoznamu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Prechodné ustanoveni</w:t>
      </w:r>
      <w:r w:rsidR="00020C10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účinn</w:t>
      </w:r>
      <w:r w:rsidR="00D46851"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 xml:space="preserve"> </w:t>
      </w:r>
      <w:r w:rsidR="00045BBC">
        <w:rPr>
          <w:rFonts w:ascii="Times New Roman" w:hAnsi="Times New Roman"/>
          <w:sz w:val="24"/>
          <w:szCs w:val="24"/>
        </w:rPr>
        <w:t>dňom</w:t>
      </w:r>
      <w:r>
        <w:rPr>
          <w:rFonts w:ascii="Times New Roman" w:hAnsi="Times New Roman"/>
          <w:sz w:val="24"/>
          <w:szCs w:val="24"/>
        </w:rPr>
        <w:t xml:space="preserve"> vyhlásenia </w:t>
      </w:r>
    </w:p>
    <w:p w:rsidR="00FB6F04" w:rsidRDefault="00FB6F04" w:rsidP="00FB6F04">
      <w:pPr>
        <w:pStyle w:val="Odsekzoznamu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B6F04" w:rsidRDefault="00FB6F04" w:rsidP="00FB6F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B6F04" w:rsidRDefault="00FB6F04" w:rsidP="00FB6F04">
      <w:pPr>
        <w:spacing w:after="0" w:line="240" w:lineRule="auto"/>
        <w:ind w:left="3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(1)  Daňový úrad alebo colný úrad neuloží </w:t>
      </w:r>
      <w:r w:rsidRPr="00820F94">
        <w:rPr>
          <w:rFonts w:ascii="Times New Roman" w:hAnsi="Times New Roman"/>
          <w:sz w:val="24"/>
          <w:szCs w:val="24"/>
        </w:rPr>
        <w:t xml:space="preserve">do </w:t>
      </w:r>
      <w:r w:rsidR="00843C5B">
        <w:rPr>
          <w:rFonts w:ascii="Times New Roman" w:hAnsi="Times New Roman"/>
          <w:sz w:val="24"/>
          <w:szCs w:val="24"/>
        </w:rPr>
        <w:t>3</w:t>
      </w:r>
      <w:r w:rsidR="00CA3DCF">
        <w:rPr>
          <w:rFonts w:ascii="Times New Roman" w:hAnsi="Times New Roman"/>
          <w:sz w:val="24"/>
          <w:szCs w:val="24"/>
        </w:rPr>
        <w:t>0</w:t>
      </w:r>
      <w:r w:rsidRPr="00820F94">
        <w:rPr>
          <w:rFonts w:ascii="Times New Roman" w:hAnsi="Times New Roman"/>
          <w:sz w:val="24"/>
          <w:szCs w:val="24"/>
        </w:rPr>
        <w:t xml:space="preserve">. </w:t>
      </w:r>
      <w:r w:rsidR="00CA3DCF">
        <w:rPr>
          <w:rFonts w:ascii="Times New Roman" w:hAnsi="Times New Roman"/>
          <w:sz w:val="24"/>
          <w:szCs w:val="24"/>
        </w:rPr>
        <w:t>septembra</w:t>
      </w:r>
      <w:r w:rsidRPr="00820F94">
        <w:rPr>
          <w:rFonts w:ascii="Times New Roman" w:hAnsi="Times New Roman"/>
          <w:sz w:val="24"/>
          <w:szCs w:val="24"/>
        </w:rPr>
        <w:t xml:space="preserve"> 2019</w:t>
      </w:r>
      <w:r>
        <w:rPr>
          <w:rFonts w:ascii="Times New Roman" w:hAnsi="Times New Roman"/>
          <w:sz w:val="24"/>
          <w:szCs w:val="24"/>
        </w:rPr>
        <w:t xml:space="preserve"> pokutu za nepoužívanie on-line registračnej pokladnice podnikateľovi, ktorý používa na evidenciu tržieb elektronickú registračnú pokladnicu, </w:t>
      </w:r>
      <w:r w:rsidRPr="000D309C">
        <w:rPr>
          <w:rFonts w:ascii="Times New Roman" w:hAnsi="Times New Roman"/>
          <w:sz w:val="24"/>
          <w:szCs w:val="24"/>
        </w:rPr>
        <w:t xml:space="preserve">ak preukáže, že si </w:t>
      </w:r>
      <w:r w:rsidR="003F47A1" w:rsidRPr="000D309C">
        <w:rPr>
          <w:rFonts w:ascii="Times New Roman" w:hAnsi="Times New Roman"/>
          <w:sz w:val="24"/>
          <w:szCs w:val="24"/>
        </w:rPr>
        <w:t xml:space="preserve">záväzne </w:t>
      </w:r>
      <w:r w:rsidR="003F47A1" w:rsidRPr="00820F94">
        <w:rPr>
          <w:rFonts w:ascii="Times New Roman" w:hAnsi="Times New Roman"/>
          <w:sz w:val="24"/>
          <w:szCs w:val="24"/>
        </w:rPr>
        <w:t xml:space="preserve">objednal on-line registračnú pokladnicu </w:t>
      </w:r>
      <w:r w:rsidRPr="000D309C">
        <w:rPr>
          <w:rFonts w:ascii="Times New Roman" w:hAnsi="Times New Roman"/>
          <w:sz w:val="24"/>
          <w:szCs w:val="24"/>
        </w:rPr>
        <w:t>u výrobcu, dovozcu alebo distribútora</w:t>
      </w:r>
      <w:r w:rsidR="003F47A1">
        <w:rPr>
          <w:rFonts w:ascii="Times New Roman" w:hAnsi="Times New Roman"/>
          <w:sz w:val="24"/>
          <w:szCs w:val="24"/>
        </w:rPr>
        <w:t>, ktorému bolo vydané rozhodnutie o certifikácii pokladničného programu a chráneného dátového úložiska podľa § 4c</w:t>
      </w:r>
      <w:r w:rsidRPr="000D309C">
        <w:rPr>
          <w:rFonts w:ascii="Times New Roman" w:hAnsi="Times New Roman"/>
          <w:sz w:val="24"/>
          <w:szCs w:val="24"/>
        </w:rPr>
        <w:t xml:space="preserve"> </w:t>
      </w:r>
      <w:r w:rsidRPr="00820F94">
        <w:rPr>
          <w:rFonts w:ascii="Times New Roman" w:hAnsi="Times New Roman"/>
          <w:sz w:val="24"/>
          <w:szCs w:val="24"/>
        </w:rPr>
        <w:t xml:space="preserve">a ak požiadal o pridelenie kódu pokladnice e-kasa klient </w:t>
      </w:r>
      <w:r w:rsidR="00757B4B">
        <w:rPr>
          <w:rFonts w:ascii="Times New Roman" w:hAnsi="Times New Roman"/>
          <w:sz w:val="24"/>
          <w:szCs w:val="24"/>
        </w:rPr>
        <w:t xml:space="preserve">najneskôr </w:t>
      </w:r>
      <w:r w:rsidRPr="00820F94"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 xml:space="preserve">o dňa účinnosti tohto zákona. </w:t>
      </w:r>
      <w:r w:rsidR="00D61C5D">
        <w:rPr>
          <w:rFonts w:ascii="Times New Roman" w:hAnsi="Times New Roman"/>
          <w:sz w:val="24"/>
          <w:szCs w:val="24"/>
        </w:rPr>
        <w:t xml:space="preserve">Ak daňový úrad alebo colný úrad takémuto podnikateľovi pokutu už uložil, rozhodnutie o uložení takejto pokuty sa zrušuje dňom účinnosti tohto zákona v časti </w:t>
      </w:r>
      <w:r w:rsidR="00D61C5D">
        <w:rPr>
          <w:rFonts w:ascii="Times New Roman" w:hAnsi="Times New Roman"/>
          <w:sz w:val="24"/>
          <w:szCs w:val="24"/>
        </w:rPr>
        <w:lastRenderedPageBreak/>
        <w:t>týkajúcej sa nepoužívania on-line registračnej pokladnice, alebo ak začalo konanie o uložení takejto pokuty, toto konanie sa zastavuje dňom účinnosti tohto zákona.</w:t>
      </w:r>
    </w:p>
    <w:p w:rsidR="00FB6F04" w:rsidRDefault="00FB6F04" w:rsidP="00D61C5D">
      <w:pPr>
        <w:spacing w:after="0" w:line="240" w:lineRule="auto"/>
        <w:ind w:left="3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(2)  Daňový úrad alebo colný úrad neuloží </w:t>
      </w:r>
      <w:r w:rsidRPr="00820F94">
        <w:rPr>
          <w:rFonts w:ascii="Times New Roman" w:hAnsi="Times New Roman"/>
          <w:sz w:val="24"/>
          <w:szCs w:val="24"/>
        </w:rPr>
        <w:t xml:space="preserve">do </w:t>
      </w:r>
      <w:r w:rsidR="005D7602">
        <w:rPr>
          <w:rFonts w:ascii="Times New Roman" w:hAnsi="Times New Roman"/>
          <w:sz w:val="24"/>
          <w:szCs w:val="24"/>
        </w:rPr>
        <w:t>3</w:t>
      </w:r>
      <w:r w:rsidR="00974B2B">
        <w:rPr>
          <w:rFonts w:ascii="Times New Roman" w:hAnsi="Times New Roman"/>
          <w:sz w:val="24"/>
          <w:szCs w:val="24"/>
        </w:rPr>
        <w:t>0</w:t>
      </w:r>
      <w:r w:rsidRPr="00820F94">
        <w:rPr>
          <w:rFonts w:ascii="Times New Roman" w:hAnsi="Times New Roman"/>
          <w:sz w:val="24"/>
          <w:szCs w:val="24"/>
        </w:rPr>
        <w:t xml:space="preserve">. </w:t>
      </w:r>
      <w:r w:rsidR="00974B2B">
        <w:rPr>
          <w:rFonts w:ascii="Times New Roman" w:hAnsi="Times New Roman"/>
          <w:sz w:val="24"/>
          <w:szCs w:val="24"/>
        </w:rPr>
        <w:t>septembra</w:t>
      </w:r>
      <w:r w:rsidRPr="00820F94">
        <w:rPr>
          <w:rFonts w:ascii="Times New Roman" w:hAnsi="Times New Roman"/>
          <w:sz w:val="24"/>
          <w:szCs w:val="24"/>
        </w:rPr>
        <w:t xml:space="preserve"> 2019</w:t>
      </w:r>
      <w:r>
        <w:rPr>
          <w:rFonts w:ascii="Times New Roman" w:hAnsi="Times New Roman"/>
          <w:sz w:val="24"/>
          <w:szCs w:val="24"/>
        </w:rPr>
        <w:t xml:space="preserve"> pokutu za nepoužívanie on-line registračnej pokladnice podnikateľovi, ktorému vznikla povinnosť evidovať tržby podľa tohto zákona prvýkrát od 1. apríla 2019, </w:t>
      </w:r>
      <w:r w:rsidRPr="000D309C">
        <w:rPr>
          <w:rFonts w:ascii="Times New Roman" w:hAnsi="Times New Roman"/>
          <w:sz w:val="24"/>
          <w:szCs w:val="24"/>
        </w:rPr>
        <w:t xml:space="preserve">ak preukáže, že si </w:t>
      </w:r>
      <w:r w:rsidR="006243E2" w:rsidRPr="000D309C">
        <w:rPr>
          <w:rFonts w:ascii="Times New Roman" w:hAnsi="Times New Roman"/>
          <w:sz w:val="24"/>
          <w:szCs w:val="24"/>
        </w:rPr>
        <w:t>záväzne objednal</w:t>
      </w:r>
      <w:r w:rsidR="006243E2" w:rsidRPr="00820F94">
        <w:rPr>
          <w:rFonts w:ascii="Times New Roman" w:hAnsi="Times New Roman"/>
          <w:sz w:val="24"/>
          <w:szCs w:val="24"/>
        </w:rPr>
        <w:t xml:space="preserve"> </w:t>
      </w:r>
      <w:r w:rsidRPr="00820F94">
        <w:rPr>
          <w:rFonts w:ascii="Times New Roman" w:hAnsi="Times New Roman"/>
          <w:sz w:val="24"/>
          <w:szCs w:val="24"/>
        </w:rPr>
        <w:t>on-line registračnú pokladnicu</w:t>
      </w:r>
      <w:r w:rsidRPr="000D309C">
        <w:rPr>
          <w:rFonts w:ascii="Times New Roman" w:hAnsi="Times New Roman"/>
          <w:sz w:val="24"/>
          <w:szCs w:val="24"/>
        </w:rPr>
        <w:t xml:space="preserve"> u výrobcu, dovozcu alebo distribútora</w:t>
      </w:r>
      <w:r w:rsidR="006243E2">
        <w:rPr>
          <w:rFonts w:ascii="Times New Roman" w:hAnsi="Times New Roman"/>
          <w:sz w:val="24"/>
          <w:szCs w:val="24"/>
        </w:rPr>
        <w:t>,</w:t>
      </w:r>
      <w:r w:rsidR="006243E2" w:rsidRPr="006243E2">
        <w:rPr>
          <w:rFonts w:ascii="Times New Roman" w:hAnsi="Times New Roman"/>
          <w:sz w:val="24"/>
          <w:szCs w:val="24"/>
        </w:rPr>
        <w:t xml:space="preserve"> </w:t>
      </w:r>
      <w:r w:rsidR="006243E2">
        <w:rPr>
          <w:rFonts w:ascii="Times New Roman" w:hAnsi="Times New Roman"/>
          <w:sz w:val="24"/>
          <w:szCs w:val="24"/>
        </w:rPr>
        <w:t>ktorému bolo vydané rozhodnutie o certifikácii pokladničného programu a chráneného dátového úložiska podľa § 4c</w:t>
      </w:r>
      <w:r w:rsidR="00DB50F8">
        <w:rPr>
          <w:rFonts w:ascii="Times New Roman" w:hAnsi="Times New Roman"/>
          <w:sz w:val="24"/>
          <w:szCs w:val="24"/>
        </w:rPr>
        <w:t xml:space="preserve">, </w:t>
      </w:r>
      <w:r w:rsidRPr="00820F94">
        <w:rPr>
          <w:rFonts w:ascii="Times New Roman" w:hAnsi="Times New Roman"/>
          <w:sz w:val="24"/>
          <w:szCs w:val="24"/>
        </w:rPr>
        <w:t>požiadal o pridelenie kódu pokladnice e-kasa klient</w:t>
      </w:r>
      <w:r>
        <w:rPr>
          <w:rFonts w:ascii="Times New Roman" w:hAnsi="Times New Roman"/>
          <w:sz w:val="24"/>
          <w:szCs w:val="24"/>
        </w:rPr>
        <w:t xml:space="preserve"> a pri evidencii tržieb postupuje primerane podľa § 10 ods. 6; podmienka </w:t>
      </w:r>
      <w:r w:rsidR="00D46851">
        <w:rPr>
          <w:rFonts w:ascii="Times New Roman" w:hAnsi="Times New Roman"/>
          <w:sz w:val="24"/>
          <w:szCs w:val="24"/>
        </w:rPr>
        <w:t>primeraného postupu</w:t>
      </w:r>
      <w:r>
        <w:rPr>
          <w:rFonts w:ascii="Times New Roman" w:hAnsi="Times New Roman"/>
          <w:sz w:val="24"/>
          <w:szCs w:val="24"/>
        </w:rPr>
        <w:t xml:space="preserve"> </w:t>
      </w:r>
      <w:r w:rsidR="00D25577">
        <w:rPr>
          <w:rFonts w:ascii="Times New Roman" w:hAnsi="Times New Roman"/>
          <w:sz w:val="24"/>
          <w:szCs w:val="24"/>
        </w:rPr>
        <w:t xml:space="preserve">podľa § 10 ods. 6 </w:t>
      </w:r>
      <w:r w:rsidR="00786945">
        <w:rPr>
          <w:rFonts w:ascii="Times New Roman" w:hAnsi="Times New Roman"/>
          <w:sz w:val="24"/>
          <w:szCs w:val="24"/>
        </w:rPr>
        <w:t xml:space="preserve">sa </w:t>
      </w:r>
      <w:r>
        <w:rPr>
          <w:rFonts w:ascii="Times New Roman" w:hAnsi="Times New Roman"/>
          <w:sz w:val="24"/>
          <w:szCs w:val="24"/>
        </w:rPr>
        <w:t xml:space="preserve">pre takýchto podnikateľov na obdobie do </w:t>
      </w:r>
      <w:r w:rsidR="002E621D">
        <w:rPr>
          <w:rFonts w:ascii="Times New Roman" w:hAnsi="Times New Roman"/>
          <w:sz w:val="24"/>
          <w:szCs w:val="24"/>
        </w:rPr>
        <w:t xml:space="preserve">dňa </w:t>
      </w:r>
      <w:r>
        <w:rPr>
          <w:rFonts w:ascii="Times New Roman" w:hAnsi="Times New Roman"/>
          <w:sz w:val="24"/>
          <w:szCs w:val="24"/>
        </w:rPr>
        <w:t>účinnosti tohto zákona</w:t>
      </w:r>
      <w:r w:rsidR="00D46851">
        <w:rPr>
          <w:rFonts w:ascii="Times New Roman" w:hAnsi="Times New Roman"/>
          <w:sz w:val="24"/>
          <w:szCs w:val="24"/>
        </w:rPr>
        <w:t xml:space="preserve"> neuplatní</w:t>
      </w:r>
      <w:r>
        <w:rPr>
          <w:rFonts w:ascii="Times New Roman" w:hAnsi="Times New Roman"/>
          <w:sz w:val="24"/>
          <w:szCs w:val="24"/>
        </w:rPr>
        <w:t xml:space="preserve">. </w:t>
      </w:r>
      <w:r w:rsidR="00D61C5D">
        <w:rPr>
          <w:rFonts w:ascii="Times New Roman" w:hAnsi="Times New Roman"/>
          <w:sz w:val="24"/>
          <w:szCs w:val="24"/>
        </w:rPr>
        <w:t>Ak daňový úrad alebo colný úrad takémuto podnikateľovi pokutu už uložil, rozhodnutie o uložení takejto pokuty sa zrušuje dňom účinnosti tohto zákona v časti týkajúcej sa nepoužívania on-line registračnej pokladnice, alebo ak začalo konanie o uložení takejto pokuty, toto konanie sa zastavuje dňom účinnosti tohto zákona.</w:t>
      </w:r>
    </w:p>
    <w:p w:rsidR="00FB6F04" w:rsidRDefault="00FB6F04" w:rsidP="00FB6F04">
      <w:pPr>
        <w:spacing w:after="0" w:line="240" w:lineRule="auto"/>
        <w:ind w:left="3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(3) Ak </w:t>
      </w:r>
      <w:r w:rsidR="00F21EB6">
        <w:rPr>
          <w:rFonts w:ascii="Times New Roman" w:hAnsi="Times New Roman"/>
          <w:sz w:val="24"/>
          <w:szCs w:val="24"/>
        </w:rPr>
        <w:t xml:space="preserve">bol </w:t>
      </w:r>
      <w:r>
        <w:rPr>
          <w:rFonts w:ascii="Times New Roman" w:hAnsi="Times New Roman"/>
          <w:sz w:val="24"/>
          <w:szCs w:val="24"/>
        </w:rPr>
        <w:t>podnikateľovi zrušený daňový kód elektronickej registračnej pokladnice a </w:t>
      </w:r>
      <w:r w:rsidR="00F77198">
        <w:rPr>
          <w:rFonts w:ascii="Times New Roman" w:hAnsi="Times New Roman"/>
          <w:sz w:val="24"/>
          <w:szCs w:val="24"/>
        </w:rPr>
        <w:t>podnikateľ</w:t>
      </w:r>
      <w:r>
        <w:rPr>
          <w:rFonts w:ascii="Times New Roman" w:hAnsi="Times New Roman"/>
          <w:sz w:val="24"/>
          <w:szCs w:val="24"/>
        </w:rPr>
        <w:t xml:space="preserve"> k dátumu zrušenia daňového kódu </w:t>
      </w:r>
      <w:r w:rsidR="00F77198">
        <w:rPr>
          <w:rFonts w:ascii="Times New Roman" w:hAnsi="Times New Roman"/>
          <w:sz w:val="24"/>
          <w:szCs w:val="24"/>
        </w:rPr>
        <w:t xml:space="preserve">elektronickej registračnej </w:t>
      </w:r>
      <w:r>
        <w:rPr>
          <w:rFonts w:ascii="Times New Roman" w:hAnsi="Times New Roman"/>
          <w:sz w:val="24"/>
          <w:szCs w:val="24"/>
        </w:rPr>
        <w:t>pokladnice neuviedol do prevádzky pokladnicu e</w:t>
      </w:r>
      <w:r w:rsidR="00F77198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kasa klient, </w:t>
      </w:r>
      <w:r w:rsidR="00D46851">
        <w:rPr>
          <w:rFonts w:ascii="Times New Roman" w:hAnsi="Times New Roman"/>
          <w:sz w:val="24"/>
          <w:szCs w:val="24"/>
        </w:rPr>
        <w:t>môže</w:t>
      </w:r>
      <w:r w:rsidR="00020C10">
        <w:rPr>
          <w:rFonts w:ascii="Times New Roman" w:hAnsi="Times New Roman"/>
          <w:sz w:val="24"/>
          <w:szCs w:val="24"/>
        </w:rPr>
        <w:t xml:space="preserve"> na účely</w:t>
      </w:r>
      <w:r w:rsidR="00F21EB6">
        <w:rPr>
          <w:rFonts w:ascii="Times New Roman" w:hAnsi="Times New Roman"/>
          <w:sz w:val="24"/>
          <w:szCs w:val="24"/>
        </w:rPr>
        <w:t xml:space="preserve"> splnenia podmienok podľa</w:t>
      </w:r>
      <w:r w:rsidR="00020C10">
        <w:rPr>
          <w:rFonts w:ascii="Times New Roman" w:hAnsi="Times New Roman"/>
          <w:sz w:val="24"/>
          <w:szCs w:val="24"/>
        </w:rPr>
        <w:t xml:space="preserve"> odseku 1</w:t>
      </w:r>
      <w:r w:rsidR="00D46851">
        <w:rPr>
          <w:rFonts w:ascii="Times New Roman" w:hAnsi="Times New Roman"/>
          <w:sz w:val="24"/>
          <w:szCs w:val="24"/>
        </w:rPr>
        <w:t xml:space="preserve"> používať </w:t>
      </w:r>
      <w:r>
        <w:rPr>
          <w:rFonts w:ascii="Times New Roman" w:hAnsi="Times New Roman"/>
          <w:sz w:val="24"/>
          <w:szCs w:val="24"/>
        </w:rPr>
        <w:t>elektronick</w:t>
      </w:r>
      <w:r w:rsidR="00D46851">
        <w:rPr>
          <w:rFonts w:ascii="Times New Roman" w:hAnsi="Times New Roman"/>
          <w:sz w:val="24"/>
          <w:szCs w:val="24"/>
        </w:rPr>
        <w:t>ú</w:t>
      </w:r>
      <w:r>
        <w:rPr>
          <w:rFonts w:ascii="Times New Roman" w:hAnsi="Times New Roman"/>
          <w:sz w:val="24"/>
          <w:szCs w:val="24"/>
        </w:rPr>
        <w:t xml:space="preserve"> registračn</w:t>
      </w:r>
      <w:r w:rsidR="00D46851">
        <w:rPr>
          <w:rFonts w:ascii="Times New Roman" w:hAnsi="Times New Roman"/>
          <w:sz w:val="24"/>
          <w:szCs w:val="24"/>
        </w:rPr>
        <w:t>ú</w:t>
      </w:r>
      <w:r>
        <w:rPr>
          <w:rFonts w:ascii="Times New Roman" w:hAnsi="Times New Roman"/>
          <w:sz w:val="24"/>
          <w:szCs w:val="24"/>
        </w:rPr>
        <w:t xml:space="preserve"> pokladnic</w:t>
      </w:r>
      <w:r w:rsidR="00D46851">
        <w:rPr>
          <w:rFonts w:ascii="Times New Roman" w:hAnsi="Times New Roman"/>
          <w:sz w:val="24"/>
          <w:szCs w:val="24"/>
        </w:rPr>
        <w:t>u so zrušeným daňovým kódom elektronickej registračnej pokladnice.</w:t>
      </w:r>
      <w:r w:rsidR="00F21EB6">
        <w:rPr>
          <w:rFonts w:ascii="Times New Roman" w:hAnsi="Times New Roman"/>
          <w:sz w:val="24"/>
          <w:szCs w:val="24"/>
        </w:rPr>
        <w:t>“.</w:t>
      </w:r>
    </w:p>
    <w:p w:rsidR="00FB6F04" w:rsidRDefault="00FB6F04" w:rsidP="00FB6F04">
      <w:pPr>
        <w:spacing w:after="0" w:line="240" w:lineRule="auto"/>
        <w:ind w:left="397"/>
        <w:jc w:val="both"/>
        <w:rPr>
          <w:rFonts w:ascii="Times New Roman" w:hAnsi="Times New Roman"/>
          <w:sz w:val="24"/>
          <w:szCs w:val="24"/>
        </w:rPr>
      </w:pPr>
    </w:p>
    <w:p w:rsidR="00FB6F04" w:rsidRPr="00E44FC1" w:rsidRDefault="00FB6F04" w:rsidP="00FB6F04">
      <w:pPr>
        <w:spacing w:after="0" w:line="240" w:lineRule="auto"/>
        <w:ind w:left="397"/>
        <w:jc w:val="both"/>
        <w:rPr>
          <w:rFonts w:ascii="Times New Roman" w:hAnsi="Times New Roman"/>
          <w:sz w:val="24"/>
          <w:szCs w:val="24"/>
        </w:rPr>
      </w:pPr>
    </w:p>
    <w:p w:rsidR="00FB6F04" w:rsidRPr="00FC318C" w:rsidRDefault="00FB6F04" w:rsidP="00FB6F04">
      <w:pPr>
        <w:ind w:left="284" w:hanging="426"/>
        <w:jc w:val="center"/>
        <w:rPr>
          <w:rFonts w:ascii="Times New Roman" w:hAnsi="Times New Roman"/>
          <w:sz w:val="24"/>
          <w:szCs w:val="24"/>
          <w:lang w:eastAsia="sk-SK"/>
        </w:rPr>
      </w:pPr>
      <w:r w:rsidRPr="00FC318C">
        <w:rPr>
          <w:rFonts w:ascii="Times New Roman" w:hAnsi="Times New Roman"/>
          <w:sz w:val="24"/>
          <w:szCs w:val="24"/>
          <w:lang w:eastAsia="sk-SK"/>
        </w:rPr>
        <w:t xml:space="preserve">Čl. </w:t>
      </w:r>
      <w:r>
        <w:rPr>
          <w:rFonts w:ascii="Times New Roman" w:hAnsi="Times New Roman"/>
          <w:sz w:val="24"/>
          <w:szCs w:val="24"/>
          <w:lang w:eastAsia="sk-SK"/>
        </w:rPr>
        <w:t>II</w:t>
      </w:r>
    </w:p>
    <w:p w:rsidR="00FB6F04" w:rsidRPr="00FC318C" w:rsidRDefault="00FB6F04" w:rsidP="00FB6F04">
      <w:pPr>
        <w:ind w:left="284"/>
        <w:jc w:val="both"/>
        <w:rPr>
          <w:rFonts w:ascii="Times New Roman" w:hAnsi="Times New Roman"/>
          <w:sz w:val="24"/>
          <w:szCs w:val="24"/>
          <w:lang w:eastAsia="sk-SK"/>
        </w:rPr>
      </w:pPr>
      <w:r w:rsidRPr="00FC318C">
        <w:rPr>
          <w:rFonts w:ascii="Times New Roman" w:hAnsi="Times New Roman"/>
          <w:sz w:val="24"/>
          <w:szCs w:val="24"/>
          <w:lang w:eastAsia="sk-SK"/>
        </w:rPr>
        <w:t xml:space="preserve">  Tento zákon nadobúda </w:t>
      </w:r>
      <w:r>
        <w:rPr>
          <w:rFonts w:ascii="Times New Roman" w:hAnsi="Times New Roman"/>
          <w:sz w:val="24"/>
          <w:szCs w:val="24"/>
          <w:lang w:eastAsia="sk-SK"/>
        </w:rPr>
        <w:t>účinnosť dňom vyhlásenia.</w:t>
      </w:r>
    </w:p>
    <w:p w:rsidR="00FB6F04" w:rsidRDefault="00FB6F04" w:rsidP="00FB6F04">
      <w:pPr>
        <w:pStyle w:val="Odsekzoznamu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040BE" w:rsidRDefault="003040BE" w:rsidP="00F77198">
      <w:pPr>
        <w:pStyle w:val="Odsekzoznamu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sectPr w:rsidR="003040BE" w:rsidSect="00E8489D">
      <w:footerReference w:type="default" r:id="rId7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1552" w:rsidRDefault="00631552">
      <w:pPr>
        <w:spacing w:after="0" w:line="240" w:lineRule="auto"/>
      </w:pPr>
      <w:r>
        <w:separator/>
      </w:r>
    </w:p>
  </w:endnote>
  <w:endnote w:type="continuationSeparator" w:id="0">
    <w:p w:rsidR="00631552" w:rsidRDefault="006315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489D" w:rsidRDefault="00E8489D">
    <w:pPr>
      <w:pStyle w:val="Pta"/>
      <w:jc w:val="center"/>
    </w:pPr>
  </w:p>
  <w:p w:rsidR="00E8489D" w:rsidRDefault="00E8489D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1552" w:rsidRDefault="00631552">
      <w:pPr>
        <w:spacing w:after="0" w:line="240" w:lineRule="auto"/>
      </w:pPr>
      <w:r>
        <w:separator/>
      </w:r>
    </w:p>
  </w:footnote>
  <w:footnote w:type="continuationSeparator" w:id="0">
    <w:p w:rsidR="00631552" w:rsidRDefault="006315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9038C8"/>
    <w:multiLevelType w:val="hybridMultilevel"/>
    <w:tmpl w:val="3A58D042"/>
    <w:lvl w:ilvl="0" w:tplc="041B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" w15:restartNumberingAfterBreak="0">
    <w:nsid w:val="654674E0"/>
    <w:multiLevelType w:val="hybridMultilevel"/>
    <w:tmpl w:val="088E7014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1DD"/>
    <w:rsid w:val="000023F7"/>
    <w:rsid w:val="00020C10"/>
    <w:rsid w:val="000407E7"/>
    <w:rsid w:val="00045BBC"/>
    <w:rsid w:val="000B6407"/>
    <w:rsid w:val="000D309C"/>
    <w:rsid w:val="000F7AF5"/>
    <w:rsid w:val="001413A2"/>
    <w:rsid w:val="00153224"/>
    <w:rsid w:val="001F4ABA"/>
    <w:rsid w:val="00295B38"/>
    <w:rsid w:val="002A6A32"/>
    <w:rsid w:val="002C236E"/>
    <w:rsid w:val="002E621D"/>
    <w:rsid w:val="003040BE"/>
    <w:rsid w:val="00335457"/>
    <w:rsid w:val="00350EE7"/>
    <w:rsid w:val="00351FF6"/>
    <w:rsid w:val="00360A40"/>
    <w:rsid w:val="003728A3"/>
    <w:rsid w:val="003C7F68"/>
    <w:rsid w:val="003F47A1"/>
    <w:rsid w:val="00414808"/>
    <w:rsid w:val="0044202C"/>
    <w:rsid w:val="0045109E"/>
    <w:rsid w:val="0045541C"/>
    <w:rsid w:val="00481C30"/>
    <w:rsid w:val="004B1457"/>
    <w:rsid w:val="004B5A18"/>
    <w:rsid w:val="004B5AD7"/>
    <w:rsid w:val="005106EC"/>
    <w:rsid w:val="00531685"/>
    <w:rsid w:val="005326C8"/>
    <w:rsid w:val="0054072E"/>
    <w:rsid w:val="00567525"/>
    <w:rsid w:val="005B5E60"/>
    <w:rsid w:val="005D7602"/>
    <w:rsid w:val="006243E2"/>
    <w:rsid w:val="00630D56"/>
    <w:rsid w:val="00631552"/>
    <w:rsid w:val="00646CDF"/>
    <w:rsid w:val="0065392F"/>
    <w:rsid w:val="006B44B4"/>
    <w:rsid w:val="006C3E60"/>
    <w:rsid w:val="006D439E"/>
    <w:rsid w:val="00720FFB"/>
    <w:rsid w:val="00757B4B"/>
    <w:rsid w:val="00786945"/>
    <w:rsid w:val="007B51DD"/>
    <w:rsid w:val="007D367C"/>
    <w:rsid w:val="007F090F"/>
    <w:rsid w:val="007F6A64"/>
    <w:rsid w:val="00800369"/>
    <w:rsid w:val="00820F94"/>
    <w:rsid w:val="00834E11"/>
    <w:rsid w:val="00843C5B"/>
    <w:rsid w:val="008744E6"/>
    <w:rsid w:val="008A01C8"/>
    <w:rsid w:val="008F3F5D"/>
    <w:rsid w:val="00912E42"/>
    <w:rsid w:val="00974B2B"/>
    <w:rsid w:val="009C52F4"/>
    <w:rsid w:val="009D6172"/>
    <w:rsid w:val="00AD6A16"/>
    <w:rsid w:val="00B02ED8"/>
    <w:rsid w:val="00B14589"/>
    <w:rsid w:val="00B34640"/>
    <w:rsid w:val="00B91E2C"/>
    <w:rsid w:val="00BA7CDA"/>
    <w:rsid w:val="00BB2CB7"/>
    <w:rsid w:val="00CA30C9"/>
    <w:rsid w:val="00CA3DCF"/>
    <w:rsid w:val="00CC6413"/>
    <w:rsid w:val="00D25577"/>
    <w:rsid w:val="00D46851"/>
    <w:rsid w:val="00D6095A"/>
    <w:rsid w:val="00D61C5D"/>
    <w:rsid w:val="00D70C09"/>
    <w:rsid w:val="00D803E8"/>
    <w:rsid w:val="00DB50F8"/>
    <w:rsid w:val="00DC5362"/>
    <w:rsid w:val="00DD2733"/>
    <w:rsid w:val="00E137D7"/>
    <w:rsid w:val="00E44FC1"/>
    <w:rsid w:val="00E73E0D"/>
    <w:rsid w:val="00E8489D"/>
    <w:rsid w:val="00EA38AC"/>
    <w:rsid w:val="00EA778C"/>
    <w:rsid w:val="00EB4306"/>
    <w:rsid w:val="00F11C27"/>
    <w:rsid w:val="00F21EB6"/>
    <w:rsid w:val="00F77198"/>
    <w:rsid w:val="00F872B0"/>
    <w:rsid w:val="00FA1D2B"/>
    <w:rsid w:val="00FB199E"/>
    <w:rsid w:val="00FB6F04"/>
    <w:rsid w:val="00FC3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3D08EF4-F507-4705-BB3A-17D2CAB5F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B51DD"/>
    <w:pPr>
      <w:spacing w:after="200" w:line="276" w:lineRule="auto"/>
    </w:pPr>
    <w:rPr>
      <w:rFonts w:ascii="Arial Narrow" w:hAnsi="Arial Narrow" w:cs="Times New Roman"/>
      <w:szCs w:val="3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7B51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locked/>
    <w:rsid w:val="007B51DD"/>
    <w:rPr>
      <w:rFonts w:ascii="Arial Narrow" w:hAnsi="Arial Narrow" w:cs="Times New Roman"/>
      <w:sz w:val="36"/>
      <w:szCs w:val="36"/>
    </w:rPr>
  </w:style>
  <w:style w:type="paragraph" w:styleId="Odsekzoznamu">
    <w:name w:val="List Paragraph"/>
    <w:basedOn w:val="Normlny"/>
    <w:link w:val="OdsekzoznamuChar"/>
    <w:uiPriority w:val="34"/>
    <w:qFormat/>
    <w:rsid w:val="007B51DD"/>
    <w:pPr>
      <w:ind w:left="720"/>
      <w:contextualSpacing/>
    </w:pPr>
  </w:style>
  <w:style w:type="character" w:customStyle="1" w:styleId="OdsekzoznamuChar">
    <w:name w:val="Odsek zoznamu Char"/>
    <w:link w:val="Odsekzoznamu"/>
    <w:uiPriority w:val="34"/>
    <w:locked/>
    <w:rsid w:val="007B51DD"/>
    <w:rPr>
      <w:rFonts w:ascii="Arial Narrow" w:hAnsi="Arial Narrow"/>
      <w:sz w:val="36"/>
    </w:rPr>
  </w:style>
  <w:style w:type="character" w:customStyle="1" w:styleId="awspan1">
    <w:name w:val="awspan1"/>
    <w:basedOn w:val="Predvolenpsmoodseku"/>
    <w:rsid w:val="007B51DD"/>
    <w:rPr>
      <w:rFonts w:cs="Times New Roman"/>
      <w:color w:val="00000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30D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630D56"/>
    <w:rPr>
      <w:rFonts w:ascii="Segoe UI" w:hAnsi="Segoe UI" w:cs="Segoe UI"/>
      <w:sz w:val="18"/>
      <w:szCs w:val="18"/>
    </w:rPr>
  </w:style>
  <w:style w:type="paragraph" w:styleId="Nzov">
    <w:name w:val="Title"/>
    <w:basedOn w:val="Normlny"/>
    <w:link w:val="NzovChar"/>
    <w:uiPriority w:val="10"/>
    <w:qFormat/>
    <w:rsid w:val="003C7F68"/>
    <w:pPr>
      <w:spacing w:after="0" w:line="240" w:lineRule="auto"/>
      <w:jc w:val="center"/>
    </w:pPr>
    <w:rPr>
      <w:rFonts w:ascii="Times New Roman" w:hAnsi="Times New Roman"/>
      <w:b/>
      <w:bCs/>
      <w:sz w:val="28"/>
      <w:szCs w:val="28"/>
      <w:lang w:eastAsia="sk-SK"/>
    </w:rPr>
  </w:style>
  <w:style w:type="character" w:customStyle="1" w:styleId="NzovChar">
    <w:name w:val="Názov Char"/>
    <w:basedOn w:val="Predvolenpsmoodseku"/>
    <w:link w:val="Nzov"/>
    <w:uiPriority w:val="10"/>
    <w:locked/>
    <w:rsid w:val="003C7F68"/>
    <w:rPr>
      <w:rFonts w:ascii="Times New Roman" w:hAnsi="Times New Roman" w:cs="Times New Roman"/>
      <w:b/>
      <w:bCs/>
      <w:sz w:val="28"/>
      <w:szCs w:val="28"/>
      <w:lang w:val="x-none" w:eastAsia="sk-SK"/>
    </w:rPr>
  </w:style>
  <w:style w:type="paragraph" w:styleId="Zkladntext">
    <w:name w:val="Body Text"/>
    <w:basedOn w:val="Normlny"/>
    <w:link w:val="ZkladntextChar"/>
    <w:uiPriority w:val="99"/>
    <w:rsid w:val="003C7F68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3C7F68"/>
    <w:rPr>
      <w:rFonts w:ascii="Times New Roman" w:hAnsi="Times New Roman" w:cs="Times New Roman"/>
      <w:b/>
      <w:bCs/>
      <w:sz w:val="24"/>
      <w:szCs w:val="24"/>
      <w:lang w:val="x-none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535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financií SR</Company>
  <LinksUpToDate>false</LinksUpToDate>
  <CharactersWithSpaces>3556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Mastihubova Petronela</dc:creator>
  <cp:keywords/>
  <dc:description/>
  <cp:lastModifiedBy>Mastihubova Petronela</cp:lastModifiedBy>
  <cp:revision>4</cp:revision>
  <cp:lastPrinted>2019-06-05T12:04:00Z</cp:lastPrinted>
  <dcterms:created xsi:type="dcterms:W3CDTF">2019-06-12T07:58:00Z</dcterms:created>
  <dcterms:modified xsi:type="dcterms:W3CDTF">2019-06-12T09:17:00Z</dcterms:modified>
</cp:coreProperties>
</file>