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A6945">
        <w:rPr>
          <w:sz w:val="22"/>
          <w:szCs w:val="22"/>
        </w:rPr>
        <w:t>1282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7D2A81">
        <w:t>598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6149B">
        <w:rPr>
          <w:rFonts w:cs="Arial"/>
          <w:noProof/>
          <w:sz w:val="22"/>
          <w:lang w:val="sk-SK"/>
        </w:rPr>
        <w:t>ktorým sa mení a</w:t>
      </w:r>
      <w:r w:rsidR="004A6945">
        <w:rPr>
          <w:rFonts w:cs="Arial"/>
          <w:noProof/>
          <w:sz w:val="22"/>
          <w:lang w:val="sk-SK"/>
        </w:rPr>
        <w:t xml:space="preserve"> </w:t>
      </w:r>
      <w:r w:rsidR="0016149B">
        <w:rPr>
          <w:rFonts w:cs="Arial"/>
          <w:noProof/>
          <w:sz w:val="22"/>
          <w:lang w:val="sk-SK"/>
        </w:rPr>
        <w:t xml:space="preserve"> dopĺňa zákon č. </w:t>
      </w:r>
      <w:r w:rsidR="007D2A81">
        <w:rPr>
          <w:rFonts w:cs="Arial"/>
          <w:noProof/>
          <w:sz w:val="22"/>
          <w:lang w:val="sk-SK"/>
        </w:rPr>
        <w:t>71/2013 Z. z. o poskytovaní dotácií v pôsobnosti Ministerstva hospodárstva Slovenskej republiky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150</w:t>
      </w:r>
      <w:r w:rsidR="007D2A81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4A6945">
        <w:rPr>
          <w:rFonts w:ascii="Arial" w:hAnsi="Arial" w:cs="Arial"/>
          <w:sz w:val="22"/>
          <w:szCs w:val="22"/>
        </w:rPr>
        <w:t xml:space="preserve"> 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A6945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149B"/>
    <w:rsid w:val="00162815"/>
    <w:rsid w:val="001674BC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A6945"/>
    <w:rsid w:val="004D13AE"/>
    <w:rsid w:val="004F4471"/>
    <w:rsid w:val="005D4ABF"/>
    <w:rsid w:val="005E1310"/>
    <w:rsid w:val="006247EE"/>
    <w:rsid w:val="006562EE"/>
    <w:rsid w:val="00656763"/>
    <w:rsid w:val="006B015A"/>
    <w:rsid w:val="00713F18"/>
    <w:rsid w:val="00723AE1"/>
    <w:rsid w:val="007610F8"/>
    <w:rsid w:val="007668D2"/>
    <w:rsid w:val="007D2A81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C590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A6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A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2019-06-03T05:59:00Z</cp:lastPrinted>
  <dcterms:created xsi:type="dcterms:W3CDTF">2019-05-30T04:43:00Z</dcterms:created>
  <dcterms:modified xsi:type="dcterms:W3CDTF">2019-06-03T06:00:00Z</dcterms:modified>
</cp:coreProperties>
</file>