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AE6" w:rsidRPr="00822AE6" w:rsidRDefault="00822AE6" w:rsidP="00822AE6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u w:val="none"/>
        </w:rPr>
      </w:pPr>
      <w:r w:rsidRPr="00822AE6">
        <w:rPr>
          <w:rFonts w:ascii="Times New Roman" w:hAnsi="Times New Roman" w:cs="Times New Roman"/>
          <w:u w:val="none"/>
        </w:rPr>
        <w:t>N Á R O D N Á   R A D A   S L O V E N S K E J   R E P U B L I K Y</w:t>
      </w:r>
    </w:p>
    <w:p w:rsidR="00822AE6" w:rsidRPr="00822AE6" w:rsidRDefault="00822AE6" w:rsidP="00822AE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22AE6">
        <w:rPr>
          <w:rFonts w:ascii="Times New Roman" w:hAnsi="Times New Roman"/>
          <w:b/>
          <w:bCs/>
          <w:sz w:val="24"/>
          <w:szCs w:val="24"/>
        </w:rPr>
        <w:t>VII. volebné obdobie</w:t>
      </w:r>
    </w:p>
    <w:p w:rsidR="00822AE6" w:rsidRPr="00822AE6" w:rsidRDefault="00822AE6" w:rsidP="00822AE6">
      <w:pPr>
        <w:tabs>
          <w:tab w:val="left" w:pos="3615"/>
        </w:tabs>
        <w:jc w:val="center"/>
        <w:rPr>
          <w:rFonts w:ascii="Times New Roman" w:hAnsi="Times New Roman"/>
          <w:sz w:val="24"/>
          <w:szCs w:val="24"/>
        </w:rPr>
      </w:pPr>
    </w:p>
    <w:p w:rsidR="00822AE6" w:rsidRDefault="00822AE6" w:rsidP="00822AE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22AE6">
        <w:rPr>
          <w:rFonts w:ascii="Times New Roman" w:hAnsi="Times New Roman"/>
          <w:b/>
          <w:bCs/>
          <w:sz w:val="24"/>
          <w:szCs w:val="24"/>
        </w:rPr>
        <w:t xml:space="preserve">Návrh </w:t>
      </w:r>
    </w:p>
    <w:p w:rsidR="00822AE6" w:rsidRPr="00822AE6" w:rsidRDefault="00822AE6" w:rsidP="00822AE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</w:t>
      </w:r>
      <w:r w:rsidRPr="00822AE6">
        <w:rPr>
          <w:rFonts w:ascii="Times New Roman" w:hAnsi="Times New Roman"/>
          <w:b/>
          <w:bCs/>
          <w:sz w:val="24"/>
          <w:szCs w:val="24"/>
        </w:rPr>
        <w:t>ákon</w:t>
      </w:r>
    </w:p>
    <w:p w:rsidR="00822AE6" w:rsidRPr="00822AE6" w:rsidRDefault="00822AE6" w:rsidP="00822AE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2AE6" w:rsidRPr="00822AE6" w:rsidRDefault="00822AE6" w:rsidP="00822AE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22AE6">
        <w:rPr>
          <w:rFonts w:ascii="Times New Roman" w:hAnsi="Times New Roman"/>
          <w:b/>
          <w:bCs/>
          <w:sz w:val="24"/>
          <w:szCs w:val="24"/>
        </w:rPr>
        <w:t>z ................. 2019,</w:t>
      </w:r>
    </w:p>
    <w:p w:rsidR="00822AE6" w:rsidRPr="00822AE6" w:rsidRDefault="00822AE6" w:rsidP="00822AE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2AE6" w:rsidRPr="00822AE6" w:rsidRDefault="00822AE6" w:rsidP="00822AE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22AE6">
        <w:rPr>
          <w:rFonts w:ascii="Times New Roman" w:hAnsi="Times New Roman"/>
          <w:b/>
          <w:bCs/>
          <w:sz w:val="24"/>
          <w:szCs w:val="24"/>
        </w:rPr>
        <w:t>ktorým sa mení a dopĺňa zákon Národnej rady Slovenskej republiky č. 300/1993 Z. z. o mene a priezvisku v znení neskorších predpisov</w:t>
      </w:r>
    </w:p>
    <w:p w:rsidR="00822AE6" w:rsidRPr="00822AE6" w:rsidRDefault="00822AE6" w:rsidP="00822A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22AE6" w:rsidRPr="00822AE6" w:rsidRDefault="00822AE6" w:rsidP="00822AE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22AE6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822AE6" w:rsidRPr="00822AE6" w:rsidRDefault="00822AE6" w:rsidP="00822A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22AE6" w:rsidRPr="00822AE6" w:rsidRDefault="00822AE6" w:rsidP="00822AE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22AE6">
        <w:rPr>
          <w:rFonts w:ascii="Times New Roman" w:hAnsi="Times New Roman"/>
          <w:b/>
          <w:bCs/>
          <w:sz w:val="24"/>
          <w:szCs w:val="24"/>
        </w:rPr>
        <w:t>Čl. I</w:t>
      </w:r>
    </w:p>
    <w:p w:rsidR="00822AE6" w:rsidRPr="00822AE6" w:rsidRDefault="00822AE6" w:rsidP="00822AE6">
      <w:pPr>
        <w:spacing w:after="0"/>
        <w:rPr>
          <w:rFonts w:ascii="Times New Roman" w:hAnsi="Times New Roman"/>
          <w:sz w:val="24"/>
          <w:szCs w:val="24"/>
        </w:rPr>
      </w:pPr>
    </w:p>
    <w:p w:rsidR="00822AE6" w:rsidRPr="00822AE6" w:rsidRDefault="00822AE6" w:rsidP="00822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AE6">
        <w:rPr>
          <w:rFonts w:ascii="Times New Roman" w:hAnsi="Times New Roman"/>
          <w:sz w:val="24"/>
          <w:szCs w:val="24"/>
        </w:rPr>
        <w:t>Zákon Národnej rady Slovenskej republiky č. 300/1993 Z. z. o mene a priezvisku v znení zákona Národnej rady Slovenskej republiky č. 154/1994 Z. z., zákona č. 198/2002 Z. z., zákona č. 515/2003 Z. z., zákona č. 36/2005 Z. z., zákona č. 13/2006 Z. z., zákona č. 344/2007 Z. z., zákona č. 564/2008 Z. z., zákona č. 204/2011 Z. z. a zákona č. 124/2015 Z. z. sa mení a dopĺňa takto:</w:t>
      </w:r>
    </w:p>
    <w:p w:rsidR="00822AE6" w:rsidRPr="00822AE6" w:rsidRDefault="00822AE6" w:rsidP="00822A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22AE6" w:rsidRPr="00822AE6" w:rsidRDefault="00822AE6" w:rsidP="00822AE6">
      <w:pPr>
        <w:pStyle w:val="Odsekzoznamu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2AE6">
        <w:rPr>
          <w:rFonts w:ascii="Times New Roman" w:hAnsi="Times New Roman"/>
          <w:sz w:val="24"/>
          <w:szCs w:val="24"/>
        </w:rPr>
        <w:t>V § 4 ods. 2 prvej vete sa za slová „ak rodičia nie sú spolu zosobášení a majú rôzne priezviská, nadobúda priezvisko“ vkladajú slová „alebo priezviská (ďalej len „priezvisko“)“.</w:t>
      </w:r>
    </w:p>
    <w:p w:rsidR="00822AE6" w:rsidRPr="00822AE6" w:rsidRDefault="00822AE6" w:rsidP="00822AE6">
      <w:pPr>
        <w:pStyle w:val="Odsekzoznamu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22AE6" w:rsidRPr="00822AE6" w:rsidRDefault="00822AE6" w:rsidP="00822AE6">
      <w:pPr>
        <w:pStyle w:val="Odsekzoznamu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2AE6">
        <w:rPr>
          <w:rFonts w:ascii="Times New Roman" w:hAnsi="Times New Roman"/>
          <w:sz w:val="24"/>
          <w:szCs w:val="24"/>
        </w:rPr>
        <w:t xml:space="preserve">V § 4 ods. 2 sa na konci druhej vety pripájajú tieto slová: „alebo priezviská, ktoré v čase, keď k dohode došlo, majú rodičia“. </w:t>
      </w:r>
    </w:p>
    <w:p w:rsidR="00822AE6" w:rsidRPr="00822AE6" w:rsidRDefault="00822AE6" w:rsidP="00822AE6">
      <w:pPr>
        <w:pStyle w:val="Odsekzoznamu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22AE6" w:rsidRPr="00822AE6" w:rsidRDefault="00822AE6" w:rsidP="00822AE6">
      <w:pPr>
        <w:pStyle w:val="Odsekzoznamu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2AE6">
        <w:rPr>
          <w:rFonts w:ascii="Times New Roman" w:hAnsi="Times New Roman"/>
          <w:sz w:val="24"/>
          <w:szCs w:val="24"/>
        </w:rPr>
        <w:t xml:space="preserve">V § 4a sa za slová „aj iného štátu,“ vkladajú slová „alebo ak má v inom štáte trvalý pobyt alebo obvyklý pobyt, alebo ak má v inom štáte trvalý pobyt alebo obvyklý pobyt aspoň jeden z rodičov“ a vypúšťajú sa slová „(ďalej len „priezvisko")“. </w:t>
      </w:r>
    </w:p>
    <w:p w:rsidR="00822AE6" w:rsidRPr="00822AE6" w:rsidRDefault="00822AE6" w:rsidP="00822AE6">
      <w:pPr>
        <w:pStyle w:val="Odsekzoznamu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22AE6" w:rsidRPr="00822AE6" w:rsidRDefault="00822AE6" w:rsidP="00822AE6">
      <w:pPr>
        <w:pStyle w:val="Odsekzoznamu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2AE6">
        <w:rPr>
          <w:rFonts w:ascii="Times New Roman" w:hAnsi="Times New Roman"/>
          <w:sz w:val="24"/>
          <w:szCs w:val="24"/>
        </w:rPr>
        <w:t xml:space="preserve">V § 6 ods. 2 sa za slová „aj štátnym občanom iného štátu“ vkladá čiarka a slová „alebo ak má na území iného štátu trvalý pobyt alebo obvyklý pobyt“. </w:t>
      </w:r>
    </w:p>
    <w:p w:rsidR="00822AE6" w:rsidRPr="00822AE6" w:rsidRDefault="00822AE6" w:rsidP="00822AE6">
      <w:pPr>
        <w:pStyle w:val="Odsekzoznamu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22AE6" w:rsidRPr="00822AE6" w:rsidRDefault="00822AE6" w:rsidP="00822AE6">
      <w:pPr>
        <w:pStyle w:val="Odsekzoznamu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2AE6">
        <w:rPr>
          <w:rFonts w:ascii="Times New Roman" w:hAnsi="Times New Roman"/>
          <w:sz w:val="24"/>
          <w:szCs w:val="24"/>
        </w:rPr>
        <w:t>V § 6 ods. 5 sa za slová „aj štátnym občanom iného štátu“ vkladá čiarka a slová „alebo ak má na území iného štátu trvalý pobyt alebo obvyklý pobyt“.</w:t>
      </w:r>
    </w:p>
    <w:p w:rsidR="00822AE6" w:rsidRPr="00822AE6" w:rsidRDefault="00822AE6" w:rsidP="00822AE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22AE6" w:rsidRPr="00822AE6" w:rsidRDefault="00822AE6" w:rsidP="00822AE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2AE6">
        <w:rPr>
          <w:rFonts w:ascii="Times New Roman" w:hAnsi="Times New Roman"/>
          <w:b/>
          <w:sz w:val="24"/>
          <w:szCs w:val="24"/>
        </w:rPr>
        <w:t>Čl. II</w:t>
      </w:r>
    </w:p>
    <w:p w:rsidR="00822AE6" w:rsidRPr="00822AE6" w:rsidRDefault="00822AE6" w:rsidP="00822AE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22AE6">
        <w:rPr>
          <w:rFonts w:ascii="Times New Roman" w:hAnsi="Times New Roman"/>
          <w:sz w:val="24"/>
          <w:szCs w:val="24"/>
        </w:rPr>
        <w:t>Tento zákon nadobúda účinnosť 1. novembra 2019.</w:t>
      </w:r>
      <w:bookmarkStart w:id="0" w:name="_GoBack"/>
      <w:bookmarkEnd w:id="0"/>
    </w:p>
    <w:sectPr w:rsidR="00822AE6" w:rsidRPr="00822AE6" w:rsidSect="00822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110" w:rsidRDefault="003C2110" w:rsidP="00A645A8">
      <w:pPr>
        <w:spacing w:after="0" w:line="240" w:lineRule="auto"/>
      </w:pPr>
      <w:r>
        <w:separator/>
      </w:r>
    </w:p>
  </w:endnote>
  <w:endnote w:type="continuationSeparator" w:id="0">
    <w:p w:rsidR="003C2110" w:rsidRDefault="003C2110" w:rsidP="00A6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110" w:rsidRDefault="003C2110" w:rsidP="00A645A8">
      <w:pPr>
        <w:spacing w:after="0" w:line="240" w:lineRule="auto"/>
      </w:pPr>
      <w:r>
        <w:separator/>
      </w:r>
    </w:p>
  </w:footnote>
  <w:footnote w:type="continuationSeparator" w:id="0">
    <w:p w:rsidR="003C2110" w:rsidRDefault="003C2110" w:rsidP="00A64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69DB"/>
    <w:multiLevelType w:val="hybridMultilevel"/>
    <w:tmpl w:val="66400EF2"/>
    <w:lvl w:ilvl="0" w:tplc="6F7C65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05E8119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5A8353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04678D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016103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2EC062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04E77B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1B2821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93478D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48D30103"/>
    <w:multiLevelType w:val="hybridMultilevel"/>
    <w:tmpl w:val="55226B5A"/>
    <w:lvl w:ilvl="0" w:tplc="B5ACFEC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9FD1725"/>
    <w:multiLevelType w:val="hybridMultilevel"/>
    <w:tmpl w:val="4C4A3B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12904"/>
    <w:multiLevelType w:val="hybridMultilevel"/>
    <w:tmpl w:val="3EF47390"/>
    <w:lvl w:ilvl="0" w:tplc="C87CD0EA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B2"/>
    <w:rsid w:val="00083145"/>
    <w:rsid w:val="001740B9"/>
    <w:rsid w:val="001E684C"/>
    <w:rsid w:val="00207304"/>
    <w:rsid w:val="00264772"/>
    <w:rsid w:val="002B4290"/>
    <w:rsid w:val="00300464"/>
    <w:rsid w:val="00392C55"/>
    <w:rsid w:val="003A4717"/>
    <w:rsid w:val="003C2110"/>
    <w:rsid w:val="003D5125"/>
    <w:rsid w:val="003F2AF7"/>
    <w:rsid w:val="004439B2"/>
    <w:rsid w:val="00443BF2"/>
    <w:rsid w:val="00493727"/>
    <w:rsid w:val="004C7343"/>
    <w:rsid w:val="005527B4"/>
    <w:rsid w:val="005E2159"/>
    <w:rsid w:val="00601006"/>
    <w:rsid w:val="00650230"/>
    <w:rsid w:val="00692916"/>
    <w:rsid w:val="00723BFF"/>
    <w:rsid w:val="00724726"/>
    <w:rsid w:val="0074364E"/>
    <w:rsid w:val="007D5F6D"/>
    <w:rsid w:val="007E3A8B"/>
    <w:rsid w:val="00817518"/>
    <w:rsid w:val="00822AE6"/>
    <w:rsid w:val="00886155"/>
    <w:rsid w:val="008D3C9F"/>
    <w:rsid w:val="00A43788"/>
    <w:rsid w:val="00A645A8"/>
    <w:rsid w:val="00A82FA5"/>
    <w:rsid w:val="00AA525C"/>
    <w:rsid w:val="00BC36C5"/>
    <w:rsid w:val="00C243BE"/>
    <w:rsid w:val="00C3441D"/>
    <w:rsid w:val="00CD7726"/>
    <w:rsid w:val="00CE1CB3"/>
    <w:rsid w:val="00D01D38"/>
    <w:rsid w:val="00D07A64"/>
    <w:rsid w:val="00F04708"/>
    <w:rsid w:val="00F301EB"/>
    <w:rsid w:val="00F77767"/>
    <w:rsid w:val="00F9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AA3BE"/>
  <w14:defaultImageDpi w14:val="0"/>
  <w15:docId w15:val="{0DE52018-3EAD-4010-B5D0-84EB17E8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439B2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itulok">
    <w:name w:val="titulok"/>
    <w:basedOn w:val="Normlny"/>
    <w:rsid w:val="004439B2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E1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1CB3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rsid w:val="00A6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645A8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rsid w:val="00A6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645A8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BC36C5"/>
    <w:pPr>
      <w:ind w:left="720"/>
      <w:contextualSpacing/>
    </w:pPr>
  </w:style>
  <w:style w:type="character" w:customStyle="1" w:styleId="NzovChar1">
    <w:name w:val="Názov Char1"/>
    <w:basedOn w:val="Predvolenpsmoodseku"/>
    <w:link w:val="Nzov"/>
    <w:uiPriority w:val="99"/>
    <w:locked/>
    <w:rsid w:val="00CD7726"/>
    <w:rPr>
      <w:rFonts w:ascii="Arial Narrow" w:hAnsi="Arial Narrow" w:cs="Arial Narrow"/>
      <w:b/>
      <w:bCs/>
      <w:sz w:val="24"/>
      <w:szCs w:val="24"/>
      <w:u w:val="single"/>
      <w:lang w:eastAsia="cs-CZ"/>
    </w:rPr>
  </w:style>
  <w:style w:type="paragraph" w:styleId="Nzov">
    <w:name w:val="Title"/>
    <w:basedOn w:val="Normlny"/>
    <w:link w:val="NzovChar1"/>
    <w:uiPriority w:val="99"/>
    <w:qFormat/>
    <w:rsid w:val="00CD7726"/>
    <w:pPr>
      <w:spacing w:after="0" w:line="240" w:lineRule="auto"/>
      <w:jc w:val="center"/>
    </w:pPr>
    <w:rPr>
      <w:rFonts w:ascii="Arial Narrow" w:hAnsi="Arial Narrow" w:cs="Arial Narrow"/>
      <w:b/>
      <w:bCs/>
      <w:sz w:val="24"/>
      <w:szCs w:val="24"/>
      <w:u w:val="single"/>
      <w:lang w:eastAsia="cs-CZ"/>
    </w:rPr>
  </w:style>
  <w:style w:type="character" w:customStyle="1" w:styleId="NzovChar">
    <w:name w:val="Názov Char"/>
    <w:basedOn w:val="Predvolenpsmoodseku"/>
    <w:uiPriority w:val="10"/>
    <w:rsid w:val="00CD772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klubSaS</dc:creator>
  <cp:keywords/>
  <dc:description/>
  <cp:lastModifiedBy>Veronika Pitoňáková</cp:lastModifiedBy>
  <cp:revision>4</cp:revision>
  <cp:lastPrinted>2019-05-31T11:10:00Z</cp:lastPrinted>
  <dcterms:created xsi:type="dcterms:W3CDTF">2019-05-31T11:10:00Z</dcterms:created>
  <dcterms:modified xsi:type="dcterms:W3CDTF">2019-05-31T13:04:00Z</dcterms:modified>
</cp:coreProperties>
</file>