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E72B6D" w:rsidRPr="00E72B6D">
        <w:rPr>
          <w:rFonts w:ascii="Times New Roman" w:hAnsi="Times New Roman"/>
          <w:sz w:val="24"/>
          <w:szCs w:val="24"/>
          <w:lang w:eastAsia="cs-CZ"/>
        </w:rPr>
        <w:t>UV-13769/2019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0A3AA1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1520</w:t>
      </w:r>
      <w:bookmarkStart w:id="0" w:name="_GoBack"/>
      <w:bookmarkEnd w:id="0"/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 w:rsidR="008A0B9A"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A0B9A" w:rsidRPr="008A0B9A" w:rsidRDefault="008A0B9A" w:rsidP="008A0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9A">
        <w:rPr>
          <w:rFonts w:ascii="Times New Roman" w:hAnsi="Times New Roman"/>
          <w:b/>
          <w:sz w:val="24"/>
          <w:szCs w:val="24"/>
        </w:rPr>
        <w:t xml:space="preserve">ktorým sa mení a dopĺňa zákon č. 64/2019 Z. z. o sprístupňovaní strelných zbraní </w:t>
      </w:r>
    </w:p>
    <w:p w:rsidR="008A0B9A" w:rsidRPr="008A0B9A" w:rsidRDefault="008A0B9A" w:rsidP="008A0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9A">
        <w:rPr>
          <w:rFonts w:ascii="Times New Roman" w:hAnsi="Times New Roman"/>
          <w:b/>
          <w:sz w:val="24"/>
          <w:szCs w:val="24"/>
        </w:rPr>
        <w:t xml:space="preserve">a streliva na civilné použitie na trhu a ktorým sa mení a dopĺňa zákon č. 190/2003 Z. z. </w:t>
      </w:r>
    </w:p>
    <w:p w:rsidR="00393797" w:rsidRDefault="008A0B9A" w:rsidP="008A0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9A">
        <w:rPr>
          <w:rFonts w:ascii="Times New Roman" w:hAnsi="Times New Roman"/>
          <w:b/>
          <w:sz w:val="24"/>
          <w:szCs w:val="24"/>
        </w:rPr>
        <w:t>o strelných zbraniach a strelive a o zmene a doplnení niektorých zákonov v znení neskorších predpisov</w:t>
      </w:r>
    </w:p>
    <w:p w:rsidR="00083DA9" w:rsidRPr="004D0AA6" w:rsidRDefault="00083DA9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342D8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4A3412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>
        <w:rPr>
          <w:rFonts w:ascii="Times New Roman" w:hAnsi="Times New Roman"/>
          <w:sz w:val="24"/>
          <w:szCs w:val="24"/>
          <w:lang w:eastAsia="cs-CZ"/>
        </w:rPr>
        <w:t xml:space="preserve">vládny návrh zákona </w:t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 xml:space="preserve">ktorým sa mení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 xml:space="preserve">a dopĺňa zákon č. 64/2019 Z. z.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>o s</w:t>
      </w:r>
      <w:r w:rsidR="008A0B9A">
        <w:rPr>
          <w:rFonts w:ascii="Times New Roman" w:hAnsi="Times New Roman"/>
          <w:sz w:val="24"/>
          <w:szCs w:val="24"/>
          <w:lang w:eastAsia="cs-CZ"/>
        </w:rPr>
        <w:t xml:space="preserve">prístupňovaní strelných zbraní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 xml:space="preserve">a streliva na civilné použitie na trhu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 xml:space="preserve">a ktorým sa mení a dopĺňa zákon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>č</w:t>
      </w:r>
      <w:r w:rsidR="008A0B9A">
        <w:rPr>
          <w:rFonts w:ascii="Times New Roman" w:hAnsi="Times New Roman"/>
          <w:sz w:val="24"/>
          <w:szCs w:val="24"/>
          <w:lang w:eastAsia="cs-CZ"/>
        </w:rPr>
        <w:t xml:space="preserve">. 190/2003 Z. z. </w:t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 xml:space="preserve">o strelných zbraniach </w:t>
      </w:r>
      <w:r w:rsidR="008A0B9A">
        <w:rPr>
          <w:rFonts w:ascii="Times New Roman" w:hAnsi="Times New Roman"/>
          <w:sz w:val="24"/>
          <w:szCs w:val="24"/>
          <w:lang w:eastAsia="cs-CZ"/>
        </w:rPr>
        <w:br/>
      </w:r>
      <w:r w:rsidR="008A0B9A" w:rsidRPr="008A0B9A">
        <w:rPr>
          <w:rFonts w:ascii="Times New Roman" w:hAnsi="Times New Roman"/>
          <w:sz w:val="24"/>
          <w:szCs w:val="24"/>
          <w:lang w:eastAsia="cs-CZ"/>
        </w:rPr>
        <w:t>a strelive a o zmene a doplnení niektorých zákonov v znení neskorších predpisov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8A0B9A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D0AA6" w:rsidRPr="008A0B9A" w:rsidRDefault="0020793F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lang w:eastAsia="cs-CZ"/>
        </w:rPr>
        <w:t xml:space="preserve">Peter </w:t>
      </w:r>
      <w:proofErr w:type="spellStart"/>
      <w:r w:rsidRPr="008A0B9A">
        <w:rPr>
          <w:rFonts w:ascii="Times New Roman" w:hAnsi="Times New Roman"/>
          <w:sz w:val="24"/>
          <w:szCs w:val="24"/>
          <w:lang w:eastAsia="cs-CZ"/>
        </w:rPr>
        <w:t>Pellegrini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0B9A">
        <w:rPr>
          <w:rFonts w:ascii="Times New Roman" w:hAnsi="Times New Roman"/>
          <w:sz w:val="24"/>
          <w:szCs w:val="24"/>
          <w:lang w:eastAsia="cs-CZ"/>
        </w:rPr>
        <w:t>máj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201</w:t>
      </w:r>
      <w:r w:rsidR="008A0B9A">
        <w:rPr>
          <w:rFonts w:ascii="Times New Roman" w:hAnsi="Times New Roman"/>
          <w:sz w:val="24"/>
          <w:szCs w:val="24"/>
          <w:lang w:eastAsia="cs-CZ"/>
        </w:rPr>
        <w:t>9</w:t>
      </w:r>
    </w:p>
    <w:sectPr w:rsidR="004C1157" w:rsidRPr="004D0AA6" w:rsidSect="0020793F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2"/>
  </w:compat>
  <w:rsids>
    <w:rsidRoot w:val="004D0AA6"/>
    <w:rsid w:val="000342D8"/>
    <w:rsid w:val="00043701"/>
    <w:rsid w:val="00051607"/>
    <w:rsid w:val="00061DA2"/>
    <w:rsid w:val="00083DA9"/>
    <w:rsid w:val="000A3AA1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555509"/>
    <w:rsid w:val="005C064B"/>
    <w:rsid w:val="00680F7F"/>
    <w:rsid w:val="00774800"/>
    <w:rsid w:val="008A0B9A"/>
    <w:rsid w:val="008E5C6D"/>
    <w:rsid w:val="00917DFB"/>
    <w:rsid w:val="00A533C2"/>
    <w:rsid w:val="00AF071D"/>
    <w:rsid w:val="00B26A17"/>
    <w:rsid w:val="00C053AC"/>
    <w:rsid w:val="00C35692"/>
    <w:rsid w:val="00CA7229"/>
    <w:rsid w:val="00CD33DC"/>
    <w:rsid w:val="00CE5873"/>
    <w:rsid w:val="00E72B6D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Mášiková Michaela</dc:creator>
  <cp:lastModifiedBy>Pankievičová Anežka</cp:lastModifiedBy>
  <cp:revision>5</cp:revision>
  <cp:lastPrinted>2018-11-06T10:05:00Z</cp:lastPrinted>
  <dcterms:created xsi:type="dcterms:W3CDTF">2019-05-28T12:36:00Z</dcterms:created>
  <dcterms:modified xsi:type="dcterms:W3CDTF">2019-05-29T10:06:00Z</dcterms:modified>
</cp:coreProperties>
</file>