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0E6793" w:rsidRDefault="003D5947" w:rsidP="003D5947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>
        <w:rPr>
          <w:rFonts w:ascii="Book Antiqua" w:hAnsi="Book Antiqua"/>
        </w:rPr>
        <w:t>nskej republiky Marian Kotleba, Milan Uhrík,</w:t>
      </w:r>
      <w:r w:rsidRPr="000E6793">
        <w:rPr>
          <w:rFonts w:ascii="Book Antiqua" w:hAnsi="Book Antiqua"/>
        </w:rPr>
        <w:t xml:space="preserve"> Martin Beluský</w:t>
      </w:r>
      <w:r>
        <w:rPr>
          <w:rFonts w:ascii="Book Antiqua" w:hAnsi="Book Antiqua"/>
        </w:rPr>
        <w:t xml:space="preserve"> a Ján Kecskés.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A955C5" w:rsidRDefault="003D5947" w:rsidP="003D5947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r w:rsidRPr="00A955C5">
        <w:rPr>
          <w:rFonts w:ascii="Book Antiqua" w:hAnsi="Book Antiqua"/>
        </w:rPr>
        <w:t>ktorým sa mení a dopĺňa zákon č. 561/2007 Z. z. o investičnej pomoci a o zmene a doplnení niektorých zákonov v znení neskorších predpisov</w:t>
      </w:r>
      <w:r>
        <w:rPr>
          <w:rFonts w:ascii="Book Antiqua" w:hAnsi="Book Antiqua"/>
        </w:rPr>
        <w:t>.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BD7363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="00567585" w:rsidRPr="00567585">
        <w:rPr>
          <w:rFonts w:ascii="Book Antiqua" w:hAnsi="Book Antiqua"/>
          <w:sz w:val="22"/>
          <w:szCs w:val="22"/>
        </w:rPr>
        <w:t xml:space="preserve">Návrh zákona, ktorým sa mení a dopĺňa zákon č. 561/2007 Z. z. </w:t>
      </w:r>
      <w:r w:rsidR="00AD6F31">
        <w:rPr>
          <w:rFonts w:ascii="Book Antiqua" w:hAnsi="Book Antiqua"/>
          <w:sz w:val="22"/>
          <w:szCs w:val="22"/>
        </w:rPr>
        <w:br/>
      </w:r>
      <w:r w:rsidR="00567585" w:rsidRPr="00567585">
        <w:rPr>
          <w:rFonts w:ascii="Book Antiqua" w:hAnsi="Book Antiqua"/>
          <w:sz w:val="22"/>
          <w:szCs w:val="22"/>
        </w:rPr>
        <w:t>o investičnej pomoci a o zmene a doplnení niektorých zákonov v znení neskorších predpisov.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AD6F3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567585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567585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621A03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03" w:rsidRPr="00317A3B" w:rsidRDefault="00621A03" w:rsidP="00621A03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</w:t>
            </w:r>
            <w:r w:rsidRPr="00621A03">
              <w:rPr>
                <w:rFonts w:ascii="Book Antiqua" w:hAnsi="Book Antiqua"/>
                <w:sz w:val="22"/>
                <w:szCs w:val="22"/>
              </w:rPr>
              <w:t>plyvy na manželstvo, rodičovstvo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21A03" w:rsidRPr="00317A3B" w:rsidRDefault="00621A03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21A03" w:rsidRDefault="00621A03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21A03" w:rsidRPr="00317A3B" w:rsidRDefault="00621A03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 w:rsidR="00DF0A51">
        <w:rPr>
          <w:rFonts w:ascii="Book Antiqua" w:hAnsi="Book Antiqua"/>
        </w:rPr>
        <w:t>pozitívny</w:t>
      </w:r>
      <w:r>
        <w:rPr>
          <w:rFonts w:ascii="Book Antiqua" w:hAnsi="Book Antiqua"/>
        </w:rPr>
        <w:t xml:space="preserve"> vplyv na</w:t>
      </w:r>
      <w:r w:rsidR="00AD6F31">
        <w:rPr>
          <w:rFonts w:ascii="Book Antiqua" w:hAnsi="Book Antiqua"/>
        </w:rPr>
        <w:t xml:space="preserve"> rozpočet verejnej správy,</w:t>
      </w:r>
      <w:r>
        <w:rPr>
          <w:rFonts w:ascii="Book Antiqua" w:hAnsi="Book Antiqua"/>
        </w:rPr>
        <w:t xml:space="preserve"> </w:t>
      </w:r>
      <w:r w:rsidR="00567585">
        <w:rPr>
          <w:rFonts w:ascii="Book Antiqua" w:hAnsi="Book Antiqua"/>
        </w:rPr>
        <w:t xml:space="preserve">podnikateľské prostredie a sociálne vplyvy a </w:t>
      </w:r>
      <w:r>
        <w:rPr>
          <w:rFonts w:ascii="Book Antiqua" w:hAnsi="Book Antiqua"/>
        </w:rPr>
        <w:t xml:space="preserve">neutrálny vplyv </w:t>
      </w:r>
      <w:r w:rsidR="00567585">
        <w:rPr>
          <w:rFonts w:ascii="Book Antiqua" w:hAnsi="Book Antiqua"/>
        </w:rPr>
        <w:t>na ostatné posudzované oblasti.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D2" w:rsidRDefault="00256AD2" w:rsidP="00C768B9">
      <w:pPr>
        <w:spacing w:after="0" w:line="240" w:lineRule="auto"/>
      </w:pPr>
      <w:r>
        <w:separator/>
      </w:r>
    </w:p>
  </w:endnote>
  <w:endnote w:type="continuationSeparator" w:id="0">
    <w:p w:rsidR="00256AD2" w:rsidRDefault="00256AD2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D2" w:rsidRDefault="00256AD2" w:rsidP="00C768B9">
      <w:pPr>
        <w:spacing w:after="0" w:line="240" w:lineRule="auto"/>
      </w:pPr>
      <w:r>
        <w:separator/>
      </w:r>
    </w:p>
  </w:footnote>
  <w:footnote w:type="continuationSeparator" w:id="0">
    <w:p w:rsidR="00256AD2" w:rsidRDefault="00256AD2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0E6793"/>
    <w:rsid w:val="0010062E"/>
    <w:rsid w:val="0011607D"/>
    <w:rsid w:val="00182BB3"/>
    <w:rsid w:val="001A44D1"/>
    <w:rsid w:val="00203833"/>
    <w:rsid w:val="00214100"/>
    <w:rsid w:val="002347C2"/>
    <w:rsid w:val="00256AD2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D5947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67585"/>
    <w:rsid w:val="005E2123"/>
    <w:rsid w:val="0061663F"/>
    <w:rsid w:val="00621A03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C7C02"/>
    <w:rsid w:val="009D21A9"/>
    <w:rsid w:val="00A12BA6"/>
    <w:rsid w:val="00A20681"/>
    <w:rsid w:val="00A206AB"/>
    <w:rsid w:val="00A34A17"/>
    <w:rsid w:val="00A413C1"/>
    <w:rsid w:val="00A779F4"/>
    <w:rsid w:val="00A827C8"/>
    <w:rsid w:val="00A955C5"/>
    <w:rsid w:val="00AB18B6"/>
    <w:rsid w:val="00AC1E92"/>
    <w:rsid w:val="00AC6BD0"/>
    <w:rsid w:val="00AD6F31"/>
    <w:rsid w:val="00AE517B"/>
    <w:rsid w:val="00AF4A73"/>
    <w:rsid w:val="00B104DC"/>
    <w:rsid w:val="00B4187C"/>
    <w:rsid w:val="00B43BE1"/>
    <w:rsid w:val="00B64471"/>
    <w:rsid w:val="00BC5744"/>
    <w:rsid w:val="00BD7363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10877"/>
    <w:rsid w:val="00E10F2B"/>
    <w:rsid w:val="00E96DA5"/>
    <w:rsid w:val="00EC2BC4"/>
    <w:rsid w:val="00ED3A4C"/>
    <w:rsid w:val="00EF13B2"/>
    <w:rsid w:val="00F503B3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06EA74-7944-46F7-A40F-29B8E6D8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Predvolenpsmoodseku"/>
    <w:uiPriority w:val="99"/>
    <w:semiHidden/>
    <w:rPr>
      <w:rFonts w:cs="Times New Roman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PtaChar1">
    <w:name w:val="Päta Char1"/>
    <w:basedOn w:val="Predvolenpsmoodseku"/>
    <w:uiPriority w:val="99"/>
    <w:semiHidden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2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92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92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59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93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8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59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85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2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92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92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2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92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92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92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92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92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92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892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9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59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93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59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87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58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89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58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86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Martin Beluský</cp:lastModifiedBy>
  <cp:revision>2</cp:revision>
  <cp:lastPrinted>2016-09-23T09:54:00Z</cp:lastPrinted>
  <dcterms:created xsi:type="dcterms:W3CDTF">2019-05-29T10:37:00Z</dcterms:created>
  <dcterms:modified xsi:type="dcterms:W3CDTF">2019-05-29T10:37:00Z</dcterms:modified>
</cp:coreProperties>
</file>