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caps/>
          <w:spacing w:val="30"/>
          <w:sz w:val="24"/>
          <w:szCs w:val="24"/>
        </w:rPr>
      </w:pPr>
      <w:bookmarkStart w:id="0" w:name="_GoBack"/>
      <w:bookmarkEnd w:id="0"/>
      <w:r w:rsidRPr="000C47C6">
        <w:rPr>
          <w:rFonts w:ascii="Book Antiqua" w:hAnsi="Book Antiqua"/>
          <w:b/>
          <w:bCs/>
          <w:caps/>
          <w:spacing w:val="30"/>
          <w:sz w:val="24"/>
          <w:szCs w:val="24"/>
        </w:rPr>
        <w:t>Doložka zlučiteľnosti</w:t>
      </w:r>
    </w:p>
    <w:p w:rsidR="00C5238B" w:rsidRPr="000C47C6" w:rsidRDefault="00C5238B" w:rsidP="00C5238B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  <w:r w:rsidRPr="000C47C6">
        <w:rPr>
          <w:rFonts w:ascii="Book Antiqua" w:hAnsi="Book Antiqua"/>
          <w:b/>
          <w:bCs/>
          <w:sz w:val="24"/>
          <w:szCs w:val="24"/>
        </w:rPr>
        <w:t>návrhu zákona s právom Európskej únie </w:t>
      </w:r>
    </w:p>
    <w:p w:rsidR="00C5238B" w:rsidRPr="000C47C6" w:rsidRDefault="00C5238B" w:rsidP="00C5238B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C5238B" w:rsidRPr="000C47C6" w:rsidRDefault="00C5238B" w:rsidP="00C5238B">
      <w:pPr>
        <w:spacing w:after="0" w:line="240" w:lineRule="auto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1.</w:t>
      </w:r>
      <w:r w:rsidRPr="000C47C6">
        <w:rPr>
          <w:rFonts w:ascii="Book Antiqua" w:hAnsi="Book Antiqua"/>
          <w:b/>
          <w:bCs/>
        </w:rPr>
        <w:tab/>
        <w:t>Predkladateľ právneho predpisu:</w:t>
      </w:r>
      <w:r w:rsidRPr="000C47C6">
        <w:rPr>
          <w:rFonts w:ascii="Book Antiqua" w:hAnsi="Book Antiqua"/>
        </w:rPr>
        <w:t xml:space="preserve"> </w:t>
      </w:r>
    </w:p>
    <w:p w:rsidR="0089270C" w:rsidRPr="000E6793" w:rsidRDefault="0089270C" w:rsidP="0089270C">
      <w:pPr>
        <w:spacing w:after="0" w:line="240" w:lineRule="auto"/>
        <w:ind w:left="360"/>
        <w:jc w:val="both"/>
        <w:rPr>
          <w:rFonts w:ascii="Book Antiqua" w:hAnsi="Book Antiqua"/>
          <w:b/>
          <w:bCs/>
        </w:rPr>
      </w:pPr>
      <w:r w:rsidRPr="000E6793">
        <w:rPr>
          <w:rFonts w:ascii="Book Antiqua" w:hAnsi="Book Antiqua"/>
        </w:rPr>
        <w:t>Poslanci Národnej rady Slovenskej republiky </w:t>
      </w:r>
      <w:r w:rsidR="00456882" w:rsidRPr="00456882">
        <w:rPr>
          <w:rFonts w:ascii="Book Antiqua" w:hAnsi="Book Antiqua"/>
        </w:rPr>
        <w:t xml:space="preserve">Marian Kotleba, Rastislav Schlosár, </w:t>
      </w:r>
      <w:r w:rsidR="00456882" w:rsidRPr="00456882">
        <w:rPr>
          <w:rFonts w:ascii="Book Antiqua" w:hAnsi="Book Antiqua"/>
        </w:rPr>
        <w:br/>
        <w:t>Martin Beluský, Milan Uhrík a Ján Kecskés</w:t>
      </w:r>
      <w:r w:rsidR="003801D5">
        <w:rPr>
          <w:rFonts w:ascii="Book Antiqua" w:hAnsi="Book Antiqua"/>
        </w:rPr>
        <w:t xml:space="preserve">. </w:t>
      </w:r>
      <w:r w:rsidR="003801D5">
        <w:rPr>
          <w:rFonts w:ascii="Book Antiqua" w:hAnsi="Book Antiqua"/>
        </w:rPr>
        <w:tab/>
      </w:r>
    </w:p>
    <w:p w:rsidR="00C5238B" w:rsidRPr="000C47C6" w:rsidRDefault="00C5238B" w:rsidP="00C5238B">
      <w:pPr>
        <w:tabs>
          <w:tab w:val="left" w:pos="360"/>
        </w:tabs>
        <w:spacing w:after="0" w:line="240" w:lineRule="auto"/>
        <w:ind w:left="360"/>
        <w:jc w:val="both"/>
        <w:rPr>
          <w:rFonts w:ascii="Book Antiqua" w:hAnsi="Book Antiqua"/>
        </w:rPr>
      </w:pPr>
      <w:r w:rsidRPr="000C47C6">
        <w:rPr>
          <w:rFonts w:ascii="Book Antiqua" w:hAnsi="Book Antiqua"/>
        </w:rPr>
        <w:t xml:space="preserve"> </w:t>
      </w:r>
    </w:p>
    <w:p w:rsidR="00C5238B" w:rsidRPr="000C47C6" w:rsidRDefault="00C5238B" w:rsidP="00C5238B">
      <w:pPr>
        <w:spacing w:after="60" w:line="240" w:lineRule="auto"/>
        <w:ind w:left="360" w:hanging="360"/>
        <w:jc w:val="both"/>
        <w:rPr>
          <w:rFonts w:ascii="Book Antiqua" w:hAnsi="Book Antiqua"/>
        </w:rPr>
      </w:pPr>
      <w:r w:rsidRPr="000C47C6">
        <w:rPr>
          <w:rFonts w:ascii="Book Antiqua" w:hAnsi="Book Antiqua"/>
          <w:b/>
          <w:bCs/>
        </w:rPr>
        <w:t>2.</w:t>
      </w:r>
      <w:r w:rsidRPr="000C47C6">
        <w:rPr>
          <w:rFonts w:ascii="Book Antiqua" w:hAnsi="Book Antiqua"/>
          <w:b/>
          <w:bCs/>
        </w:rPr>
        <w:tab/>
        <w:t>Názov návrhu právneho predpisu:</w:t>
      </w:r>
      <w:r w:rsidRPr="000C47C6">
        <w:rPr>
          <w:rFonts w:ascii="Book Antiqua" w:hAnsi="Book Antiqua"/>
        </w:rPr>
        <w:t xml:space="preserve"> </w:t>
      </w:r>
    </w:p>
    <w:p w:rsidR="00C5238B" w:rsidRPr="00FE4B23" w:rsidRDefault="00C5238B" w:rsidP="00124E1C">
      <w:pPr>
        <w:spacing w:after="0" w:line="240" w:lineRule="auto"/>
        <w:ind w:left="360"/>
        <w:jc w:val="both"/>
        <w:rPr>
          <w:rFonts w:ascii="Book Antiqua" w:hAnsi="Book Antiqua"/>
          <w:color w:val="000000" w:themeColor="text1"/>
        </w:rPr>
      </w:pPr>
      <w:r w:rsidRPr="000C47C6">
        <w:rPr>
          <w:rFonts w:ascii="Book Antiqua" w:hAnsi="Book Antiqua"/>
        </w:rPr>
        <w:t>Návrh</w:t>
      </w:r>
      <w:r w:rsidR="0089270C">
        <w:rPr>
          <w:rFonts w:ascii="Book Antiqua" w:hAnsi="Book Antiqua"/>
        </w:rPr>
        <w:t xml:space="preserve"> </w:t>
      </w:r>
      <w:r w:rsidR="00FE4B23">
        <w:rPr>
          <w:rFonts w:ascii="Book Antiqua" w:hAnsi="Book Antiqua"/>
        </w:rPr>
        <w:t xml:space="preserve">ústavného </w:t>
      </w:r>
      <w:r w:rsidR="003801D5" w:rsidRPr="003801D5">
        <w:rPr>
          <w:rFonts w:ascii="Book Antiqua" w:hAnsi="Book Antiqua"/>
        </w:rPr>
        <w:t>zákona</w:t>
      </w:r>
      <w:r w:rsidR="00AC7ABD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FE4B23" w:rsidRPr="00FE4B23">
        <w:rPr>
          <w:rFonts w:ascii="Book Antiqua" w:hAnsi="Book Antiqua"/>
          <w:color w:val="000000" w:themeColor="text1"/>
        </w:rPr>
        <w:t xml:space="preserve">Ústava Slovenskej republiky </w:t>
      </w:r>
      <w:r w:rsidR="00FE4B23">
        <w:rPr>
          <w:rFonts w:ascii="Book Antiqua" w:hAnsi="Book Antiqua"/>
          <w:color w:val="000000" w:themeColor="text1"/>
        </w:rPr>
        <w:br/>
      </w:r>
      <w:r w:rsidR="00FE4B23" w:rsidRPr="00FE4B23">
        <w:rPr>
          <w:rFonts w:ascii="Book Antiqua" w:hAnsi="Book Antiqua"/>
          <w:color w:val="000000" w:themeColor="text1"/>
        </w:rPr>
        <w:t>č. 460/1992 Zb. v znení neskorších predpisov</w:t>
      </w:r>
      <w:r w:rsidR="00124E1C" w:rsidRPr="00FE4B23">
        <w:rPr>
          <w:rFonts w:ascii="Book Antiqua" w:hAnsi="Book Antiqua"/>
          <w:color w:val="000000" w:themeColor="text1"/>
        </w:rPr>
        <w:t xml:space="preserve">. </w:t>
      </w:r>
    </w:p>
    <w:p w:rsidR="00C5238B" w:rsidRPr="000C47C6" w:rsidRDefault="00C5238B" w:rsidP="00C5238B">
      <w:pPr>
        <w:spacing w:after="0" w:line="240" w:lineRule="auto"/>
        <w:jc w:val="both"/>
        <w:rPr>
          <w:rFonts w:ascii="Book Antiqua" w:hAnsi="Book Antiqua"/>
        </w:rPr>
      </w:pPr>
    </w:p>
    <w:p w:rsidR="00C5238B" w:rsidRPr="000C47C6" w:rsidRDefault="00C5238B" w:rsidP="00C5238B">
      <w:pPr>
        <w:spacing w:after="60" w:line="240" w:lineRule="auto"/>
        <w:ind w:left="360" w:hanging="360"/>
        <w:rPr>
          <w:rFonts w:ascii="Book Antiqua" w:hAnsi="Book Antiqua"/>
          <w:b/>
          <w:bCs/>
        </w:rPr>
      </w:pPr>
      <w:r w:rsidRPr="000C47C6">
        <w:rPr>
          <w:rFonts w:ascii="Book Antiqua" w:hAnsi="Book Antiqua"/>
          <w:b/>
          <w:bCs/>
        </w:rPr>
        <w:t>3.</w:t>
      </w:r>
      <w:r w:rsidRPr="000C47C6">
        <w:rPr>
          <w:rFonts w:ascii="Book Antiqua" w:hAnsi="Book Antiqua"/>
          <w:b/>
          <w:bCs/>
        </w:rPr>
        <w:tab/>
        <w:t xml:space="preserve">Predmet návrhu </w:t>
      </w:r>
      <w:r w:rsidR="00133D4F">
        <w:rPr>
          <w:rFonts w:ascii="Book Antiqua" w:hAnsi="Book Antiqua"/>
          <w:b/>
          <w:bCs/>
        </w:rPr>
        <w:t>zákona</w:t>
      </w:r>
      <w:r w:rsidRPr="000C47C6">
        <w:rPr>
          <w:rFonts w:ascii="Book Antiqua" w:hAnsi="Book Antiqua"/>
          <w:b/>
          <w:bCs/>
        </w:rPr>
        <w:t>:</w:t>
      </w:r>
    </w:p>
    <w:p w:rsidR="00771758" w:rsidRDefault="00771758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a)</w:t>
      </w:r>
      <w:r w:rsidR="00DB5985">
        <w:rPr>
          <w:rFonts w:ascii="Book Antiqua" w:hAnsi="Book Antiqua"/>
          <w:bCs/>
        </w:rPr>
        <w:t xml:space="preserve"> nie</w:t>
      </w:r>
      <w:r>
        <w:rPr>
          <w:rFonts w:ascii="Book Antiqua" w:hAnsi="Book Antiqua"/>
          <w:bCs/>
        </w:rPr>
        <w:t xml:space="preserve"> </w:t>
      </w:r>
      <w:r w:rsidR="00C5238B" w:rsidRPr="000C47C6">
        <w:rPr>
          <w:rFonts w:ascii="Book Antiqua" w:hAnsi="Book Antiqua"/>
          <w:bCs/>
        </w:rPr>
        <w:t xml:space="preserve">je upravený </w:t>
      </w:r>
      <w:r w:rsidR="00DB5985">
        <w:rPr>
          <w:rFonts w:ascii="Book Antiqua" w:hAnsi="Book Antiqua"/>
          <w:bCs/>
        </w:rPr>
        <w:t>v primárnom práve Európskej únie</w:t>
      </w:r>
      <w:r>
        <w:rPr>
          <w:rFonts w:ascii="Book Antiqua" w:hAnsi="Book Antiqua"/>
          <w:bCs/>
        </w:rPr>
        <w:t>.</w:t>
      </w:r>
    </w:p>
    <w:p w:rsidR="00C5238B" w:rsidRPr="000C47C6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</w:rPr>
      </w:pPr>
      <w:r w:rsidRPr="000C47C6">
        <w:rPr>
          <w:rFonts w:ascii="Book Antiqua" w:hAnsi="Book Antiqua"/>
          <w:bCs/>
        </w:rPr>
        <w:tab/>
        <w:t>b) nie je upravený v sekundárnom práve Európskej únie</w:t>
      </w:r>
      <w:r w:rsidR="00CD17F5">
        <w:rPr>
          <w:rFonts w:ascii="Book Antiqua" w:hAnsi="Book Antiqua"/>
          <w:bCs/>
        </w:rPr>
        <w:t>.</w:t>
      </w:r>
    </w:p>
    <w:p w:rsidR="00C5238B" w:rsidRPr="00DB5985" w:rsidRDefault="00C5238B" w:rsidP="00C5238B">
      <w:pPr>
        <w:spacing w:after="0" w:line="240" w:lineRule="auto"/>
        <w:ind w:left="360" w:hanging="360"/>
        <w:rPr>
          <w:rFonts w:ascii="Book Antiqua" w:hAnsi="Book Antiqua"/>
          <w:bCs/>
          <w:color w:val="000000" w:themeColor="text1"/>
        </w:rPr>
      </w:pPr>
      <w:r w:rsidRPr="000C47C6">
        <w:rPr>
          <w:rFonts w:ascii="Book Antiqua" w:hAnsi="Book Antiqua"/>
          <w:bCs/>
        </w:rPr>
        <w:tab/>
        <w:t xml:space="preserve">c) </w:t>
      </w:r>
      <w:r w:rsidRPr="00DB5985">
        <w:rPr>
          <w:rFonts w:ascii="Book Antiqua" w:hAnsi="Book Antiqua"/>
          <w:bCs/>
          <w:color w:val="000000" w:themeColor="text1"/>
        </w:rPr>
        <w:t>nie je obsiahnutý v judikatúre Súdneho dvora Európskej únie</w:t>
      </w:r>
      <w:r w:rsidR="00CD17F5" w:rsidRPr="00DB5985">
        <w:rPr>
          <w:rFonts w:ascii="Book Antiqua" w:hAnsi="Book Antiqua"/>
          <w:bCs/>
          <w:color w:val="000000" w:themeColor="text1"/>
        </w:rPr>
        <w:t>.</w:t>
      </w:r>
    </w:p>
    <w:p w:rsidR="00C5238B" w:rsidRDefault="00C5238B" w:rsidP="00C5238B">
      <w:pPr>
        <w:jc w:val="both"/>
        <w:rPr>
          <w:rFonts w:ascii="Book Antiqua" w:hAnsi="Book Antiqua" w:cs="Arial"/>
        </w:rPr>
      </w:pPr>
    </w:p>
    <w:p w:rsidR="00DB5985" w:rsidRPr="00DB5985" w:rsidRDefault="007D5321" w:rsidP="00DB5985">
      <w:pPr>
        <w:suppressAutoHyphens w:val="0"/>
        <w:spacing w:after="0" w:line="240" w:lineRule="auto"/>
        <w:jc w:val="both"/>
        <w:rPr>
          <w:rFonts w:ascii="Book Antiqua" w:hAnsi="Book Antiqua"/>
          <w:szCs w:val="27"/>
          <w:lang w:eastAsia="sk-SK"/>
        </w:rPr>
      </w:pPr>
      <w:r>
        <w:rPr>
          <w:rFonts w:ascii="Book Antiqua" w:hAnsi="Book Antiqua"/>
          <w:szCs w:val="27"/>
          <w:lang w:eastAsia="sk-SK"/>
        </w:rPr>
        <w:t>Vyjadrenie k bodom 4. a 5. je i</w:t>
      </w:r>
      <w:r w:rsidR="00DB5985" w:rsidRPr="00DB5985">
        <w:rPr>
          <w:rFonts w:ascii="Book Antiqua" w:hAnsi="Book Antiqua"/>
          <w:szCs w:val="27"/>
          <w:lang w:eastAsia="sk-SK"/>
        </w:rPr>
        <w:t>relevantné, keďže predmet návrhu zákona nie je upravený v práve Európskej únie.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>
        <w:rPr>
          <w:rFonts w:ascii="Book Antiqua" w:hAnsi="Book Antiqua" w:cs="Arial"/>
        </w:rPr>
        <w:br w:type="page"/>
      </w:r>
      <w:r w:rsidRPr="00317A3B">
        <w:rPr>
          <w:rFonts w:ascii="Book Antiqua" w:hAnsi="Book Antiqua"/>
          <w:b/>
          <w:bCs/>
          <w:sz w:val="28"/>
          <w:szCs w:val="28"/>
        </w:rPr>
        <w:lastRenderedPageBreak/>
        <w:t>Doložka vybraných vplyvov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ind w:right="-108"/>
        <w:jc w:val="center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28"/>
          <w:szCs w:val="28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 </w:t>
      </w:r>
    </w:p>
    <w:p w:rsidR="00FE4B23" w:rsidRPr="00FE4B23" w:rsidRDefault="00C5238B" w:rsidP="00665C04">
      <w:pPr>
        <w:spacing w:after="0" w:line="240" w:lineRule="auto"/>
        <w:jc w:val="both"/>
        <w:rPr>
          <w:rFonts w:ascii="Book Antiqua" w:hAnsi="Book Antiqua"/>
          <w:color w:val="000000" w:themeColor="text1"/>
        </w:rPr>
      </w:pPr>
      <w:r w:rsidRPr="004B2BFE">
        <w:rPr>
          <w:rFonts w:ascii="Book Antiqua" w:hAnsi="Book Antiqua"/>
          <w:b/>
          <w:bCs/>
        </w:rPr>
        <w:t xml:space="preserve">A.1. Názov materiálu: </w:t>
      </w:r>
      <w:r w:rsidR="00FE4B23" w:rsidRPr="000C47C6">
        <w:rPr>
          <w:rFonts w:ascii="Book Antiqua" w:hAnsi="Book Antiqua"/>
        </w:rPr>
        <w:t>Návrh</w:t>
      </w:r>
      <w:r w:rsidR="00FE4B23">
        <w:rPr>
          <w:rFonts w:ascii="Book Antiqua" w:hAnsi="Book Antiqua"/>
        </w:rPr>
        <w:t xml:space="preserve"> ústavného </w:t>
      </w:r>
      <w:r w:rsidR="00FE4B23" w:rsidRPr="003801D5">
        <w:rPr>
          <w:rFonts w:ascii="Book Antiqua" w:hAnsi="Book Antiqua"/>
        </w:rPr>
        <w:t>zákona</w:t>
      </w:r>
      <w:r w:rsidR="00FE4B23" w:rsidRPr="00AC7ABD">
        <w:rPr>
          <w:rFonts w:ascii="Book Antiqua" w:hAnsi="Book Antiqua"/>
          <w:color w:val="000000" w:themeColor="text1"/>
        </w:rPr>
        <w:t xml:space="preserve">, ktorým sa mení a dopĺňa </w:t>
      </w:r>
      <w:r w:rsidR="00FE4B23" w:rsidRPr="00FE4B23">
        <w:rPr>
          <w:rFonts w:ascii="Book Antiqua" w:hAnsi="Book Antiqua"/>
          <w:color w:val="000000" w:themeColor="text1"/>
        </w:rPr>
        <w:t xml:space="preserve">Ústava Slovenskej republiky č. 460/1992 Zb. v znení neskorších predpisov. </w:t>
      </w:r>
    </w:p>
    <w:p w:rsidR="00AC7ABD" w:rsidRPr="00317A3B" w:rsidRDefault="00AC7ABD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        Termín začatia a ukončenia PPK: </w:t>
      </w:r>
      <w:r w:rsidRPr="004B2BFE">
        <w:rPr>
          <w:rFonts w:ascii="Book Antiqua" w:hAnsi="Book Antiqua"/>
          <w:bCs/>
          <w:sz w:val="22"/>
        </w:rPr>
        <w:t>bezpredmetné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A.2. Vplyvy: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tbl>
      <w:tblPr>
        <w:tblW w:w="8896" w:type="dxa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21"/>
        <w:gridCol w:w="1259"/>
        <w:gridCol w:w="1255"/>
        <w:gridCol w:w="1361"/>
      </w:tblGrid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 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Pozitívne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  <w:r w:rsidRPr="00317A3B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Žiadne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</w:rPr>
              <w:t>Negatívne</w:t>
            </w:r>
            <w:r w:rsidRPr="00317A3B">
              <w:rPr>
                <w:rFonts w:ascii="Book Antiqua" w:hAnsi="Book Antiqua"/>
                <w:sz w:val="16"/>
                <w:szCs w:val="16"/>
                <w:vertAlign w:val="superscript"/>
              </w:rPr>
              <w:t>*</w:t>
            </w:r>
          </w:p>
        </w:tc>
      </w:tr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1. Vplyvy na rozpočet verejnej správy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2. Vplyvy na podnikateľské prostredie – dochádza k zvýšeniu regulačného zaťaženia?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FE4B23"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 xml:space="preserve">3, Sociálne vplyvy </w:t>
            </w:r>
          </w:p>
          <w:p w:rsidR="00456882" w:rsidRPr="00925DC1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– vplyvy  na hospodárenie obyvateľstva,</w:t>
            </w:r>
          </w:p>
          <w:p w:rsidR="00456882" w:rsidRPr="00925DC1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</w:t>
            </w:r>
            <w:r>
              <w:rPr>
                <w:rFonts w:ascii="Book Antiqua" w:hAnsi="Book Antiqua"/>
                <w:sz w:val="20"/>
                <w:szCs w:val="22"/>
              </w:rPr>
              <w:t xml:space="preserve"> </w:t>
            </w:r>
            <w:r w:rsidRPr="00925DC1">
              <w:rPr>
                <w:rFonts w:ascii="Book Antiqua" w:hAnsi="Book Antiqua"/>
                <w:sz w:val="20"/>
                <w:szCs w:val="22"/>
              </w:rPr>
              <w:t>sociálnu exklúziu,</w:t>
            </w:r>
          </w:p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925DC1">
              <w:rPr>
                <w:rFonts w:ascii="Book Antiqua" w:hAnsi="Book Antiqua"/>
                <w:sz w:val="20"/>
                <w:szCs w:val="22"/>
              </w:rPr>
              <w:t>- rovnosť príležitostí a rodovú rovnosť a vplyvy na zamestnanosť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 w:rsidRPr="00FE4B23">
              <w:rPr>
                <w:rFonts w:ascii="Book Antiqua" w:hAnsi="Book Antiqua"/>
              </w:rPr>
              <w:t>x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4. Vplyvy na životné prostredie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</w:rPr>
            </w:pPr>
            <w:r w:rsidRPr="00317A3B">
              <w:rPr>
                <w:rFonts w:ascii="Book Antiqua" w:hAnsi="Book Antiqua"/>
                <w:sz w:val="22"/>
                <w:szCs w:val="22"/>
              </w:rPr>
              <w:t>5. Vplyvy na informatizáciu spoločnosti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  <w:tr w:rsidR="00456882" w:rsidRPr="00317A3B" w:rsidTr="009638A7"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6. Vplyvy na rodičovstvo, manželstvo a rodinu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x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456882" w:rsidRPr="00317A3B" w:rsidRDefault="00456882" w:rsidP="009638A7">
            <w:pPr>
              <w:pStyle w:val="Normlnywebov"/>
              <w:spacing w:before="0" w:beforeAutospacing="0" w:after="0" w:afterAutospacing="0"/>
              <w:jc w:val="center"/>
              <w:rPr>
                <w:rFonts w:ascii="Book Antiqua" w:hAnsi="Book Antiqua"/>
              </w:rPr>
            </w:pPr>
          </w:p>
        </w:tc>
      </w:tr>
    </w:tbl>
    <w:p w:rsidR="00C5238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b/>
          <w:bCs/>
          <w:sz w:val="16"/>
          <w:szCs w:val="16"/>
        </w:rPr>
      </w:pP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b/>
          <w:bCs/>
          <w:sz w:val="16"/>
          <w:szCs w:val="16"/>
        </w:rPr>
        <w:t>*</w:t>
      </w:r>
      <w:r w:rsidRPr="00317A3B">
        <w:rPr>
          <w:rFonts w:ascii="Book Antiqua" w:hAnsi="Book Antiqua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  <w:sz w:val="16"/>
          <w:szCs w:val="16"/>
        </w:rPr>
        <w:t> </w:t>
      </w:r>
    </w:p>
    <w:p w:rsidR="00C5238B" w:rsidRPr="00317A3B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</w:rPr>
      </w:pPr>
      <w:r w:rsidRPr="00317A3B">
        <w:rPr>
          <w:rFonts w:ascii="Book Antiqua" w:hAnsi="Book Antiqua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A.3. Poznámky</w:t>
      </w:r>
    </w:p>
    <w:p w:rsidR="008F2E9A" w:rsidRPr="004B2BFE" w:rsidRDefault="008F2E9A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A.4. Alternatívne riešenia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ind w:left="1416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sz w:val="20"/>
          <w:szCs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color w:val="000000" w:themeColor="text1"/>
          <w:sz w:val="22"/>
        </w:rPr>
      </w:pPr>
      <w:r w:rsidRPr="004B2BFE">
        <w:rPr>
          <w:rFonts w:ascii="Book Antiqua" w:hAnsi="Book Antiqua"/>
          <w:color w:val="000000" w:themeColor="text1"/>
          <w:sz w:val="22"/>
        </w:rPr>
        <w:t xml:space="preserve">Na dosiahnutie cieľa </w:t>
      </w:r>
      <w:r w:rsidR="001C35D5" w:rsidRPr="004B2BFE">
        <w:rPr>
          <w:rFonts w:ascii="Book Antiqua" w:hAnsi="Book Antiqua"/>
          <w:color w:val="000000" w:themeColor="text1"/>
          <w:sz w:val="22"/>
        </w:rPr>
        <w:t xml:space="preserve">uvedeného v dôvodovej správe </w:t>
      </w:r>
      <w:r w:rsidRPr="004B2BFE">
        <w:rPr>
          <w:rFonts w:ascii="Book Antiqua" w:hAnsi="Book Antiqua"/>
          <w:color w:val="000000" w:themeColor="text1"/>
          <w:sz w:val="22"/>
        </w:rPr>
        <w:t xml:space="preserve">nie je možné použiť iné riešenie, </w:t>
      </w:r>
      <w:r w:rsidR="004B2BFE">
        <w:rPr>
          <w:rFonts w:ascii="Book Antiqua" w:hAnsi="Book Antiqua"/>
          <w:color w:val="000000" w:themeColor="text1"/>
          <w:sz w:val="22"/>
        </w:rPr>
        <w:br/>
      </w:r>
      <w:r w:rsidRPr="004B2BFE">
        <w:rPr>
          <w:rFonts w:ascii="Book Antiqua" w:hAnsi="Book Antiqua"/>
          <w:color w:val="000000" w:themeColor="text1"/>
          <w:sz w:val="22"/>
        </w:rPr>
        <w:t>než je predložené.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/>
          <w:bCs/>
          <w:sz w:val="22"/>
        </w:rPr>
        <w:t> 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  <w:r w:rsidRPr="004B2BFE">
        <w:rPr>
          <w:rFonts w:ascii="Book Antiqua" w:hAnsi="Book Antiqua"/>
          <w:b/>
          <w:bCs/>
          <w:sz w:val="22"/>
        </w:rPr>
        <w:t xml:space="preserve">A.5. Stanovisko gestorov </w:t>
      </w:r>
    </w:p>
    <w:p w:rsidR="00C5238B" w:rsidRPr="004B2BFE" w:rsidRDefault="00C5238B" w:rsidP="00C5238B">
      <w:pPr>
        <w:pStyle w:val="Normlnywebov"/>
        <w:spacing w:before="0" w:beforeAutospacing="0" w:after="0" w:afterAutospacing="0"/>
        <w:rPr>
          <w:rFonts w:ascii="Book Antiqua" w:hAnsi="Book Antiqua"/>
          <w:b/>
          <w:bCs/>
          <w:sz w:val="22"/>
        </w:rPr>
      </w:pPr>
    </w:p>
    <w:p w:rsidR="00265C56" w:rsidRPr="004B2BFE" w:rsidRDefault="00C5238B" w:rsidP="00EF3877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  <w:r w:rsidRPr="004B2BFE">
        <w:rPr>
          <w:rFonts w:ascii="Book Antiqua" w:hAnsi="Book Antiqua"/>
          <w:bCs/>
          <w:sz w:val="22"/>
        </w:rPr>
        <w:t>Návrh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 bol zaslaný na posúdenie Ministerstvu financií SR. Stanovisko ministerstva tvo</w:t>
      </w:r>
      <w:r w:rsidR="00CE2114" w:rsidRPr="004B2BFE">
        <w:rPr>
          <w:rFonts w:ascii="Book Antiqua" w:hAnsi="Book Antiqua"/>
          <w:bCs/>
          <w:sz w:val="22"/>
        </w:rPr>
        <w:t>rí prílohu predkladaného návrhu</w:t>
      </w:r>
      <w:r w:rsidR="0089270C" w:rsidRPr="004B2BFE">
        <w:rPr>
          <w:rFonts w:ascii="Book Antiqua" w:hAnsi="Book Antiqua"/>
          <w:bCs/>
          <w:sz w:val="22"/>
        </w:rPr>
        <w:t xml:space="preserve"> </w:t>
      </w:r>
      <w:r w:rsidRPr="004B2BFE">
        <w:rPr>
          <w:rFonts w:ascii="Book Antiqua" w:hAnsi="Book Antiqua"/>
          <w:bCs/>
          <w:sz w:val="22"/>
        </w:rPr>
        <w:t>zákona.</w:t>
      </w:r>
    </w:p>
    <w:p w:rsidR="004B2BFE" w:rsidRPr="004B2BFE" w:rsidRDefault="004B2BFE">
      <w:pPr>
        <w:pStyle w:val="Normlnywebov"/>
        <w:spacing w:before="0" w:beforeAutospacing="0" w:after="0" w:afterAutospacing="0"/>
        <w:jc w:val="both"/>
        <w:rPr>
          <w:rFonts w:ascii="Book Antiqua" w:hAnsi="Book Antiqua"/>
          <w:sz w:val="22"/>
        </w:rPr>
      </w:pPr>
    </w:p>
    <w:sectPr w:rsidR="004B2BFE" w:rsidRPr="004B2BFE" w:rsidSect="00EF387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Book Antiqua" w:hAnsi="Book Antiqua" w:cs="Times New Roman" w:hint="default"/>
        <w:sz w:val="22"/>
        <w:szCs w:val="22"/>
      </w:rPr>
    </w:lvl>
  </w:abstractNum>
  <w:abstractNum w:abstractNumId="1" w15:restartNumberingAfterBreak="0">
    <w:nsid w:val="0733660D"/>
    <w:multiLevelType w:val="hybridMultilevel"/>
    <w:tmpl w:val="EBAA69B8"/>
    <w:lvl w:ilvl="0" w:tplc="47BC807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5023245"/>
    <w:multiLevelType w:val="hybridMultilevel"/>
    <w:tmpl w:val="6A166060"/>
    <w:lvl w:ilvl="0" w:tplc="628E713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473C0834"/>
    <w:multiLevelType w:val="hybridMultilevel"/>
    <w:tmpl w:val="9F1CA23C"/>
    <w:lvl w:ilvl="0" w:tplc="CF4E9D6C">
      <w:start w:val="1"/>
      <w:numFmt w:val="upperRoman"/>
      <w:lvlText w:val="%1."/>
      <w:lvlJc w:val="left"/>
      <w:pPr>
        <w:ind w:left="162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 w15:restartNumberingAfterBreak="0">
    <w:nsid w:val="56AD6E6C"/>
    <w:multiLevelType w:val="hybridMultilevel"/>
    <w:tmpl w:val="289EA2EA"/>
    <w:lvl w:ilvl="0" w:tplc="A7249AE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5B63589"/>
    <w:multiLevelType w:val="hybridMultilevel"/>
    <w:tmpl w:val="10BA18F0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38B"/>
    <w:rsid w:val="00011AEB"/>
    <w:rsid w:val="00024802"/>
    <w:rsid w:val="000944BB"/>
    <w:rsid w:val="000B2FAE"/>
    <w:rsid w:val="000C156B"/>
    <w:rsid w:val="000C47C6"/>
    <w:rsid w:val="000E6793"/>
    <w:rsid w:val="00114D93"/>
    <w:rsid w:val="00121DBE"/>
    <w:rsid w:val="00124E1C"/>
    <w:rsid w:val="00126CC1"/>
    <w:rsid w:val="00133D4F"/>
    <w:rsid w:val="001632E7"/>
    <w:rsid w:val="00170248"/>
    <w:rsid w:val="001C329B"/>
    <w:rsid w:val="001C35D5"/>
    <w:rsid w:val="00205740"/>
    <w:rsid w:val="00265C56"/>
    <w:rsid w:val="002820C8"/>
    <w:rsid w:val="003059AB"/>
    <w:rsid w:val="00317A3B"/>
    <w:rsid w:val="00334AA1"/>
    <w:rsid w:val="003400DA"/>
    <w:rsid w:val="00361473"/>
    <w:rsid w:val="00377562"/>
    <w:rsid w:val="003801D5"/>
    <w:rsid w:val="003A7F7E"/>
    <w:rsid w:val="003C1391"/>
    <w:rsid w:val="00422E02"/>
    <w:rsid w:val="0042757B"/>
    <w:rsid w:val="00456882"/>
    <w:rsid w:val="00462133"/>
    <w:rsid w:val="00472E03"/>
    <w:rsid w:val="004B2BFE"/>
    <w:rsid w:val="004D2B56"/>
    <w:rsid w:val="004F09B2"/>
    <w:rsid w:val="005B4FBA"/>
    <w:rsid w:val="005E2879"/>
    <w:rsid w:val="005E3ACF"/>
    <w:rsid w:val="006061FE"/>
    <w:rsid w:val="00634B93"/>
    <w:rsid w:val="00665C04"/>
    <w:rsid w:val="006728FA"/>
    <w:rsid w:val="006974DD"/>
    <w:rsid w:val="006C1AE0"/>
    <w:rsid w:val="0072063B"/>
    <w:rsid w:val="007239B0"/>
    <w:rsid w:val="00771758"/>
    <w:rsid w:val="00786005"/>
    <w:rsid w:val="007A6375"/>
    <w:rsid w:val="007D5321"/>
    <w:rsid w:val="00812F93"/>
    <w:rsid w:val="00820496"/>
    <w:rsid w:val="00851C88"/>
    <w:rsid w:val="0089270C"/>
    <w:rsid w:val="008977E9"/>
    <w:rsid w:val="008B5E0B"/>
    <w:rsid w:val="008C4076"/>
    <w:rsid w:val="008D4FF3"/>
    <w:rsid w:val="008F2E9A"/>
    <w:rsid w:val="00914DA3"/>
    <w:rsid w:val="00923346"/>
    <w:rsid w:val="00925DC1"/>
    <w:rsid w:val="00940A96"/>
    <w:rsid w:val="009605D9"/>
    <w:rsid w:val="009638A7"/>
    <w:rsid w:val="009655BA"/>
    <w:rsid w:val="00985CBB"/>
    <w:rsid w:val="009C3924"/>
    <w:rsid w:val="00A215B8"/>
    <w:rsid w:val="00AC7ABD"/>
    <w:rsid w:val="00B039F3"/>
    <w:rsid w:val="00B105A0"/>
    <w:rsid w:val="00B333FA"/>
    <w:rsid w:val="00B5595C"/>
    <w:rsid w:val="00B845D6"/>
    <w:rsid w:val="00C46AE6"/>
    <w:rsid w:val="00C5238B"/>
    <w:rsid w:val="00C737D6"/>
    <w:rsid w:val="00C84EED"/>
    <w:rsid w:val="00C86871"/>
    <w:rsid w:val="00CB42AB"/>
    <w:rsid w:val="00CD17F5"/>
    <w:rsid w:val="00CE2114"/>
    <w:rsid w:val="00D63EA2"/>
    <w:rsid w:val="00D70F0C"/>
    <w:rsid w:val="00D93BED"/>
    <w:rsid w:val="00DA1A51"/>
    <w:rsid w:val="00DB5985"/>
    <w:rsid w:val="00DC29DE"/>
    <w:rsid w:val="00E45487"/>
    <w:rsid w:val="00E92958"/>
    <w:rsid w:val="00E93C27"/>
    <w:rsid w:val="00EC3DE4"/>
    <w:rsid w:val="00ED50C3"/>
    <w:rsid w:val="00EE3E46"/>
    <w:rsid w:val="00EF3877"/>
    <w:rsid w:val="00EF71AD"/>
    <w:rsid w:val="00F216AA"/>
    <w:rsid w:val="00F34AD1"/>
    <w:rsid w:val="00F40EDF"/>
    <w:rsid w:val="00F41953"/>
    <w:rsid w:val="00F450DA"/>
    <w:rsid w:val="00FA155D"/>
    <w:rsid w:val="00FA6FFF"/>
    <w:rsid w:val="00FD1E82"/>
    <w:rsid w:val="00FE4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7DD68E-DBE9-4144-91FF-18CF5C91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38B"/>
    <w:pPr>
      <w:suppressAutoHyphens/>
      <w:spacing w:after="200" w:line="276" w:lineRule="auto"/>
    </w:pPr>
    <w:rPr>
      <w:rFonts w:ascii="Calibri" w:hAnsi="Calibri" w:cs="Times New Roman"/>
      <w:lang w:eastAsia="zh-CN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C5238B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C5238B"/>
    <w:rPr>
      <w:rFonts w:ascii="Calibri" w:hAnsi="Calibri" w:cs="Times New Roman"/>
      <w:lang w:val="x-none" w:eastAsia="zh-CN"/>
    </w:rPr>
  </w:style>
  <w:style w:type="paragraph" w:styleId="Odsekzoznamu">
    <w:name w:val="List Paragraph"/>
    <w:basedOn w:val="Normlny"/>
    <w:uiPriority w:val="34"/>
    <w:qFormat/>
    <w:rsid w:val="00C5238B"/>
    <w:pPr>
      <w:widowControl w:val="0"/>
      <w:autoSpaceDE w:val="0"/>
      <w:spacing w:line="240" w:lineRule="auto"/>
      <w:ind w:left="720"/>
    </w:pPr>
    <w:rPr>
      <w:rFonts w:cs="Calibri"/>
      <w:color w:val="000000"/>
      <w:kern w:val="1"/>
      <w:lang w:bidi="hi-IN"/>
    </w:rPr>
  </w:style>
  <w:style w:type="paragraph" w:customStyle="1" w:styleId="Default">
    <w:name w:val="Default"/>
    <w:rsid w:val="00C5238B"/>
    <w:pPr>
      <w:widowControl w:val="0"/>
      <w:suppressAutoHyphens/>
      <w:autoSpaceDE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rsid w:val="00C5238B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rsid w:val="00C5238B"/>
    <w:pPr>
      <w:spacing w:after="140" w:line="288" w:lineRule="auto"/>
      <w:jc w:val="both"/>
    </w:pPr>
    <w:rPr>
      <w:sz w:val="28"/>
      <w:szCs w:val="28"/>
      <w:lang w:bidi="ar-SA"/>
    </w:rPr>
  </w:style>
  <w:style w:type="character" w:styleId="Hypertextovprepojenie">
    <w:name w:val="Hyperlink"/>
    <w:basedOn w:val="Predvolenpsmoodseku"/>
    <w:uiPriority w:val="99"/>
    <w:rsid w:val="00C5238B"/>
    <w:rPr>
      <w:rFonts w:cs="Times New Roman"/>
      <w:color w:val="0563C1" w:themeColor="hyperlink"/>
      <w:u w:val="single"/>
    </w:rPr>
  </w:style>
  <w:style w:type="paragraph" w:styleId="Normlnywebov">
    <w:name w:val="Normal (Web)"/>
    <w:basedOn w:val="Normlny"/>
    <w:uiPriority w:val="99"/>
    <w:rsid w:val="00C5238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C32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1C329B"/>
    <w:rPr>
      <w:rFonts w:ascii="Segoe UI" w:hAnsi="Segoe UI" w:cs="Segoe UI"/>
      <w:sz w:val="18"/>
      <w:szCs w:val="18"/>
      <w:lang w:val="x-none" w:eastAsia="zh-CN"/>
    </w:rPr>
  </w:style>
  <w:style w:type="table" w:styleId="Mriekatabuky">
    <w:name w:val="Table Grid"/>
    <w:basedOn w:val="Normlnatabuka"/>
    <w:uiPriority w:val="59"/>
    <w:rsid w:val="00D70F0C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282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82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2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FC129-A067-43B2-90FF-496C24835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rastislav.schlosar</dc:creator>
  <cp:keywords/>
  <dc:description/>
  <cp:lastModifiedBy>NašeSlovensko</cp:lastModifiedBy>
  <cp:revision>2</cp:revision>
  <cp:lastPrinted>2018-02-22T07:49:00Z</cp:lastPrinted>
  <dcterms:created xsi:type="dcterms:W3CDTF">2019-05-31T07:07:00Z</dcterms:created>
  <dcterms:modified xsi:type="dcterms:W3CDTF">2019-05-31T07:07:00Z</dcterms:modified>
</cp:coreProperties>
</file>