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2248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</w:tcPr>
          <w:p w:rsidR="00B37D49" w:rsidRDefault="00B37D49" w:rsidP="00A77BC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  <w:p w:rsidR="00B37D49" w:rsidRPr="009A78AF" w:rsidRDefault="00B37D49" w:rsidP="00A77BCE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075D7C" w:rsidRDefault="004B56A9" w:rsidP="00E16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>Domácnosti.</w:t>
            </w:r>
          </w:p>
        </w:tc>
      </w:tr>
      <w:tr w:rsidR="00224847" w:rsidRPr="00287564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224847" w:rsidRPr="00287564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287564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0E3218" w:rsidRDefault="00202275" w:rsidP="00EA39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Zálohované jednorazové obaly na nápoje, ktoré nebudú vrátené z dôvodu nevyplatenia zálohu. Nevrátenie zálohu bude zvýšeným výdavkom pre domácnosti.</w:t>
            </w:r>
            <w:r w:rsidR="004818B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4818BC" w:rsidRDefault="004818BC" w:rsidP="00EA39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Ak by sa plne premietli zvýšené náklady výrobcov do cien výrobkov, tak by to predstavovalo zvýšenie výdavkov približne o 2,- eura za rok na obyvateľa.</w:t>
            </w:r>
          </w:p>
          <w:p w:rsidR="000E3218" w:rsidRPr="00075D7C" w:rsidRDefault="000E3218" w:rsidP="00EA39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224847" w:rsidRPr="00287564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224847" w:rsidRPr="00287564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287564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224847" w:rsidRPr="00075D7C" w:rsidRDefault="004B56A9" w:rsidP="00E16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>Domácnosti.</w:t>
            </w:r>
          </w:p>
        </w:tc>
      </w:tr>
      <w:tr w:rsidR="00224847" w:rsidRPr="00287564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</w:tcPr>
          <w:p w:rsidR="00224847" w:rsidRPr="00287564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287564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287564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</w:tcPr>
          <w:p w:rsidR="00224847" w:rsidRPr="00075D7C" w:rsidRDefault="004B56A9" w:rsidP="004B56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Predkladaný materiál nemá </w:t>
            </w:r>
            <w:r w:rsidR="004818B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samostatný </w:t>
            </w: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vplyv na skupiny </w:t>
            </w:r>
            <w:r w:rsidRPr="00075D7C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v riziku chudoby alebo sociálneho vylúčenia</w:t>
            </w: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265"/>
          <w:jc w:val="center"/>
        </w:trPr>
        <w:tc>
          <w:tcPr>
            <w:tcW w:w="5000" w:type="pct"/>
            <w:gridSpan w:val="2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224847" w:rsidRPr="00CD4982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</w:tcPr>
          <w:p w:rsidR="00224847" w:rsidRPr="00075D7C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224847" w:rsidRPr="00CA6BAF" w:rsidRDefault="004556E9" w:rsidP="00E165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Ministerstvo životného prostredia Slovenskej republiky nedisponuje potrebnými údajmi</w:t>
            </w:r>
          </w:p>
        </w:tc>
      </w:tr>
    </w:tbl>
    <w:p w:rsidR="00A30F1C" w:rsidRDefault="00A30F1C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</w:tcPr>
          <w:p w:rsidR="00A30F1C" w:rsidRDefault="00A30F1C" w:rsidP="00E16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  <w:p w:rsidR="00A30F1C" w:rsidRPr="00075D7C" w:rsidRDefault="00EA39CE" w:rsidP="00EA3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Predkladaný materiál </w:t>
            </w:r>
            <w:r w:rsidRPr="00075D7C">
              <w:rPr>
                <w:rFonts w:ascii="Times New Roman" w:hAnsi="Times New Roman"/>
                <w:color w:val="000000"/>
                <w:sz w:val="20"/>
                <w:szCs w:val="20"/>
              </w:rPr>
              <w:t>nebude mať vplyvy na prístup k zdrojom, právam, tovarom a službám u jednotlivých ovplyvnených skupín obyvateľstva.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jc w:val="center"/>
        </w:trPr>
        <w:tc>
          <w:tcPr>
            <w:tcW w:w="5000" w:type="pct"/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hAnsi="Calibri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213170" w:rsidRDefault="00213170" w:rsidP="00E1659F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A30F1C" w:rsidRPr="00075D7C" w:rsidRDefault="00CD32B4" w:rsidP="00E1659F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lang w:eastAsia="sk-SK"/>
              </w:rPr>
              <w:t>Predkladaný</w:t>
            </w:r>
            <w:r w:rsidR="00751559" w:rsidRPr="00075D7C">
              <w:rPr>
                <w:rFonts w:ascii="Times New Roman" w:hAnsi="Times New Roman"/>
                <w:sz w:val="20"/>
                <w:lang w:eastAsia="sk-SK"/>
              </w:rPr>
              <w:t xml:space="preserve"> materiál nemá vplyv na zraniteľné skupiny obyvateľstva alebo skupín v riziku chudoby alebo sociálneho vylúčenia.</w:t>
            </w:r>
          </w:p>
          <w:p w:rsidR="00A30F1C" w:rsidRPr="0040544D" w:rsidRDefault="00A30F1C" w:rsidP="00E1659F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hAnsi="Calibri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hAnsi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:rsidR="00CD4982" w:rsidRPr="0040544D" w:rsidRDefault="008D5CC0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lastRenderedPageBreak/>
              <w:t>Predkladaný materiál nevedie k diskriminácii niektorých skupín obyvateľstva.</w:t>
            </w: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D4982" w:rsidRPr="0040544D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075D7C" w:rsidRDefault="008D5CC0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Pr="00075D7C">
              <w:rPr>
                <w:rFonts w:ascii="Times New Roman" w:hAnsi="Times New Roman"/>
                <w:sz w:val="20"/>
                <w:lang w:eastAsia="sk-SK"/>
              </w:rPr>
              <w:t>Predkladaný materiál nevedie k zväčšovaniu rodových nerovností.</w:t>
            </w:r>
          </w:p>
          <w:p w:rsid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91547" w:rsidRPr="00075D7C" w:rsidRDefault="00CD32B4" w:rsidP="00202275">
            <w:pPr>
              <w:spacing w:after="0"/>
              <w:rPr>
                <w:rFonts w:ascii="Times New Roman" w:hAnsi="Times New Roman"/>
                <w:i/>
                <w:sz w:val="20"/>
                <w:szCs w:val="18"/>
              </w:rPr>
            </w:pPr>
            <w:r w:rsidRPr="00075D7C">
              <w:rPr>
                <w:rFonts w:ascii="Times New Roman" w:hAnsi="Times New Roman"/>
                <w:color w:val="000000"/>
                <w:sz w:val="20"/>
                <w:szCs w:val="20"/>
              </w:rPr>
              <w:t>Návrh zákona bude mať vplyv na zamestnanosť.  </w:t>
            </w:r>
            <w:r w:rsidR="00202275" w:rsidRPr="00202275">
              <w:rPr>
                <w:rFonts w:ascii="Times New Roman" w:hAnsi="Times New Roman"/>
                <w:color w:val="000000"/>
                <w:sz w:val="20"/>
                <w:szCs w:val="20"/>
              </w:rPr>
              <w:t>Predpokladá sa, že návrh zákona môže viesť k vzniku 250-360 nových trvalých pracovných miest. Odhad vychádza zo škótskej štúdie od spoločnosti Eunomia pre Škótsko, ktoré je počt</w:t>
            </w:r>
            <w:r w:rsidR="00202275">
              <w:rPr>
                <w:rFonts w:ascii="Times New Roman" w:hAnsi="Times New Roman"/>
                <w:color w:val="000000"/>
                <w:sz w:val="20"/>
                <w:szCs w:val="20"/>
              </w:rPr>
              <w:t>om obyvateľov podobné Slovensku.</w:t>
            </w: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5D7C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 Ak áno, ako a akých? Ak je to možné, doplňte kvantifikáciu.</w:t>
            </w:r>
          </w:p>
        </w:tc>
      </w:tr>
      <w:tr w:rsidR="00994C53" w:rsidRPr="00994C53" w:rsidTr="000D226A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</w:p>
          <w:p w:rsidR="00691547" w:rsidRPr="00075D7C" w:rsidRDefault="00691547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75D7C">
              <w:rPr>
                <w:rFonts w:ascii="Times New Roman" w:hAnsi="Times New Roman"/>
                <w:sz w:val="20"/>
                <w:szCs w:val="18"/>
              </w:rPr>
              <w:t>Návrh zákona nevedie k zániku pracovných miest.</w:t>
            </w:r>
          </w:p>
        </w:tc>
      </w:tr>
      <w:tr w:rsidR="00994C53" w:rsidRPr="00994C53" w:rsidTr="000D226A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5D7C">
              <w:rPr>
                <w:rFonts w:ascii="Times New Roman" w:hAnsi="Times New Roman"/>
                <w:i/>
                <w:sz w:val="20"/>
                <w:szCs w:val="20"/>
              </w:rPr>
              <w:t>Ovplyvňuje návrh dopyt po práci? Ak áno, ako?</w:t>
            </w:r>
          </w:p>
        </w:tc>
      </w:tr>
      <w:tr w:rsidR="00994C53" w:rsidRPr="00994C53" w:rsidTr="000D226A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</w:p>
          <w:p w:rsidR="00691547" w:rsidRPr="00075D7C" w:rsidRDefault="00691547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75D7C">
              <w:rPr>
                <w:rFonts w:ascii="Times New Roman" w:hAnsi="Times New Roman"/>
                <w:sz w:val="20"/>
                <w:szCs w:val="18"/>
              </w:rPr>
              <w:t>Predkladaný materiál neovplyvňuje dopyt po práci.</w:t>
            </w:r>
          </w:p>
        </w:tc>
      </w:tr>
      <w:tr w:rsidR="00994C53" w:rsidRPr="00994C53" w:rsidTr="000D226A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5D7C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 Ak áno, aký?</w:t>
            </w:r>
          </w:p>
        </w:tc>
      </w:tr>
      <w:tr w:rsidR="00994C53" w:rsidRPr="00994C53" w:rsidTr="000D226A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691547" w:rsidRPr="00075D7C" w:rsidRDefault="00691547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</w:p>
          <w:p w:rsidR="00994C53" w:rsidRPr="00075D7C" w:rsidRDefault="00691547" w:rsidP="0069154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75D7C">
              <w:rPr>
                <w:rFonts w:ascii="Times New Roman" w:hAnsi="Times New Roman"/>
                <w:sz w:val="20"/>
                <w:szCs w:val="18"/>
              </w:rPr>
              <w:t>Nepredpokladá sa vplyv predkladaného materiálu na fungovanie trhu práce.</w:t>
            </w:r>
          </w:p>
        </w:tc>
      </w:tr>
      <w:tr w:rsidR="00994C53" w:rsidRPr="00994C53" w:rsidTr="000D226A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5D7C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 Ak áno, aké a pre ktoré skupiny?</w:t>
            </w:r>
          </w:p>
        </w:tc>
      </w:tr>
      <w:tr w:rsidR="00994C53" w:rsidRPr="00994C53" w:rsidTr="000D226A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E75869" w:rsidRPr="00075D7C" w:rsidRDefault="00E75869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</w:p>
          <w:p w:rsidR="00994C53" w:rsidRPr="00075D7C" w:rsidRDefault="00505FF1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75D7C">
              <w:rPr>
                <w:rFonts w:ascii="Times New Roman" w:hAnsi="Times New Roman"/>
                <w:sz w:val="20"/>
                <w:szCs w:val="18"/>
              </w:rPr>
              <w:t>Neboli identifikované špecifické vplyvy.</w:t>
            </w:r>
          </w:p>
        </w:tc>
      </w:tr>
      <w:tr w:rsidR="00994C53" w:rsidRPr="00994C53" w:rsidTr="000D226A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994C53" w:rsidRPr="00075D7C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75D7C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E75869" w:rsidRPr="00075D7C" w:rsidRDefault="00E75869" w:rsidP="00994C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</w:p>
          <w:p w:rsidR="00994C53" w:rsidRPr="00075D7C" w:rsidRDefault="00E75869" w:rsidP="00994C5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075D7C">
              <w:rPr>
                <w:rFonts w:ascii="Times New Roman" w:hAnsi="Times New Roman"/>
                <w:sz w:val="20"/>
                <w:szCs w:val="18"/>
              </w:rPr>
              <w:t>Tento vplyv sa nepredpokladá.</w:t>
            </w:r>
          </w:p>
        </w:tc>
      </w:tr>
    </w:tbl>
    <w:p w:rsidR="00CB3623" w:rsidRDefault="00CB3623"/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3FF" w:rsidRDefault="009123FF" w:rsidP="001D6749">
      <w:pPr>
        <w:spacing w:after="0" w:line="240" w:lineRule="auto"/>
      </w:pPr>
      <w:r>
        <w:separator/>
      </w:r>
    </w:p>
  </w:endnote>
  <w:endnote w:type="continuationSeparator" w:id="0">
    <w:p w:rsidR="009123FF" w:rsidRDefault="009123FF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47" w:rsidRPr="001D6749" w:rsidRDefault="00224847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887CD0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49" w:rsidRPr="001D6749" w:rsidRDefault="001D6749">
    <w:pPr>
      <w:pStyle w:val="Pta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887CD0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3FF" w:rsidRDefault="009123FF" w:rsidP="001D6749">
      <w:pPr>
        <w:spacing w:after="0" w:line="240" w:lineRule="auto"/>
      </w:pPr>
      <w:r>
        <w:separator/>
      </w:r>
    </w:p>
  </w:footnote>
  <w:footnote w:type="continuationSeparator" w:id="0">
    <w:p w:rsidR="009123FF" w:rsidRDefault="009123FF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D"/>
    <w:rsid w:val="000009B5"/>
    <w:rsid w:val="000274D0"/>
    <w:rsid w:val="00075D7C"/>
    <w:rsid w:val="000D226A"/>
    <w:rsid w:val="000D2559"/>
    <w:rsid w:val="000E3218"/>
    <w:rsid w:val="000F5369"/>
    <w:rsid w:val="001548A8"/>
    <w:rsid w:val="00165321"/>
    <w:rsid w:val="0019445F"/>
    <w:rsid w:val="001D6749"/>
    <w:rsid w:val="001E3207"/>
    <w:rsid w:val="001F58C8"/>
    <w:rsid w:val="001F7932"/>
    <w:rsid w:val="00202275"/>
    <w:rsid w:val="00204D10"/>
    <w:rsid w:val="00213170"/>
    <w:rsid w:val="00224847"/>
    <w:rsid w:val="00227A26"/>
    <w:rsid w:val="00275F99"/>
    <w:rsid w:val="00287564"/>
    <w:rsid w:val="002C0579"/>
    <w:rsid w:val="00337B5D"/>
    <w:rsid w:val="003541E9"/>
    <w:rsid w:val="00357E2A"/>
    <w:rsid w:val="00362CBF"/>
    <w:rsid w:val="003849C7"/>
    <w:rsid w:val="0040544D"/>
    <w:rsid w:val="004556E9"/>
    <w:rsid w:val="00466488"/>
    <w:rsid w:val="004818BC"/>
    <w:rsid w:val="00492B76"/>
    <w:rsid w:val="004B56A9"/>
    <w:rsid w:val="004E4A0A"/>
    <w:rsid w:val="004E6BF8"/>
    <w:rsid w:val="004F2664"/>
    <w:rsid w:val="00505FF1"/>
    <w:rsid w:val="0051643C"/>
    <w:rsid w:val="00520808"/>
    <w:rsid w:val="00523D56"/>
    <w:rsid w:val="00585AD3"/>
    <w:rsid w:val="005A57C8"/>
    <w:rsid w:val="005C774B"/>
    <w:rsid w:val="006115AC"/>
    <w:rsid w:val="00621219"/>
    <w:rsid w:val="00676805"/>
    <w:rsid w:val="00682CB8"/>
    <w:rsid w:val="00691547"/>
    <w:rsid w:val="006B34DA"/>
    <w:rsid w:val="00714A34"/>
    <w:rsid w:val="00751559"/>
    <w:rsid w:val="007A015E"/>
    <w:rsid w:val="007B003C"/>
    <w:rsid w:val="007D112F"/>
    <w:rsid w:val="007D6A40"/>
    <w:rsid w:val="00881728"/>
    <w:rsid w:val="00887CD0"/>
    <w:rsid w:val="008A4F7C"/>
    <w:rsid w:val="008D5CC0"/>
    <w:rsid w:val="009123FF"/>
    <w:rsid w:val="00917CDA"/>
    <w:rsid w:val="00921D53"/>
    <w:rsid w:val="00943698"/>
    <w:rsid w:val="00972E46"/>
    <w:rsid w:val="00994C53"/>
    <w:rsid w:val="00997B26"/>
    <w:rsid w:val="009A78AF"/>
    <w:rsid w:val="009B755F"/>
    <w:rsid w:val="009D6EF2"/>
    <w:rsid w:val="009F385D"/>
    <w:rsid w:val="00A30F1C"/>
    <w:rsid w:val="00A46C35"/>
    <w:rsid w:val="00A53AFA"/>
    <w:rsid w:val="00A605B0"/>
    <w:rsid w:val="00A72F2C"/>
    <w:rsid w:val="00A77BCE"/>
    <w:rsid w:val="00A87D5B"/>
    <w:rsid w:val="00AA473B"/>
    <w:rsid w:val="00AF0327"/>
    <w:rsid w:val="00AF39B8"/>
    <w:rsid w:val="00B37D49"/>
    <w:rsid w:val="00B4080A"/>
    <w:rsid w:val="00B437B3"/>
    <w:rsid w:val="00B90A2F"/>
    <w:rsid w:val="00B931E8"/>
    <w:rsid w:val="00BC22E3"/>
    <w:rsid w:val="00C63956"/>
    <w:rsid w:val="00C7684B"/>
    <w:rsid w:val="00C77AA2"/>
    <w:rsid w:val="00CA023C"/>
    <w:rsid w:val="00CA3E12"/>
    <w:rsid w:val="00CA6BAF"/>
    <w:rsid w:val="00CB3623"/>
    <w:rsid w:val="00CD2ADC"/>
    <w:rsid w:val="00CD32B4"/>
    <w:rsid w:val="00CD4982"/>
    <w:rsid w:val="00D829FE"/>
    <w:rsid w:val="00D921AE"/>
    <w:rsid w:val="00DA4453"/>
    <w:rsid w:val="00DD1029"/>
    <w:rsid w:val="00E12300"/>
    <w:rsid w:val="00E1659F"/>
    <w:rsid w:val="00E22685"/>
    <w:rsid w:val="00E40428"/>
    <w:rsid w:val="00E538C0"/>
    <w:rsid w:val="00E75869"/>
    <w:rsid w:val="00E96A59"/>
    <w:rsid w:val="00EA39CE"/>
    <w:rsid w:val="00EF0C21"/>
    <w:rsid w:val="00F2597D"/>
    <w:rsid w:val="00F30B4E"/>
    <w:rsid w:val="00F35F25"/>
    <w:rsid w:val="00F56573"/>
    <w:rsid w:val="00F74B56"/>
    <w:rsid w:val="00F7696B"/>
    <w:rsid w:val="00F77D10"/>
    <w:rsid w:val="00F86B73"/>
    <w:rsid w:val="00F932D0"/>
    <w:rsid w:val="00F938A1"/>
    <w:rsid w:val="00FA11DD"/>
    <w:rsid w:val="00FB7660"/>
    <w:rsid w:val="00FC4E90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C6633B-F10D-420A-A439-DBBFCB19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6749"/>
    <w:rPr>
      <w:rFonts w:cs="Times New Roman"/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semiHidden/>
    <w:unhideWhenUsed/>
    <w:rsid w:val="001D6749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674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D674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D4982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77C2-1A47-45AC-9977-D31F677E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Švedlárová Gabriela</cp:lastModifiedBy>
  <cp:revision>2</cp:revision>
  <cp:lastPrinted>2016-03-03T08:34:00Z</cp:lastPrinted>
  <dcterms:created xsi:type="dcterms:W3CDTF">2019-05-29T08:10:00Z</dcterms:created>
  <dcterms:modified xsi:type="dcterms:W3CDTF">2019-05-29T08:10:00Z</dcterms:modified>
</cp:coreProperties>
</file>