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Default="00B46D2E" w:rsidP="00B46D2E">
      <w:pPr>
        <w:rPr>
          <w:sz w:val="20"/>
          <w:szCs w:val="20"/>
        </w:rPr>
      </w:pPr>
      <w:r>
        <w:t xml:space="preserve">Materiál na rokovanie                 </w:t>
      </w:r>
      <w:r w:rsidR="00C3287F">
        <w:t xml:space="preserve">             </w:t>
      </w:r>
      <w:r w:rsidR="00C3287F">
        <w:tab/>
      </w:r>
      <w:r w:rsidR="00C3287F">
        <w:tab/>
      </w:r>
      <w:r w:rsidR="00C3287F">
        <w:tab/>
        <w:t xml:space="preserve">              </w:t>
      </w:r>
      <w:r w:rsidRPr="0038433B">
        <w:t xml:space="preserve">Číslo: </w:t>
      </w:r>
      <w:r w:rsidR="00013178">
        <w:t xml:space="preserve">UV-13812/2019 </w:t>
      </w:r>
      <w:r>
        <w:t>Národnej rady Slovenskej republiky</w:t>
      </w:r>
    </w:p>
    <w:p w:rsidR="00B46D2E" w:rsidRDefault="00B46D2E" w:rsidP="00B46D2E"/>
    <w:p w:rsidR="00B46D2E" w:rsidRDefault="00B46D2E" w:rsidP="00CB3044">
      <w:pPr>
        <w:tabs>
          <w:tab w:val="left" w:pos="5580"/>
        </w:tabs>
      </w:pPr>
      <w:r>
        <w:tab/>
      </w:r>
      <w:bookmarkStart w:id="0" w:name="_GoBack"/>
      <w:bookmarkEnd w:id="0"/>
    </w:p>
    <w:p w:rsidR="00CB3044" w:rsidRDefault="00CB3044" w:rsidP="00CB3044">
      <w:pPr>
        <w:tabs>
          <w:tab w:val="left" w:pos="5580"/>
        </w:tabs>
      </w:pPr>
    </w:p>
    <w:p w:rsidR="00CB3044" w:rsidRDefault="00CB3044" w:rsidP="00CB3044">
      <w:pPr>
        <w:tabs>
          <w:tab w:val="left" w:pos="5580"/>
        </w:tabs>
      </w:pPr>
    </w:p>
    <w:p w:rsidR="00CB3044" w:rsidRDefault="00CB3044" w:rsidP="00CB3044">
      <w:pPr>
        <w:tabs>
          <w:tab w:val="left" w:pos="5580"/>
        </w:tabs>
      </w:pPr>
    </w:p>
    <w:p w:rsidR="00CB3044" w:rsidRDefault="00CB3044" w:rsidP="00CB3044">
      <w:pPr>
        <w:tabs>
          <w:tab w:val="left" w:pos="5580"/>
        </w:tabs>
      </w:pPr>
    </w:p>
    <w:p w:rsidR="00B46D2E" w:rsidRPr="00892B2B" w:rsidRDefault="00B46D2E" w:rsidP="00B13330">
      <w:pPr>
        <w:pStyle w:val="Nadpis1"/>
        <w:pBdr>
          <w:bottom w:val="none" w:sz="0" w:space="0" w:color="auto"/>
        </w:pBdr>
        <w:jc w:val="left"/>
      </w:pPr>
    </w:p>
    <w:p w:rsidR="00B46D2E" w:rsidRPr="002804AB" w:rsidRDefault="006C5B0C" w:rsidP="002804AB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b/>
          <w:szCs w:val="24"/>
        </w:rPr>
      </w:pPr>
      <w:r w:rsidRPr="006C5B0C">
        <w:rPr>
          <w:b/>
          <w:szCs w:val="24"/>
        </w:rPr>
        <w:t>1521</w:t>
      </w:r>
    </w:p>
    <w:p w:rsidR="002804AB" w:rsidRDefault="002804AB" w:rsidP="002804AB">
      <w:pPr>
        <w:pStyle w:val="Normlnywebov"/>
        <w:overflowPunct/>
        <w:autoSpaceDE/>
        <w:autoSpaceDN/>
        <w:adjustRightInd/>
        <w:spacing w:before="0" w:after="0"/>
        <w:jc w:val="center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BD102B" w:rsidRDefault="003B51D2" w:rsidP="00B46D2E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B46D2E" w:rsidRPr="00AB32D5" w:rsidRDefault="00B46D2E" w:rsidP="00B46D2E">
      <w:pPr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 w:rsidR="00942092">
        <w:rPr>
          <w:bCs/>
          <w:color w:val="000000"/>
        </w:rPr>
        <w:t>...201</w:t>
      </w:r>
      <w:r w:rsidR="00042E7A">
        <w:rPr>
          <w:bCs/>
          <w:color w:val="000000"/>
        </w:rPr>
        <w:t>9</w:t>
      </w:r>
    </w:p>
    <w:p w:rsidR="00B46D2E" w:rsidRPr="00EA1207" w:rsidRDefault="006D2042" w:rsidP="00EA1207">
      <w:pPr>
        <w:pStyle w:val="Nadpis3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Textzstupnhosymbolu"/>
          <w:rFonts w:cs="Times New Roman"/>
          <w:color w:val="000000"/>
          <w:sz w:val="24"/>
          <w:szCs w:val="24"/>
        </w:rPr>
        <w:t>o zálohovaní jednorazových obalov na nápoje a o zmene a doplnení niektorých zákonov</w:t>
      </w:r>
    </w:p>
    <w:p w:rsidR="00B46D2E" w:rsidRPr="009D6F20" w:rsidRDefault="00B46D2E" w:rsidP="00B46D2E">
      <w:pPr>
        <w:rPr>
          <w:b/>
          <w:bCs/>
        </w:rPr>
      </w:pPr>
      <w:r w:rsidRPr="009D6F20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RDefault="00B46D2E" w:rsidP="00B46D2E">
      <w:pPr>
        <w:rPr>
          <w:b/>
          <w:bCs/>
        </w:rPr>
      </w:pPr>
    </w:p>
    <w:p w:rsidR="00B46D2E" w:rsidRPr="00FF64B5" w:rsidRDefault="00B46D2E" w:rsidP="00B46D2E">
      <w:pPr>
        <w:pStyle w:val="Zarkazkladnhotextu3"/>
        <w:ind w:left="4344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  <w:r w:rsidRPr="00A835CB">
        <w:rPr>
          <w:b/>
          <w:bCs/>
          <w:sz w:val="24"/>
          <w:szCs w:val="24"/>
          <w:u w:val="single"/>
        </w:rPr>
        <w:t>Návrh uznesenia</w:t>
      </w:r>
      <w:r w:rsidRPr="00A835CB">
        <w:rPr>
          <w:b/>
          <w:bCs/>
          <w:sz w:val="24"/>
          <w:szCs w:val="24"/>
        </w:rPr>
        <w:t>:</w:t>
      </w:r>
    </w:p>
    <w:p w:rsidR="00BD102B" w:rsidRDefault="00B46D2E" w:rsidP="00BD102B">
      <w:pPr>
        <w:pStyle w:val="Zarkazkladnhotextu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BD102B">
        <w:rPr>
          <w:sz w:val="24"/>
          <w:szCs w:val="24"/>
        </w:rPr>
        <w:t xml:space="preserve"> </w:t>
      </w:r>
      <w:r w:rsidRPr="009D6F20">
        <w:rPr>
          <w:sz w:val="24"/>
          <w:szCs w:val="24"/>
        </w:rPr>
        <w:t>Národná rada Slovenskej republiky</w:t>
      </w:r>
    </w:p>
    <w:p w:rsidR="00BD102B" w:rsidRDefault="00BD102B" w:rsidP="00BD102B">
      <w:pPr>
        <w:pStyle w:val="Zarkazkladnhotextu3"/>
        <w:tabs>
          <w:tab w:val="left" w:pos="4395"/>
        </w:tabs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9D6F20">
        <w:rPr>
          <w:b/>
          <w:bCs/>
          <w:sz w:val="24"/>
          <w:szCs w:val="24"/>
        </w:rPr>
        <w:t>s c h</w:t>
      </w:r>
      <w:r>
        <w:rPr>
          <w:b/>
          <w:bCs/>
          <w:sz w:val="24"/>
          <w:szCs w:val="24"/>
        </w:rPr>
        <w:t xml:space="preserve"> v a ľ u je </w:t>
      </w:r>
    </w:p>
    <w:p w:rsidR="00B46D2E" w:rsidRPr="00BD102B" w:rsidRDefault="00CB711B" w:rsidP="007B7794">
      <w:pPr>
        <w:pStyle w:val="Zarkazkladnhotextu3"/>
        <w:tabs>
          <w:tab w:val="left" w:pos="4395"/>
        </w:tabs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>vládny návrh zákon</w:t>
      </w:r>
      <w:r w:rsidR="000C3A2A">
        <w:rPr>
          <w:sz w:val="24"/>
          <w:szCs w:val="24"/>
        </w:rPr>
        <w:t>a</w:t>
      </w:r>
      <w:r w:rsidR="00042E7A">
        <w:rPr>
          <w:sz w:val="24"/>
          <w:szCs w:val="24"/>
        </w:rPr>
        <w:t xml:space="preserve"> o zálohovaní jednorazových obalov na nápoje a o zmene a doplnení niektorých zákonov </w:t>
      </w:r>
    </w:p>
    <w:p w:rsidR="00B46D2E" w:rsidRDefault="00B46D2E" w:rsidP="00B46D2E">
      <w:pPr>
        <w:rPr>
          <w:b/>
          <w:bCs/>
          <w:u w:val="single"/>
        </w:rPr>
      </w:pPr>
    </w:p>
    <w:p w:rsidR="00B13330" w:rsidRDefault="00B13330" w:rsidP="00B46D2E">
      <w:pPr>
        <w:rPr>
          <w:b/>
          <w:bCs/>
          <w:u w:val="single"/>
        </w:rPr>
      </w:pPr>
    </w:p>
    <w:p w:rsidR="00666DAE" w:rsidRDefault="00666DAE" w:rsidP="00666DAE">
      <w:pPr>
        <w:spacing w:line="276" w:lineRule="auto"/>
        <w:rPr>
          <w:b/>
          <w:bCs/>
          <w:u w:val="single"/>
        </w:rPr>
      </w:pPr>
    </w:p>
    <w:p w:rsidR="00042E7A" w:rsidRDefault="00042E7A" w:rsidP="00666DAE">
      <w:pPr>
        <w:spacing w:line="276" w:lineRule="auto"/>
        <w:rPr>
          <w:b/>
          <w:bCs/>
          <w:u w:val="single"/>
        </w:rPr>
      </w:pPr>
    </w:p>
    <w:p w:rsidR="00042E7A" w:rsidRDefault="00042E7A" w:rsidP="00666DAE">
      <w:pPr>
        <w:spacing w:line="276" w:lineRule="auto"/>
        <w:rPr>
          <w:b/>
          <w:bCs/>
          <w:u w:val="single"/>
        </w:rPr>
      </w:pPr>
    </w:p>
    <w:p w:rsidR="00042E7A" w:rsidRDefault="00042E7A" w:rsidP="00666DAE">
      <w:pPr>
        <w:spacing w:line="276" w:lineRule="auto"/>
        <w:rPr>
          <w:b/>
          <w:bCs/>
          <w:u w:val="single"/>
        </w:rPr>
      </w:pPr>
    </w:p>
    <w:p w:rsidR="00666DAE" w:rsidRDefault="003B51D2" w:rsidP="00666DAE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042E7A" w:rsidRDefault="00042E7A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Peter </w:t>
      </w:r>
      <w:proofErr w:type="spellStart"/>
      <w:r>
        <w:rPr>
          <w:b w:val="0"/>
          <w:sz w:val="24"/>
          <w:szCs w:val="24"/>
        </w:rPr>
        <w:t>Pellegrini</w:t>
      </w:r>
      <w:proofErr w:type="spellEnd"/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Pr="009D6F20" w:rsidRDefault="00B46D2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:rsidR="00B46D2E" w:rsidRDefault="00B46D2E" w:rsidP="003B51D2"/>
    <w:p w:rsidR="00CB3044" w:rsidRDefault="00CB3044" w:rsidP="003B51D2"/>
    <w:p w:rsidR="00CB3044" w:rsidRDefault="00CB3044" w:rsidP="003B51D2"/>
    <w:p w:rsidR="00B46D2E" w:rsidRDefault="00B46D2E" w:rsidP="007B7794"/>
    <w:p w:rsidR="00B46D2E" w:rsidRPr="0038433B" w:rsidRDefault="00165C1F" w:rsidP="00B46D2E">
      <w:pPr>
        <w:jc w:val="center"/>
        <w:rPr>
          <w:b/>
        </w:rPr>
      </w:pPr>
      <w:r>
        <w:t>Bratislava,</w:t>
      </w:r>
      <w:r w:rsidR="00542807">
        <w:t xml:space="preserve"> </w:t>
      </w:r>
      <w:r w:rsidR="00042E7A">
        <w:t>máj</w:t>
      </w:r>
      <w:r w:rsidR="00F76A8D">
        <w:t xml:space="preserve"> </w:t>
      </w:r>
      <w:r w:rsidR="00B74435">
        <w:t>201</w:t>
      </w:r>
      <w:r w:rsidR="00042E7A">
        <w:t>9</w:t>
      </w:r>
      <w:r w:rsidR="00B46D2E">
        <w:t xml:space="preserve"> </w:t>
      </w:r>
    </w:p>
    <w:p w:rsidR="00F141DE" w:rsidRDefault="00F141DE"/>
    <w:sectPr w:rsidR="00F141DE" w:rsidSect="00F141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013178"/>
    <w:rsid w:val="00042E7A"/>
    <w:rsid w:val="000C3A2A"/>
    <w:rsid w:val="00145EF3"/>
    <w:rsid w:val="00165C1F"/>
    <w:rsid w:val="00195B74"/>
    <w:rsid w:val="0020737C"/>
    <w:rsid w:val="00237AAD"/>
    <w:rsid w:val="00273181"/>
    <w:rsid w:val="002804AB"/>
    <w:rsid w:val="0038433B"/>
    <w:rsid w:val="003B51D2"/>
    <w:rsid w:val="003E110D"/>
    <w:rsid w:val="004119B5"/>
    <w:rsid w:val="00415DE9"/>
    <w:rsid w:val="005123FF"/>
    <w:rsid w:val="00542807"/>
    <w:rsid w:val="00623DEB"/>
    <w:rsid w:val="00666DAE"/>
    <w:rsid w:val="006C5B0C"/>
    <w:rsid w:val="006D2042"/>
    <w:rsid w:val="006F5505"/>
    <w:rsid w:val="00747B0C"/>
    <w:rsid w:val="0076250A"/>
    <w:rsid w:val="007B7794"/>
    <w:rsid w:val="00810EB2"/>
    <w:rsid w:val="0084060C"/>
    <w:rsid w:val="00892B2B"/>
    <w:rsid w:val="0089718A"/>
    <w:rsid w:val="00942092"/>
    <w:rsid w:val="009D41A2"/>
    <w:rsid w:val="009D6F20"/>
    <w:rsid w:val="009E2013"/>
    <w:rsid w:val="00A835CB"/>
    <w:rsid w:val="00AB32D5"/>
    <w:rsid w:val="00B13330"/>
    <w:rsid w:val="00B46D2E"/>
    <w:rsid w:val="00B74435"/>
    <w:rsid w:val="00BD102B"/>
    <w:rsid w:val="00C17A80"/>
    <w:rsid w:val="00C3287F"/>
    <w:rsid w:val="00CB3044"/>
    <w:rsid w:val="00CB711B"/>
    <w:rsid w:val="00CD70DD"/>
    <w:rsid w:val="00D30605"/>
    <w:rsid w:val="00DD06C2"/>
    <w:rsid w:val="00E023C4"/>
    <w:rsid w:val="00EA1207"/>
    <w:rsid w:val="00F141DE"/>
    <w:rsid w:val="00F54D97"/>
    <w:rsid w:val="00F76A8D"/>
    <w:rsid w:val="00FC7AB4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F0F59C-B199-4CF4-B469-05285BA2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customStyle="1" w:styleId="Textzstupnhosymbolu">
    <w:name w:val="Text zástupného symbolu"/>
    <w:uiPriority w:val="99"/>
    <w:semiHidden/>
    <w:rsid w:val="00BD102B"/>
    <w:rPr>
      <w:rFonts w:ascii="Times New Roman" w:hAnsi="Times New Roman"/>
      <w:color w:val="808080"/>
    </w:rPr>
  </w:style>
  <w:style w:type="character" w:customStyle="1" w:styleId="columnr">
    <w:name w:val="column_r"/>
    <w:rsid w:val="00C3287F"/>
  </w:style>
  <w:style w:type="paragraph" w:styleId="Textbubliny">
    <w:name w:val="Balloon Text"/>
    <w:basedOn w:val="Normlny"/>
    <w:link w:val="TextbublinyChar"/>
    <w:uiPriority w:val="99"/>
    <w:semiHidden/>
    <w:unhideWhenUsed/>
    <w:rsid w:val="00942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42092"/>
    <w:rPr>
      <w:rFonts w:ascii="Segoe UI" w:eastAsia="SimSun" w:hAnsi="Segoe UI" w:cs="Times New Roman"/>
      <w:sz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Švedlárová Gabriela</cp:lastModifiedBy>
  <cp:revision>3</cp:revision>
  <cp:lastPrinted>2016-12-14T10:55:00Z</cp:lastPrinted>
  <dcterms:created xsi:type="dcterms:W3CDTF">2019-05-29T08:12:00Z</dcterms:created>
  <dcterms:modified xsi:type="dcterms:W3CDTF">2019-05-29T10:49:00Z</dcterms:modified>
</cp:coreProperties>
</file>