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C2E" w:rsidRPr="007C1F8D" w:rsidRDefault="001B3C2E" w:rsidP="007C1F8D">
      <w:pPr>
        <w:jc w:val="center"/>
        <w:rPr>
          <w:b/>
          <w:bCs/>
          <w:lang w:val="sk-SK"/>
        </w:rPr>
      </w:pPr>
      <w:r w:rsidRPr="007C1F8D">
        <w:rPr>
          <w:b/>
          <w:bCs/>
          <w:lang w:val="sk-SK"/>
        </w:rPr>
        <w:t>Dôvodová správa</w:t>
      </w:r>
    </w:p>
    <w:p w:rsidR="001B3C2E" w:rsidRPr="007C1F8D" w:rsidRDefault="001B3C2E" w:rsidP="007C1F8D">
      <w:pPr>
        <w:jc w:val="center"/>
        <w:rPr>
          <w:b/>
          <w:bCs/>
          <w:lang w:val="sk-SK"/>
        </w:rPr>
      </w:pPr>
    </w:p>
    <w:p w:rsidR="001B3C2E" w:rsidRPr="002B0D38" w:rsidRDefault="001B3C2E" w:rsidP="007C1F8D">
      <w:pPr>
        <w:rPr>
          <w:b/>
          <w:bCs/>
          <w:lang w:val="sk-SK"/>
        </w:rPr>
      </w:pPr>
      <w:r w:rsidRPr="007C1F8D">
        <w:rPr>
          <w:b/>
          <w:bCs/>
          <w:lang w:val="sk-SK"/>
        </w:rPr>
        <w:t>A. Všeobecná časť</w:t>
      </w:r>
    </w:p>
    <w:p w:rsidR="001B3C2E" w:rsidRPr="002B0D38" w:rsidRDefault="001B3C2E" w:rsidP="004D6DA1">
      <w:pPr>
        <w:ind w:firstLine="560"/>
        <w:jc w:val="both"/>
        <w:rPr>
          <w:lang w:val="sk-SK"/>
        </w:rPr>
      </w:pPr>
    </w:p>
    <w:p w:rsidR="001B3C2E" w:rsidRPr="0040489B" w:rsidRDefault="002B0D38" w:rsidP="00917F7C">
      <w:pPr>
        <w:ind w:firstLine="560"/>
        <w:jc w:val="both"/>
        <w:rPr>
          <w:lang w:val="sk-SK"/>
        </w:rPr>
      </w:pPr>
      <w:r w:rsidRPr="0040489B">
        <w:rPr>
          <w:lang w:val="sk-SK"/>
        </w:rPr>
        <w:t xml:space="preserve">K vypracovaniu </w:t>
      </w:r>
      <w:r w:rsidR="003C6885">
        <w:rPr>
          <w:lang w:val="sk-SK"/>
        </w:rPr>
        <w:t xml:space="preserve">vládneho </w:t>
      </w:r>
      <w:r w:rsidRPr="0040489B">
        <w:rPr>
          <w:lang w:val="sk-SK"/>
        </w:rPr>
        <w:t>n</w:t>
      </w:r>
      <w:r w:rsidR="00FB2866" w:rsidRPr="0040489B">
        <w:rPr>
          <w:lang w:val="sk-SK"/>
        </w:rPr>
        <w:t>ávrh</w:t>
      </w:r>
      <w:r w:rsidRPr="0040489B">
        <w:rPr>
          <w:lang w:val="sk-SK"/>
        </w:rPr>
        <w:t>u</w:t>
      </w:r>
      <w:r w:rsidR="00FB2866" w:rsidRPr="0040489B">
        <w:rPr>
          <w:lang w:val="sk-SK"/>
        </w:rPr>
        <w:t xml:space="preserve"> zákona, </w:t>
      </w:r>
      <w:r w:rsidR="00917F7C" w:rsidRPr="0040489B">
        <w:rPr>
          <w:lang w:val="sk-SK"/>
        </w:rPr>
        <w:t xml:space="preserve">ktorým sa mení a dopĺňa </w:t>
      </w:r>
      <w:r w:rsidR="00FB2866" w:rsidRPr="0040489B">
        <w:rPr>
          <w:lang w:val="sk-SK"/>
        </w:rPr>
        <w:t>zákon č. 453/2003 Z. z. o</w:t>
      </w:r>
      <w:r w:rsidR="004C7BA1" w:rsidRPr="0040489B">
        <w:rPr>
          <w:lang w:val="sk-SK"/>
        </w:rPr>
        <w:t> </w:t>
      </w:r>
      <w:r w:rsidR="00FB2866" w:rsidRPr="0040489B">
        <w:rPr>
          <w:lang w:val="sk-SK"/>
        </w:rPr>
        <w:t>orgánoch štátnej správy v oblasti sociálnych vecí, rodiny a</w:t>
      </w:r>
      <w:r w:rsidR="00917F7C" w:rsidRPr="0040489B">
        <w:rPr>
          <w:lang w:val="sk-SK"/>
        </w:rPr>
        <w:t> </w:t>
      </w:r>
      <w:r w:rsidR="00FB2866" w:rsidRPr="0040489B">
        <w:rPr>
          <w:lang w:val="sk-SK"/>
        </w:rPr>
        <w:t>služieb zamestnanosti a o zmene a doplnení niektorých zákonov v znení neskorších predpisov</w:t>
      </w:r>
      <w:r w:rsidRPr="0040489B">
        <w:rPr>
          <w:lang w:val="sk-SK"/>
        </w:rPr>
        <w:t xml:space="preserve">, </w:t>
      </w:r>
      <w:r w:rsidR="001B3C2E" w:rsidRPr="0040489B">
        <w:rPr>
          <w:lang w:val="sk-SK"/>
        </w:rPr>
        <w:t>sa pristupuje v súvislosti s</w:t>
      </w:r>
      <w:r w:rsidR="005B5F33" w:rsidRPr="0040489B">
        <w:rPr>
          <w:lang w:val="sk-SK"/>
        </w:rPr>
        <w:t> </w:t>
      </w:r>
      <w:r w:rsidR="001B3C2E" w:rsidRPr="0040489B">
        <w:rPr>
          <w:lang w:val="sk-SK"/>
        </w:rPr>
        <w:t>plnením</w:t>
      </w:r>
      <w:r w:rsidR="005B5F33" w:rsidRPr="0040489B">
        <w:rPr>
          <w:lang w:val="sk-SK"/>
        </w:rPr>
        <w:t xml:space="preserve"> úloh vyplývajúcich z Národnej stratégie na ochranu detí pred násilím schválenej uznesením vlády Slovenskej republiky č.</w:t>
      </w:r>
      <w:r w:rsidR="004C7BA1" w:rsidRPr="0040489B">
        <w:rPr>
          <w:lang w:val="sk-SK"/>
        </w:rPr>
        <w:t> </w:t>
      </w:r>
      <w:r w:rsidR="005B5F33" w:rsidRPr="0040489B">
        <w:rPr>
          <w:lang w:val="sk-SK"/>
        </w:rPr>
        <w:t>474 z 11. októbra 2017</w:t>
      </w:r>
      <w:r w:rsidR="004634A2" w:rsidRPr="0040489B">
        <w:rPr>
          <w:lang w:val="sk-SK"/>
        </w:rPr>
        <w:t xml:space="preserve"> (strategický cieľ</w:t>
      </w:r>
      <w:r w:rsidR="00AF280D" w:rsidRPr="0040489B">
        <w:rPr>
          <w:lang w:val="sk-SK"/>
        </w:rPr>
        <w:t xml:space="preserve"> č. 1</w:t>
      </w:r>
      <w:r w:rsidR="004634A2" w:rsidRPr="0040489B">
        <w:rPr>
          <w:lang w:val="sk-SK"/>
        </w:rPr>
        <w:t xml:space="preserve"> </w:t>
      </w:r>
      <w:r w:rsidR="00AF280D" w:rsidRPr="0040489B">
        <w:rPr>
          <w:lang w:val="sk-SK"/>
        </w:rPr>
        <w:t>„</w:t>
      </w:r>
      <w:r w:rsidR="004634A2" w:rsidRPr="0040489B">
        <w:rPr>
          <w:i/>
          <w:lang w:val="sk-SK"/>
        </w:rPr>
        <w:t>vytvoreni</w:t>
      </w:r>
      <w:r w:rsidR="00AF280D" w:rsidRPr="0040489B">
        <w:rPr>
          <w:i/>
          <w:lang w:val="sk-SK"/>
        </w:rPr>
        <w:t xml:space="preserve">e </w:t>
      </w:r>
      <w:r w:rsidR="004634A2" w:rsidRPr="0040489B">
        <w:rPr>
          <w:i/>
          <w:lang w:val="sk-SK"/>
        </w:rPr>
        <w:t>národného koordinačného rámca pre riešenie násilia páchaného na deťoch</w:t>
      </w:r>
      <w:r w:rsidR="00AF280D" w:rsidRPr="0040489B">
        <w:rPr>
          <w:i/>
          <w:lang w:val="sk-SK"/>
        </w:rPr>
        <w:t>“</w:t>
      </w:r>
      <w:r w:rsidR="004634A2" w:rsidRPr="0040489B">
        <w:rPr>
          <w:i/>
          <w:lang w:val="sk-SK"/>
        </w:rPr>
        <w:t>)</w:t>
      </w:r>
      <w:r w:rsidR="00105948" w:rsidRPr="0040489B">
        <w:rPr>
          <w:lang w:val="sk-SK"/>
        </w:rPr>
        <w:t>.</w:t>
      </w:r>
    </w:p>
    <w:p w:rsidR="00FB2866" w:rsidRPr="0040489B" w:rsidRDefault="00FB2866" w:rsidP="00917F7C">
      <w:pPr>
        <w:ind w:firstLine="560"/>
        <w:jc w:val="both"/>
        <w:rPr>
          <w:lang w:val="sk-SK"/>
        </w:rPr>
      </w:pPr>
    </w:p>
    <w:p w:rsidR="001B3C2E" w:rsidRPr="0040489B" w:rsidRDefault="002F6C8F" w:rsidP="00917F7C">
      <w:pPr>
        <w:pStyle w:val="Zkladntext2"/>
        <w:ind w:left="0"/>
        <w:rPr>
          <w:rFonts w:ascii="Times New Roman" w:hAnsi="Times New Roman" w:cs="Times New Roman"/>
          <w:sz w:val="24"/>
          <w:szCs w:val="24"/>
        </w:rPr>
      </w:pPr>
      <w:r w:rsidRPr="0040489B">
        <w:rPr>
          <w:rFonts w:ascii="Times New Roman" w:hAnsi="Times New Roman" w:cs="Times New Roman"/>
          <w:sz w:val="24"/>
          <w:szCs w:val="24"/>
        </w:rPr>
        <w:t xml:space="preserve">Účelom </w:t>
      </w:r>
      <w:r w:rsidR="00A65154" w:rsidRPr="0040489B">
        <w:rPr>
          <w:rFonts w:ascii="Times New Roman" w:hAnsi="Times New Roman" w:cs="Times New Roman"/>
          <w:sz w:val="24"/>
          <w:szCs w:val="24"/>
        </w:rPr>
        <w:t>navrhovaného</w:t>
      </w:r>
      <w:r w:rsidR="001B3C2E" w:rsidRPr="0040489B">
        <w:rPr>
          <w:rFonts w:ascii="Times New Roman" w:hAnsi="Times New Roman" w:cs="Times New Roman"/>
          <w:sz w:val="24"/>
          <w:szCs w:val="24"/>
        </w:rPr>
        <w:t xml:space="preserve"> </w:t>
      </w:r>
      <w:r w:rsidR="003C6885">
        <w:rPr>
          <w:rFonts w:ascii="Times New Roman" w:hAnsi="Times New Roman" w:cs="Times New Roman"/>
          <w:sz w:val="24"/>
          <w:szCs w:val="24"/>
        </w:rPr>
        <w:t xml:space="preserve">vládneho návrhu </w:t>
      </w:r>
      <w:r w:rsidR="001B3C2E" w:rsidRPr="0040489B">
        <w:rPr>
          <w:rFonts w:ascii="Times New Roman" w:hAnsi="Times New Roman" w:cs="Times New Roman"/>
          <w:sz w:val="24"/>
          <w:szCs w:val="24"/>
        </w:rPr>
        <w:t xml:space="preserve">zákona </w:t>
      </w:r>
      <w:r w:rsidR="00C64DA8" w:rsidRPr="0040489B">
        <w:rPr>
          <w:rFonts w:ascii="Times New Roman" w:hAnsi="Times New Roman" w:cs="Times New Roman"/>
          <w:sz w:val="24"/>
          <w:szCs w:val="24"/>
        </w:rPr>
        <w:t xml:space="preserve">je </w:t>
      </w:r>
      <w:r w:rsidRPr="0040489B">
        <w:rPr>
          <w:rFonts w:ascii="Times New Roman" w:hAnsi="Times New Roman" w:cs="Times New Roman"/>
          <w:sz w:val="24"/>
          <w:szCs w:val="24"/>
        </w:rPr>
        <w:t xml:space="preserve">zakotviť pôsobnosť Ministerstva práce, sociálnych vecí a rodiny Slovenskej republiky ako ústredného orgánu štátnej správy pre </w:t>
      </w:r>
      <w:r w:rsidR="00112DDE" w:rsidRPr="0040489B">
        <w:rPr>
          <w:rFonts w:ascii="Times New Roman" w:hAnsi="Times New Roman" w:cs="Times New Roman"/>
          <w:sz w:val="24"/>
          <w:szCs w:val="24"/>
        </w:rPr>
        <w:t>koordináciu štátnej politiky v oblasti ochrany detí pred násilím a</w:t>
      </w:r>
      <w:r w:rsidR="0040489B">
        <w:rPr>
          <w:rFonts w:ascii="Times New Roman" w:hAnsi="Times New Roman" w:cs="Times New Roman"/>
          <w:sz w:val="24"/>
          <w:szCs w:val="24"/>
        </w:rPr>
        <w:t> </w:t>
      </w:r>
      <w:r w:rsidR="00112DDE" w:rsidRPr="0040489B">
        <w:rPr>
          <w:rFonts w:ascii="Times New Roman" w:hAnsi="Times New Roman" w:cs="Times New Roman"/>
          <w:sz w:val="24"/>
          <w:szCs w:val="24"/>
        </w:rPr>
        <w:t>koordináciu</w:t>
      </w:r>
      <w:r w:rsidR="0040489B">
        <w:rPr>
          <w:rFonts w:ascii="Times New Roman" w:hAnsi="Times New Roman" w:cs="Times New Roman"/>
          <w:sz w:val="24"/>
          <w:szCs w:val="24"/>
        </w:rPr>
        <w:t xml:space="preserve"> plnenia</w:t>
      </w:r>
      <w:r w:rsidR="00112DDE" w:rsidRPr="0040489B">
        <w:rPr>
          <w:rFonts w:ascii="Times New Roman" w:hAnsi="Times New Roman" w:cs="Times New Roman"/>
          <w:sz w:val="24"/>
          <w:szCs w:val="24"/>
        </w:rPr>
        <w:t xml:space="preserve"> úloh v tejto oblasti. </w:t>
      </w:r>
    </w:p>
    <w:p w:rsidR="00FB2866" w:rsidRPr="0040489B" w:rsidRDefault="00FB2866" w:rsidP="00917F7C">
      <w:pPr>
        <w:pStyle w:val="Zkladntext2"/>
        <w:ind w:left="0"/>
        <w:rPr>
          <w:rFonts w:ascii="Times New Roman" w:hAnsi="Times New Roman" w:cs="Times New Roman"/>
          <w:sz w:val="24"/>
          <w:szCs w:val="24"/>
        </w:rPr>
      </w:pPr>
    </w:p>
    <w:p w:rsidR="00E759A7" w:rsidRPr="0040489B" w:rsidRDefault="00602643" w:rsidP="00917F7C">
      <w:pPr>
        <w:pStyle w:val="Zkladntext2"/>
        <w:ind w:left="0"/>
        <w:rPr>
          <w:rFonts w:ascii="Times New Roman" w:hAnsi="Times New Roman" w:cs="Times New Roman"/>
          <w:sz w:val="24"/>
          <w:szCs w:val="24"/>
        </w:rPr>
      </w:pPr>
      <w:r w:rsidRPr="0040489B">
        <w:rPr>
          <w:rFonts w:ascii="Times New Roman" w:hAnsi="Times New Roman" w:cs="Times New Roman"/>
          <w:sz w:val="24"/>
          <w:szCs w:val="24"/>
        </w:rPr>
        <w:t>Ministerstvo práce</w:t>
      </w:r>
      <w:r w:rsidR="002B0D38" w:rsidRPr="0040489B">
        <w:rPr>
          <w:rFonts w:ascii="Times New Roman" w:hAnsi="Times New Roman" w:cs="Times New Roman"/>
          <w:sz w:val="24"/>
          <w:szCs w:val="24"/>
        </w:rPr>
        <w:t>,</w:t>
      </w:r>
      <w:r w:rsidRPr="0040489B">
        <w:rPr>
          <w:rFonts w:ascii="Times New Roman" w:hAnsi="Times New Roman" w:cs="Times New Roman"/>
          <w:sz w:val="24"/>
          <w:szCs w:val="24"/>
        </w:rPr>
        <w:t xml:space="preserve"> sociálnych vecí a rodiny Slovenskej republiky</w:t>
      </w:r>
      <w:r w:rsidR="001202B5" w:rsidRPr="0040489B">
        <w:rPr>
          <w:rFonts w:ascii="Times New Roman" w:hAnsi="Times New Roman" w:cs="Times New Roman"/>
          <w:sz w:val="24"/>
          <w:szCs w:val="24"/>
        </w:rPr>
        <w:t>,</w:t>
      </w:r>
      <w:r w:rsidRPr="0040489B">
        <w:rPr>
          <w:rFonts w:ascii="Times New Roman" w:hAnsi="Times New Roman" w:cs="Times New Roman"/>
          <w:sz w:val="24"/>
          <w:szCs w:val="24"/>
        </w:rPr>
        <w:t xml:space="preserve"> prostredníctvom Národného koordinačného strediska pre riešenie problematiky násilia na deťoch, usmerňuje a metodicky riadi koordináciu ochrany detí pred násilím, čím sa rozumie </w:t>
      </w:r>
      <w:r w:rsidR="0040489B">
        <w:rPr>
          <w:rFonts w:ascii="Times New Roman" w:hAnsi="Times New Roman" w:cs="Times New Roman"/>
          <w:sz w:val="24"/>
          <w:szCs w:val="24"/>
        </w:rPr>
        <w:t>vytváranie podmienok pre vzájomnú spoluprácu a výmenu informácií, čím prispieva k zosúlaďovaniu</w:t>
      </w:r>
      <w:r w:rsidRPr="0040489B">
        <w:rPr>
          <w:rFonts w:ascii="Times New Roman" w:hAnsi="Times New Roman" w:cs="Times New Roman"/>
          <w:sz w:val="24"/>
          <w:szCs w:val="24"/>
        </w:rPr>
        <w:t xml:space="preserve"> úloh a spolupráce subjektov pôsobiacich v oblasti ochrany detí pred násilím na národnej a miestnej úrovni.</w:t>
      </w:r>
      <w:r w:rsidR="00E759A7">
        <w:rPr>
          <w:rFonts w:ascii="Times New Roman" w:hAnsi="Times New Roman" w:cs="Times New Roman"/>
          <w:sz w:val="24"/>
          <w:szCs w:val="24"/>
        </w:rPr>
        <w:t xml:space="preserve"> Uvedeným</w:t>
      </w:r>
      <w:r w:rsidR="00E759A7" w:rsidRPr="00E759A7">
        <w:rPr>
          <w:rFonts w:ascii="Times New Roman" w:hAnsi="Times New Roman" w:cs="Times New Roman"/>
          <w:sz w:val="24"/>
          <w:szCs w:val="24"/>
        </w:rPr>
        <w:t xml:space="preserve"> nie sú dotknuté </w:t>
      </w:r>
      <w:r w:rsidR="00CE5A7F">
        <w:rPr>
          <w:rFonts w:ascii="Times New Roman" w:hAnsi="Times New Roman" w:cs="Times New Roman"/>
          <w:sz w:val="24"/>
          <w:szCs w:val="24"/>
        </w:rPr>
        <w:t>kompetencie</w:t>
      </w:r>
      <w:r w:rsidR="00E759A7" w:rsidRPr="00E759A7">
        <w:rPr>
          <w:rFonts w:ascii="Times New Roman" w:hAnsi="Times New Roman" w:cs="Times New Roman"/>
          <w:sz w:val="24"/>
          <w:szCs w:val="24"/>
        </w:rPr>
        <w:t xml:space="preserve"> subjektov, ktoré </w:t>
      </w:r>
      <w:r w:rsidR="001E225E">
        <w:rPr>
          <w:rFonts w:ascii="Times New Roman" w:hAnsi="Times New Roman" w:cs="Times New Roman"/>
          <w:sz w:val="24"/>
          <w:szCs w:val="24"/>
        </w:rPr>
        <w:t xml:space="preserve">im </w:t>
      </w:r>
      <w:r w:rsidR="00E759A7" w:rsidRPr="00E759A7">
        <w:rPr>
          <w:rFonts w:ascii="Times New Roman" w:hAnsi="Times New Roman" w:cs="Times New Roman"/>
          <w:sz w:val="24"/>
          <w:szCs w:val="24"/>
        </w:rPr>
        <w:t>vyplývajú z iných zákonov.</w:t>
      </w:r>
    </w:p>
    <w:p w:rsidR="00602643" w:rsidRPr="0040489B" w:rsidRDefault="00602643" w:rsidP="00917F7C">
      <w:pPr>
        <w:pStyle w:val="Zkladntext2"/>
        <w:ind w:left="0"/>
        <w:rPr>
          <w:rFonts w:ascii="Times New Roman" w:hAnsi="Times New Roman" w:cs="Times New Roman"/>
          <w:sz w:val="24"/>
          <w:szCs w:val="24"/>
        </w:rPr>
      </w:pPr>
    </w:p>
    <w:p w:rsidR="00CC63FC" w:rsidRPr="0040489B" w:rsidRDefault="0005341A" w:rsidP="00917F7C">
      <w:pPr>
        <w:pStyle w:val="Zkladntext2"/>
        <w:ind w:left="0"/>
        <w:rPr>
          <w:rFonts w:ascii="Times New Roman" w:hAnsi="Times New Roman" w:cs="Times New Roman"/>
          <w:sz w:val="24"/>
          <w:szCs w:val="24"/>
        </w:rPr>
      </w:pPr>
      <w:r w:rsidRPr="0040489B">
        <w:rPr>
          <w:rFonts w:ascii="Times New Roman" w:hAnsi="Times New Roman" w:cs="Times New Roman"/>
          <w:sz w:val="24"/>
          <w:szCs w:val="24"/>
        </w:rPr>
        <w:t xml:space="preserve">Problematika ochrany detí pred násilím na miestnej úrovni </w:t>
      </w:r>
      <w:r w:rsidR="00080E13" w:rsidRPr="0040489B">
        <w:rPr>
          <w:rFonts w:ascii="Times New Roman" w:hAnsi="Times New Roman" w:cs="Times New Roman"/>
          <w:sz w:val="24"/>
          <w:szCs w:val="24"/>
        </w:rPr>
        <w:t>je</w:t>
      </w:r>
      <w:r w:rsidR="001202B5" w:rsidRPr="0040489B">
        <w:rPr>
          <w:rFonts w:ascii="Times New Roman" w:hAnsi="Times New Roman" w:cs="Times New Roman"/>
          <w:sz w:val="24"/>
          <w:szCs w:val="24"/>
        </w:rPr>
        <w:t>,</w:t>
      </w:r>
      <w:r w:rsidRPr="0040489B">
        <w:rPr>
          <w:rFonts w:ascii="Times New Roman" w:hAnsi="Times New Roman" w:cs="Times New Roman"/>
          <w:sz w:val="24"/>
          <w:szCs w:val="24"/>
        </w:rPr>
        <w:t xml:space="preserve"> na základe Národného projektu Podpora ochrany detí pred násilím</w:t>
      </w:r>
      <w:r w:rsidR="00841094" w:rsidRPr="0040489B">
        <w:rPr>
          <w:rFonts w:ascii="Times New Roman" w:hAnsi="Times New Roman" w:cs="Times New Roman"/>
          <w:sz w:val="24"/>
          <w:szCs w:val="24"/>
        </w:rPr>
        <w:t xml:space="preserve"> č. </w:t>
      </w:r>
      <w:r w:rsidR="00841094" w:rsidRPr="0040489B">
        <w:rPr>
          <w:rFonts w:ascii="Times New Roman" w:hAnsi="Times New Roman" w:cs="Times New Roman"/>
          <w:sz w:val="24"/>
          <w:szCs w:val="24"/>
          <w:lang w:eastAsia="sk-SK"/>
        </w:rPr>
        <w:t>312041M679</w:t>
      </w:r>
      <w:r w:rsidR="001202B5" w:rsidRPr="0040489B"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="00841094" w:rsidRPr="0040489B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080E13" w:rsidRPr="0040489B">
        <w:rPr>
          <w:rFonts w:ascii="Times New Roman" w:hAnsi="Times New Roman" w:cs="Times New Roman"/>
          <w:sz w:val="24"/>
          <w:szCs w:val="24"/>
        </w:rPr>
        <w:t xml:space="preserve">riešená prostredníctvom podpory systémovej koordinácie subjektov participujúcich na úlohách súvisiacich s ochranou detí </w:t>
      </w:r>
      <w:r w:rsidR="006D2D38" w:rsidRPr="0040489B">
        <w:rPr>
          <w:rFonts w:ascii="Times New Roman" w:hAnsi="Times New Roman" w:cs="Times New Roman"/>
          <w:sz w:val="24"/>
          <w:szCs w:val="24"/>
        </w:rPr>
        <w:t xml:space="preserve">(orgány </w:t>
      </w:r>
      <w:r w:rsidR="000432DE" w:rsidRPr="0040489B">
        <w:rPr>
          <w:rFonts w:ascii="Times New Roman" w:hAnsi="Times New Roman" w:cs="Times New Roman"/>
          <w:sz w:val="24"/>
          <w:szCs w:val="24"/>
        </w:rPr>
        <w:t>štátnej správy</w:t>
      </w:r>
      <w:r w:rsidR="006D2D38" w:rsidRPr="0040489B">
        <w:rPr>
          <w:rFonts w:ascii="Times New Roman" w:hAnsi="Times New Roman" w:cs="Times New Roman"/>
          <w:sz w:val="24"/>
          <w:szCs w:val="24"/>
        </w:rPr>
        <w:t>, prokuratúra,</w:t>
      </w:r>
      <w:r w:rsidR="00D57EC7" w:rsidRPr="0040489B">
        <w:rPr>
          <w:rFonts w:ascii="Times New Roman" w:hAnsi="Times New Roman" w:cs="Times New Roman"/>
          <w:sz w:val="24"/>
          <w:szCs w:val="24"/>
        </w:rPr>
        <w:t xml:space="preserve"> Policajný zbor</w:t>
      </w:r>
      <w:r w:rsidR="007F6F4E" w:rsidRPr="0040489B">
        <w:rPr>
          <w:rFonts w:ascii="Times New Roman" w:hAnsi="Times New Roman" w:cs="Times New Roman"/>
          <w:sz w:val="24"/>
          <w:szCs w:val="24"/>
        </w:rPr>
        <w:t>,</w:t>
      </w:r>
      <w:r w:rsidR="00971C7C" w:rsidRPr="0040489B">
        <w:rPr>
          <w:rFonts w:ascii="Times New Roman" w:hAnsi="Times New Roman" w:cs="Times New Roman"/>
          <w:sz w:val="24"/>
          <w:szCs w:val="24"/>
        </w:rPr>
        <w:t xml:space="preserve"> školy a</w:t>
      </w:r>
      <w:r w:rsidR="006D2D38" w:rsidRPr="0040489B">
        <w:rPr>
          <w:rFonts w:ascii="Times New Roman" w:hAnsi="Times New Roman" w:cs="Times New Roman"/>
          <w:sz w:val="24"/>
          <w:szCs w:val="24"/>
        </w:rPr>
        <w:t xml:space="preserve"> školské zariadenia, obce, vyššie územné celky, poskytovatelia zdravotnej starostlivosti a ďalšie subjekty, ktoré pôsobia v oblasti ochrany detí pred násilím) </w:t>
      </w:r>
      <w:r w:rsidR="00080E13" w:rsidRPr="0040489B">
        <w:rPr>
          <w:rFonts w:ascii="Times New Roman" w:hAnsi="Times New Roman" w:cs="Times New Roman"/>
          <w:sz w:val="24"/>
          <w:szCs w:val="24"/>
        </w:rPr>
        <w:t>s cieľom zvýšiť efektivitu daných subjektov pri riešení problematiky násilia na deťoch (v oblasti prevenci</w:t>
      </w:r>
      <w:r w:rsidR="004C662E" w:rsidRPr="0040489B">
        <w:rPr>
          <w:rFonts w:ascii="Times New Roman" w:hAnsi="Times New Roman" w:cs="Times New Roman"/>
          <w:sz w:val="24"/>
          <w:szCs w:val="24"/>
        </w:rPr>
        <w:t>e, identifikácie a</w:t>
      </w:r>
      <w:r w:rsidR="00383928" w:rsidRPr="0040489B">
        <w:rPr>
          <w:rFonts w:ascii="Times New Roman" w:hAnsi="Times New Roman" w:cs="Times New Roman"/>
          <w:sz w:val="24"/>
          <w:szCs w:val="24"/>
        </w:rPr>
        <w:t> </w:t>
      </w:r>
      <w:r w:rsidR="004C662E" w:rsidRPr="0040489B">
        <w:rPr>
          <w:rFonts w:ascii="Times New Roman" w:hAnsi="Times New Roman" w:cs="Times New Roman"/>
          <w:sz w:val="24"/>
          <w:szCs w:val="24"/>
        </w:rPr>
        <w:t>intervencie), ako aj profesionalitu</w:t>
      </w:r>
      <w:r w:rsidR="00080E13" w:rsidRPr="0040489B">
        <w:rPr>
          <w:rFonts w:ascii="Times New Roman" w:hAnsi="Times New Roman" w:cs="Times New Roman"/>
          <w:sz w:val="24"/>
          <w:szCs w:val="24"/>
        </w:rPr>
        <w:t xml:space="preserve"> výkonu všetkých subjektov podieľajúcich sa na ochrane detí pred násilím.</w:t>
      </w:r>
    </w:p>
    <w:p w:rsidR="00FB2866" w:rsidRPr="0040489B" w:rsidRDefault="00FB2866" w:rsidP="00917F7C">
      <w:pPr>
        <w:pStyle w:val="Zkladntext2"/>
        <w:ind w:left="0"/>
        <w:rPr>
          <w:rFonts w:ascii="Times New Roman" w:hAnsi="Times New Roman" w:cs="Times New Roman"/>
          <w:sz w:val="24"/>
          <w:szCs w:val="24"/>
        </w:rPr>
      </w:pPr>
    </w:p>
    <w:p w:rsidR="00B06AF9" w:rsidRPr="0040489B" w:rsidRDefault="00F376EB" w:rsidP="00917F7C">
      <w:pPr>
        <w:pStyle w:val="Zkladntext2"/>
        <w:ind w:left="0"/>
        <w:rPr>
          <w:rFonts w:ascii="Times New Roman" w:hAnsi="Times New Roman" w:cs="Times New Roman"/>
          <w:sz w:val="24"/>
          <w:szCs w:val="24"/>
        </w:rPr>
      </w:pPr>
      <w:r w:rsidRPr="0040489B">
        <w:rPr>
          <w:rFonts w:ascii="Times New Roman" w:hAnsi="Times New Roman" w:cs="Times New Roman"/>
          <w:sz w:val="24"/>
          <w:szCs w:val="24"/>
        </w:rPr>
        <w:t>Koordinácia</w:t>
      </w:r>
      <w:r w:rsidR="00B06AF9" w:rsidRPr="0040489B">
        <w:rPr>
          <w:rFonts w:ascii="Times New Roman" w:hAnsi="Times New Roman" w:cs="Times New Roman"/>
          <w:sz w:val="24"/>
          <w:szCs w:val="24"/>
        </w:rPr>
        <w:t xml:space="preserve"> ochrany detí pred násilím na miestnej </w:t>
      </w:r>
      <w:r w:rsidR="003F4B21" w:rsidRPr="0040489B">
        <w:rPr>
          <w:rFonts w:ascii="Times New Roman" w:hAnsi="Times New Roman" w:cs="Times New Roman"/>
          <w:sz w:val="24"/>
          <w:szCs w:val="24"/>
        </w:rPr>
        <w:t>úrovni vykonáv</w:t>
      </w:r>
      <w:r w:rsidRPr="0040489B">
        <w:rPr>
          <w:rFonts w:ascii="Times New Roman" w:hAnsi="Times New Roman" w:cs="Times New Roman"/>
          <w:sz w:val="24"/>
          <w:szCs w:val="24"/>
        </w:rPr>
        <w:t>aná</w:t>
      </w:r>
      <w:r w:rsidR="003F4B21" w:rsidRPr="0040489B">
        <w:rPr>
          <w:rFonts w:ascii="Times New Roman" w:hAnsi="Times New Roman" w:cs="Times New Roman"/>
          <w:sz w:val="24"/>
          <w:szCs w:val="24"/>
        </w:rPr>
        <w:t xml:space="preserve"> prostredníctvom</w:t>
      </w:r>
      <w:r w:rsidR="00B06AF9" w:rsidRPr="0040489B">
        <w:rPr>
          <w:rFonts w:ascii="Times New Roman" w:hAnsi="Times New Roman" w:cs="Times New Roman"/>
          <w:sz w:val="24"/>
          <w:szCs w:val="24"/>
        </w:rPr>
        <w:t xml:space="preserve"> </w:t>
      </w:r>
      <w:r w:rsidR="003F4B21" w:rsidRPr="0040489B">
        <w:rPr>
          <w:rFonts w:ascii="Times New Roman" w:hAnsi="Times New Roman" w:cs="Times New Roman"/>
          <w:sz w:val="24"/>
          <w:szCs w:val="24"/>
        </w:rPr>
        <w:t>koordinátorov</w:t>
      </w:r>
      <w:r w:rsidR="00B06AF9" w:rsidRPr="0040489B">
        <w:rPr>
          <w:rFonts w:ascii="Times New Roman" w:hAnsi="Times New Roman" w:cs="Times New Roman"/>
          <w:sz w:val="24"/>
          <w:szCs w:val="24"/>
        </w:rPr>
        <w:t xml:space="preserve"> ochrany detí pred násilím</w:t>
      </w:r>
      <w:r w:rsidR="00112DDE" w:rsidRPr="0040489B">
        <w:rPr>
          <w:rFonts w:ascii="Times New Roman" w:hAnsi="Times New Roman" w:cs="Times New Roman"/>
          <w:sz w:val="24"/>
          <w:szCs w:val="24"/>
        </w:rPr>
        <w:t>, ako aj koordinácia ochrany detí pred násilím na národnej úrovni,</w:t>
      </w:r>
      <w:r w:rsidR="00B06AF9" w:rsidRPr="0040489B">
        <w:rPr>
          <w:rFonts w:ascii="Times New Roman" w:hAnsi="Times New Roman" w:cs="Times New Roman"/>
          <w:sz w:val="24"/>
          <w:szCs w:val="24"/>
        </w:rPr>
        <w:t xml:space="preserve"> si vyžaduje</w:t>
      </w:r>
      <w:r w:rsidRPr="0040489B">
        <w:rPr>
          <w:rFonts w:ascii="Times New Roman" w:hAnsi="Times New Roman" w:cs="Times New Roman"/>
          <w:sz w:val="24"/>
          <w:szCs w:val="24"/>
        </w:rPr>
        <w:t xml:space="preserve"> zákonn</w:t>
      </w:r>
      <w:r w:rsidR="00190555" w:rsidRPr="0040489B">
        <w:rPr>
          <w:rFonts w:ascii="Times New Roman" w:hAnsi="Times New Roman" w:cs="Times New Roman"/>
          <w:sz w:val="24"/>
          <w:szCs w:val="24"/>
        </w:rPr>
        <w:t>é ukotvenie za účelom podpory vykonávaných aktivít</w:t>
      </w:r>
      <w:r w:rsidR="00B529CD" w:rsidRPr="0040489B">
        <w:rPr>
          <w:rFonts w:ascii="Times New Roman" w:hAnsi="Times New Roman" w:cs="Times New Roman"/>
          <w:sz w:val="24"/>
          <w:szCs w:val="24"/>
        </w:rPr>
        <w:t xml:space="preserve"> a</w:t>
      </w:r>
      <w:r w:rsidR="00383928" w:rsidRPr="0040489B">
        <w:rPr>
          <w:rFonts w:ascii="Times New Roman" w:hAnsi="Times New Roman" w:cs="Times New Roman"/>
          <w:sz w:val="24"/>
          <w:szCs w:val="24"/>
        </w:rPr>
        <w:t> </w:t>
      </w:r>
      <w:r w:rsidR="00B529CD" w:rsidRPr="0040489B">
        <w:rPr>
          <w:rFonts w:ascii="Times New Roman" w:hAnsi="Times New Roman" w:cs="Times New Roman"/>
          <w:sz w:val="24"/>
          <w:szCs w:val="24"/>
        </w:rPr>
        <w:t>opatrení</w:t>
      </w:r>
      <w:r w:rsidR="00190555" w:rsidRPr="0040489B">
        <w:rPr>
          <w:rFonts w:ascii="Times New Roman" w:hAnsi="Times New Roman" w:cs="Times New Roman"/>
          <w:sz w:val="24"/>
          <w:szCs w:val="24"/>
        </w:rPr>
        <w:t>, ich stability a udržateľnosti.</w:t>
      </w:r>
    </w:p>
    <w:p w:rsidR="00FB2866" w:rsidRPr="0040489B" w:rsidRDefault="00FB2866" w:rsidP="00917F7C">
      <w:pPr>
        <w:pStyle w:val="Zkladntext2"/>
        <w:ind w:left="0"/>
        <w:rPr>
          <w:rFonts w:ascii="Times New Roman" w:hAnsi="Times New Roman" w:cs="Times New Roman"/>
          <w:sz w:val="24"/>
          <w:szCs w:val="24"/>
        </w:rPr>
      </w:pPr>
    </w:p>
    <w:p w:rsidR="00CC63FC" w:rsidRPr="0040489B" w:rsidRDefault="00CC63FC" w:rsidP="00917F7C">
      <w:pPr>
        <w:pStyle w:val="Zkladntext2"/>
        <w:ind w:left="0"/>
        <w:rPr>
          <w:rFonts w:ascii="Times New Roman" w:hAnsi="Times New Roman" w:cs="Times New Roman"/>
          <w:sz w:val="24"/>
          <w:szCs w:val="24"/>
        </w:rPr>
      </w:pPr>
      <w:r w:rsidRPr="0040489B">
        <w:rPr>
          <w:rFonts w:ascii="Times New Roman" w:hAnsi="Times New Roman" w:cs="Times New Roman"/>
          <w:sz w:val="24"/>
          <w:szCs w:val="24"/>
        </w:rPr>
        <w:t xml:space="preserve">Cieľom navrhovanej </w:t>
      </w:r>
      <w:r w:rsidR="004934E8">
        <w:rPr>
          <w:rFonts w:ascii="Times New Roman" w:hAnsi="Times New Roman" w:cs="Times New Roman"/>
          <w:sz w:val="24"/>
          <w:szCs w:val="24"/>
        </w:rPr>
        <w:t xml:space="preserve">vládnej </w:t>
      </w:r>
      <w:bookmarkStart w:id="0" w:name="_GoBack"/>
      <w:bookmarkEnd w:id="0"/>
      <w:r w:rsidRPr="0040489B">
        <w:rPr>
          <w:rFonts w:ascii="Times New Roman" w:hAnsi="Times New Roman" w:cs="Times New Roman"/>
          <w:sz w:val="24"/>
          <w:szCs w:val="24"/>
        </w:rPr>
        <w:t xml:space="preserve">právnej úpravy </w:t>
      </w:r>
      <w:r w:rsidR="00350695" w:rsidRPr="0040489B">
        <w:rPr>
          <w:rFonts w:ascii="Times New Roman" w:hAnsi="Times New Roman" w:cs="Times New Roman"/>
          <w:sz w:val="24"/>
          <w:szCs w:val="24"/>
        </w:rPr>
        <w:t>je posilnenie právnej istoty</w:t>
      </w:r>
      <w:r w:rsidR="0029002E" w:rsidRPr="0040489B">
        <w:rPr>
          <w:rFonts w:ascii="Times New Roman" w:hAnsi="Times New Roman" w:cs="Times New Roman"/>
          <w:sz w:val="24"/>
          <w:szCs w:val="24"/>
        </w:rPr>
        <w:t xml:space="preserve"> v rámci uskutočňovania vzájomnej spolupráce a súčinnosti subjektov ochrany detí pred násilím</w:t>
      </w:r>
      <w:r w:rsidR="00A56C2D" w:rsidRPr="0040489B">
        <w:rPr>
          <w:rFonts w:ascii="Times New Roman" w:hAnsi="Times New Roman" w:cs="Times New Roman"/>
          <w:sz w:val="24"/>
          <w:szCs w:val="24"/>
        </w:rPr>
        <w:t xml:space="preserve">, </w:t>
      </w:r>
      <w:r w:rsidR="000B1C2B" w:rsidRPr="0040489B">
        <w:rPr>
          <w:rFonts w:ascii="Times New Roman" w:hAnsi="Times New Roman" w:cs="Times New Roman"/>
          <w:sz w:val="24"/>
          <w:szCs w:val="24"/>
        </w:rPr>
        <w:t>rešpektujúc kompetencie</w:t>
      </w:r>
      <w:r w:rsidR="00A56C2D" w:rsidRPr="0040489B">
        <w:rPr>
          <w:rFonts w:ascii="Times New Roman" w:hAnsi="Times New Roman" w:cs="Times New Roman"/>
          <w:sz w:val="24"/>
          <w:szCs w:val="24"/>
        </w:rPr>
        <w:t xml:space="preserve"> </w:t>
      </w:r>
      <w:r w:rsidR="000B1C2B" w:rsidRPr="0040489B">
        <w:rPr>
          <w:rFonts w:ascii="Times New Roman" w:hAnsi="Times New Roman" w:cs="Times New Roman"/>
          <w:sz w:val="24"/>
          <w:szCs w:val="24"/>
        </w:rPr>
        <w:t>týchto subjektov</w:t>
      </w:r>
      <w:r w:rsidR="008F7E28" w:rsidRPr="0040489B">
        <w:rPr>
          <w:rFonts w:ascii="Times New Roman" w:hAnsi="Times New Roman" w:cs="Times New Roman"/>
          <w:sz w:val="24"/>
          <w:szCs w:val="24"/>
        </w:rPr>
        <w:t>,</w:t>
      </w:r>
      <w:r w:rsidR="000B1C2B" w:rsidRPr="0040489B">
        <w:rPr>
          <w:rFonts w:ascii="Times New Roman" w:hAnsi="Times New Roman" w:cs="Times New Roman"/>
          <w:sz w:val="24"/>
          <w:szCs w:val="24"/>
        </w:rPr>
        <w:t xml:space="preserve"> </w:t>
      </w:r>
      <w:r w:rsidR="00350695" w:rsidRPr="0040489B">
        <w:rPr>
          <w:rFonts w:ascii="Times New Roman" w:hAnsi="Times New Roman" w:cs="Times New Roman"/>
          <w:sz w:val="24"/>
          <w:szCs w:val="24"/>
        </w:rPr>
        <w:t xml:space="preserve">a zachovanie </w:t>
      </w:r>
      <w:r w:rsidR="00190555" w:rsidRPr="0040489B">
        <w:rPr>
          <w:rFonts w:ascii="Times New Roman" w:hAnsi="Times New Roman" w:cs="Times New Roman"/>
          <w:sz w:val="24"/>
          <w:szCs w:val="24"/>
        </w:rPr>
        <w:t xml:space="preserve">dynamiky a </w:t>
      </w:r>
      <w:r w:rsidR="00350695" w:rsidRPr="0040489B">
        <w:rPr>
          <w:rFonts w:ascii="Times New Roman" w:hAnsi="Times New Roman" w:cs="Times New Roman"/>
          <w:sz w:val="24"/>
          <w:szCs w:val="24"/>
        </w:rPr>
        <w:t>kontinuity tvorby a </w:t>
      </w:r>
      <w:r w:rsidR="0029002E" w:rsidRPr="0040489B">
        <w:rPr>
          <w:rFonts w:ascii="Times New Roman" w:hAnsi="Times New Roman" w:cs="Times New Roman"/>
          <w:sz w:val="24"/>
          <w:szCs w:val="24"/>
        </w:rPr>
        <w:t>realizácie</w:t>
      </w:r>
      <w:r w:rsidR="00350695" w:rsidRPr="0040489B">
        <w:rPr>
          <w:rFonts w:ascii="Times New Roman" w:hAnsi="Times New Roman" w:cs="Times New Roman"/>
          <w:sz w:val="24"/>
          <w:szCs w:val="24"/>
        </w:rPr>
        <w:t xml:space="preserve"> systémových opatrení, ktoré zabezpečia zlepšenie prístupu ku kvalitným službám pomoci pre deti ohrozené násilím v rámci celého územia S</w:t>
      </w:r>
      <w:r w:rsidR="00981F34" w:rsidRPr="0040489B">
        <w:rPr>
          <w:rFonts w:ascii="Times New Roman" w:hAnsi="Times New Roman" w:cs="Times New Roman"/>
          <w:sz w:val="24"/>
          <w:szCs w:val="24"/>
        </w:rPr>
        <w:t>lovenskej republiky</w:t>
      </w:r>
      <w:r w:rsidR="00350695" w:rsidRPr="0040489B">
        <w:rPr>
          <w:rFonts w:ascii="Times New Roman" w:hAnsi="Times New Roman" w:cs="Times New Roman"/>
          <w:sz w:val="24"/>
          <w:szCs w:val="24"/>
        </w:rPr>
        <w:t>.</w:t>
      </w:r>
    </w:p>
    <w:p w:rsidR="000377CC" w:rsidRPr="0040489B" w:rsidRDefault="000377CC" w:rsidP="00917F7C">
      <w:pPr>
        <w:ind w:firstLine="708"/>
        <w:jc w:val="both"/>
        <w:rPr>
          <w:lang w:val="sk-SK"/>
        </w:rPr>
      </w:pPr>
    </w:p>
    <w:p w:rsidR="00194742" w:rsidRPr="007C1F8D" w:rsidRDefault="003C6885" w:rsidP="00917F7C">
      <w:pPr>
        <w:ind w:firstLine="708"/>
        <w:jc w:val="both"/>
        <w:rPr>
          <w:lang w:val="sk-SK"/>
        </w:rPr>
      </w:pPr>
      <w:r>
        <w:rPr>
          <w:lang w:val="sk-SK"/>
        </w:rPr>
        <w:t>Vládny n</w:t>
      </w:r>
      <w:r w:rsidR="00194742" w:rsidRPr="0040489B">
        <w:rPr>
          <w:lang w:val="sk-SK"/>
        </w:rPr>
        <w:t>ávrh zákona je v súlade s Ústavou Slovenskej republiky, ústavnými zákonmi, nálezmi Ústavného súdu Slovenskej republiky, medzinárodnými zmluvami, ktorými je Slovenská republika viazaná, zákonmi a súčasne je v súlade s právom Európskej únie.</w:t>
      </w:r>
    </w:p>
    <w:p w:rsidR="001202B5" w:rsidRPr="007C1F8D" w:rsidRDefault="001202B5" w:rsidP="00917F7C">
      <w:pPr>
        <w:ind w:firstLine="708"/>
        <w:jc w:val="both"/>
        <w:rPr>
          <w:lang w:val="sk-SK"/>
        </w:rPr>
      </w:pPr>
    </w:p>
    <w:p w:rsidR="00FB2E89" w:rsidRDefault="000377CC" w:rsidP="00917F7C">
      <w:pPr>
        <w:ind w:firstLine="708"/>
        <w:jc w:val="both"/>
        <w:rPr>
          <w:lang w:val="sk-SK"/>
        </w:rPr>
      </w:pPr>
      <w:r w:rsidRPr="007C1F8D">
        <w:rPr>
          <w:lang w:val="sk-SK"/>
        </w:rPr>
        <w:t xml:space="preserve">Predkladaný </w:t>
      </w:r>
      <w:r w:rsidR="003C6885">
        <w:rPr>
          <w:lang w:val="sk-SK"/>
        </w:rPr>
        <w:t xml:space="preserve">vládny </w:t>
      </w:r>
      <w:r w:rsidRPr="007C1F8D">
        <w:rPr>
          <w:lang w:val="sk-SK"/>
        </w:rPr>
        <w:t xml:space="preserve">návrh zákona predpokladá pozitívne sociálne vplyvy a nezakladá vplyv </w:t>
      </w:r>
      <w:r w:rsidR="00AC71F0">
        <w:rPr>
          <w:lang w:val="sk-SK"/>
        </w:rPr>
        <w:t xml:space="preserve">na </w:t>
      </w:r>
      <w:r w:rsidRPr="007C1F8D">
        <w:rPr>
          <w:lang w:val="sk-SK"/>
        </w:rPr>
        <w:t xml:space="preserve">verejné financie. </w:t>
      </w:r>
      <w:r w:rsidR="003C6885">
        <w:rPr>
          <w:lang w:val="sk-SK"/>
        </w:rPr>
        <w:t>Vládny n</w:t>
      </w:r>
      <w:r w:rsidRPr="007C1F8D">
        <w:rPr>
          <w:lang w:val="sk-SK"/>
        </w:rPr>
        <w:t xml:space="preserve">ávrh zákona nebude </w:t>
      </w:r>
      <w:r w:rsidRPr="009E739F">
        <w:rPr>
          <w:lang w:val="sk-SK"/>
        </w:rPr>
        <w:t xml:space="preserve">mať vplyvy na podnikateľské </w:t>
      </w:r>
      <w:r w:rsidRPr="009E739F">
        <w:rPr>
          <w:lang w:val="sk-SK"/>
        </w:rPr>
        <w:lastRenderedPageBreak/>
        <w:t>prostredie, informatizáciu spoločnosti, ani vplyv na životné prostredie a na slu</w:t>
      </w:r>
      <w:r w:rsidR="00FB2866" w:rsidRPr="009E739F">
        <w:rPr>
          <w:lang w:val="sk-SK"/>
        </w:rPr>
        <w:t>žby verejnej správy pre občana.</w:t>
      </w:r>
    </w:p>
    <w:p w:rsidR="00FB2E89" w:rsidRDefault="00FB2E89" w:rsidP="00917F7C">
      <w:pPr>
        <w:ind w:firstLine="708"/>
        <w:jc w:val="both"/>
        <w:rPr>
          <w:lang w:val="sk-SK"/>
        </w:rPr>
      </w:pPr>
    </w:p>
    <w:p w:rsidR="009E739F" w:rsidRPr="007C1F8D" w:rsidRDefault="009E739F" w:rsidP="00917F7C">
      <w:pPr>
        <w:ind w:firstLine="708"/>
        <w:jc w:val="both"/>
        <w:rPr>
          <w:lang w:val="sk-SK"/>
        </w:rPr>
      </w:pPr>
      <w:r w:rsidRPr="009E739F">
        <w:rPr>
          <w:lang w:val="sk-SK"/>
        </w:rPr>
        <w:t>P</w:t>
      </w:r>
      <w:r w:rsidRPr="009E739F">
        <w:rPr>
          <w:color w:val="000000"/>
          <w:shd w:val="clear" w:color="auto" w:fill="FFFFFF"/>
          <w:lang w:val="sk-SK"/>
        </w:rPr>
        <w:t xml:space="preserve">redkladaný </w:t>
      </w:r>
      <w:r w:rsidR="003C6885">
        <w:rPr>
          <w:color w:val="000000"/>
          <w:shd w:val="clear" w:color="auto" w:fill="FFFFFF"/>
          <w:lang w:val="sk-SK"/>
        </w:rPr>
        <w:t xml:space="preserve">vládny </w:t>
      </w:r>
      <w:r w:rsidRPr="009E739F">
        <w:rPr>
          <w:color w:val="000000"/>
          <w:shd w:val="clear" w:color="auto" w:fill="FFFFFF"/>
          <w:lang w:val="sk-SK"/>
        </w:rPr>
        <w:t>návrh zákona nezakladá vplyvy na rodinné prostredie, vzájomnú súdržnosť členov rodiny, výchovu detí, práva rodičov voči deťom, základné zásady zákona o</w:t>
      </w:r>
      <w:r w:rsidR="004C7BA1">
        <w:rPr>
          <w:color w:val="000000"/>
          <w:shd w:val="clear" w:color="auto" w:fill="FFFFFF"/>
          <w:lang w:val="sk-SK"/>
        </w:rPr>
        <w:t> </w:t>
      </w:r>
      <w:r w:rsidRPr="009E739F">
        <w:rPr>
          <w:color w:val="000000"/>
          <w:shd w:val="clear" w:color="auto" w:fill="FFFFFF"/>
          <w:lang w:val="sk-SK"/>
        </w:rPr>
        <w:t>rodine, uzavieranie manželstva, ani na disponibilný príjem domácností viacdetných rodín.</w:t>
      </w:r>
    </w:p>
    <w:sectPr w:rsidR="009E739F" w:rsidRPr="007C1F8D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A16" w:rsidRDefault="00A31A16">
      <w:r>
        <w:separator/>
      </w:r>
    </w:p>
  </w:endnote>
  <w:endnote w:type="continuationSeparator" w:id="0">
    <w:p w:rsidR="00A31A16" w:rsidRDefault="00A3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vant_i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C2E" w:rsidRDefault="001B3C2E">
    <w:pPr>
      <w:pStyle w:val="Pta"/>
      <w:framePr w:wrap="auto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4934E8">
      <w:rPr>
        <w:rStyle w:val="slostrany"/>
        <w:noProof/>
      </w:rPr>
      <w:t>2</w:t>
    </w:r>
    <w:r>
      <w:rPr>
        <w:rStyle w:val="slostrany"/>
      </w:rPr>
      <w:fldChar w:fldCharType="end"/>
    </w:r>
  </w:p>
  <w:p w:rsidR="001B3C2E" w:rsidRDefault="001B3C2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474" w:rsidRPr="00D63474" w:rsidRDefault="00D63474">
    <w:pPr>
      <w:pStyle w:val="Pta"/>
      <w:jc w:val="center"/>
      <w:rPr>
        <w:sz w:val="22"/>
        <w:szCs w:val="22"/>
      </w:rPr>
    </w:pPr>
    <w:r w:rsidRPr="00D63474">
      <w:rPr>
        <w:sz w:val="22"/>
        <w:szCs w:val="22"/>
      </w:rPr>
      <w:fldChar w:fldCharType="begin"/>
    </w:r>
    <w:r w:rsidRPr="00D63474">
      <w:rPr>
        <w:sz w:val="22"/>
        <w:szCs w:val="22"/>
      </w:rPr>
      <w:instrText>PAGE   \* MERGEFORMAT</w:instrText>
    </w:r>
    <w:r w:rsidRPr="00D63474">
      <w:rPr>
        <w:sz w:val="22"/>
        <w:szCs w:val="22"/>
      </w:rPr>
      <w:fldChar w:fldCharType="separate"/>
    </w:r>
    <w:r w:rsidR="004934E8" w:rsidRPr="004934E8">
      <w:rPr>
        <w:noProof/>
        <w:sz w:val="22"/>
        <w:szCs w:val="22"/>
        <w:lang w:val="sk-SK"/>
      </w:rPr>
      <w:t>1</w:t>
    </w:r>
    <w:r w:rsidRPr="00D63474">
      <w:rPr>
        <w:sz w:val="22"/>
        <w:szCs w:val="22"/>
      </w:rPr>
      <w:fldChar w:fldCharType="end"/>
    </w:r>
  </w:p>
  <w:p w:rsidR="00D63474" w:rsidRDefault="00D6347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A16" w:rsidRDefault="00A31A16">
      <w:r>
        <w:separator/>
      </w:r>
    </w:p>
  </w:footnote>
  <w:footnote w:type="continuationSeparator" w:id="0">
    <w:p w:rsidR="00A31A16" w:rsidRDefault="00A31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92C"/>
    <w:rsid w:val="00006596"/>
    <w:rsid w:val="00023AE6"/>
    <w:rsid w:val="00025697"/>
    <w:rsid w:val="000377CC"/>
    <w:rsid w:val="000432DE"/>
    <w:rsid w:val="0004683D"/>
    <w:rsid w:val="0005341A"/>
    <w:rsid w:val="00080E13"/>
    <w:rsid w:val="0008592C"/>
    <w:rsid w:val="00091178"/>
    <w:rsid w:val="000A4B65"/>
    <w:rsid w:val="000B1C2B"/>
    <w:rsid w:val="000B1E7D"/>
    <w:rsid w:val="000D472C"/>
    <w:rsid w:val="000D5F0C"/>
    <w:rsid w:val="000E0D9D"/>
    <w:rsid w:val="00105948"/>
    <w:rsid w:val="00112DDE"/>
    <w:rsid w:val="001202B5"/>
    <w:rsid w:val="0017134B"/>
    <w:rsid w:val="0017764C"/>
    <w:rsid w:val="00190555"/>
    <w:rsid w:val="00194742"/>
    <w:rsid w:val="00196D7F"/>
    <w:rsid w:val="001B0607"/>
    <w:rsid w:val="001B3C2E"/>
    <w:rsid w:val="001E0719"/>
    <w:rsid w:val="001E0B9A"/>
    <w:rsid w:val="001E225E"/>
    <w:rsid w:val="001F3F0A"/>
    <w:rsid w:val="0022211E"/>
    <w:rsid w:val="00231199"/>
    <w:rsid w:val="00243AAC"/>
    <w:rsid w:val="00263056"/>
    <w:rsid w:val="0029002E"/>
    <w:rsid w:val="00291224"/>
    <w:rsid w:val="002B0D38"/>
    <w:rsid w:val="002B1726"/>
    <w:rsid w:val="002E351C"/>
    <w:rsid w:val="002F6C8F"/>
    <w:rsid w:val="00305D8D"/>
    <w:rsid w:val="00350695"/>
    <w:rsid w:val="00383928"/>
    <w:rsid w:val="003A66BD"/>
    <w:rsid w:val="003C6885"/>
    <w:rsid w:val="003F4B21"/>
    <w:rsid w:val="0040489B"/>
    <w:rsid w:val="004205F8"/>
    <w:rsid w:val="0042739C"/>
    <w:rsid w:val="004510D0"/>
    <w:rsid w:val="004634A2"/>
    <w:rsid w:val="00472CE1"/>
    <w:rsid w:val="004934E8"/>
    <w:rsid w:val="004C662E"/>
    <w:rsid w:val="004C7BA1"/>
    <w:rsid w:val="004D6DA1"/>
    <w:rsid w:val="004F7AB1"/>
    <w:rsid w:val="0052102F"/>
    <w:rsid w:val="0055032A"/>
    <w:rsid w:val="00557B79"/>
    <w:rsid w:val="00577BAB"/>
    <w:rsid w:val="005B1EE0"/>
    <w:rsid w:val="005B5F33"/>
    <w:rsid w:val="005B77DA"/>
    <w:rsid w:val="00602643"/>
    <w:rsid w:val="0062182F"/>
    <w:rsid w:val="00626ADF"/>
    <w:rsid w:val="00646904"/>
    <w:rsid w:val="006616C0"/>
    <w:rsid w:val="00667872"/>
    <w:rsid w:val="006858F7"/>
    <w:rsid w:val="006861C1"/>
    <w:rsid w:val="006B77FA"/>
    <w:rsid w:val="006D2D38"/>
    <w:rsid w:val="006F4B57"/>
    <w:rsid w:val="007112F3"/>
    <w:rsid w:val="0079255B"/>
    <w:rsid w:val="00794043"/>
    <w:rsid w:val="00797191"/>
    <w:rsid w:val="007B4A0F"/>
    <w:rsid w:val="007C1F8D"/>
    <w:rsid w:val="007C3DB2"/>
    <w:rsid w:val="007D5CC9"/>
    <w:rsid w:val="007F6F4E"/>
    <w:rsid w:val="00800B58"/>
    <w:rsid w:val="00832D49"/>
    <w:rsid w:val="00841094"/>
    <w:rsid w:val="00857787"/>
    <w:rsid w:val="00882636"/>
    <w:rsid w:val="0088768B"/>
    <w:rsid w:val="008A0424"/>
    <w:rsid w:val="008A2A6C"/>
    <w:rsid w:val="008A34DB"/>
    <w:rsid w:val="008E75CF"/>
    <w:rsid w:val="008F1887"/>
    <w:rsid w:val="008F6369"/>
    <w:rsid w:val="008F7E28"/>
    <w:rsid w:val="0090226A"/>
    <w:rsid w:val="00907961"/>
    <w:rsid w:val="00917F7C"/>
    <w:rsid w:val="00925F91"/>
    <w:rsid w:val="0093473B"/>
    <w:rsid w:val="009533FD"/>
    <w:rsid w:val="00971C7C"/>
    <w:rsid w:val="00981F34"/>
    <w:rsid w:val="009B3137"/>
    <w:rsid w:val="009B50D0"/>
    <w:rsid w:val="009E739F"/>
    <w:rsid w:val="009F6DE4"/>
    <w:rsid w:val="00A142B6"/>
    <w:rsid w:val="00A31A16"/>
    <w:rsid w:val="00A431DE"/>
    <w:rsid w:val="00A442EF"/>
    <w:rsid w:val="00A548CF"/>
    <w:rsid w:val="00A56C2D"/>
    <w:rsid w:val="00A65154"/>
    <w:rsid w:val="00A817B5"/>
    <w:rsid w:val="00A8588B"/>
    <w:rsid w:val="00AC71F0"/>
    <w:rsid w:val="00AC79B4"/>
    <w:rsid w:val="00AC7A10"/>
    <w:rsid w:val="00AE0024"/>
    <w:rsid w:val="00AE3D0A"/>
    <w:rsid w:val="00AF280D"/>
    <w:rsid w:val="00B06AF9"/>
    <w:rsid w:val="00B529CD"/>
    <w:rsid w:val="00BA7910"/>
    <w:rsid w:val="00BC2CDB"/>
    <w:rsid w:val="00BE48B0"/>
    <w:rsid w:val="00BF3783"/>
    <w:rsid w:val="00C453C5"/>
    <w:rsid w:val="00C625AF"/>
    <w:rsid w:val="00C64DA8"/>
    <w:rsid w:val="00CA33AB"/>
    <w:rsid w:val="00CA3EC0"/>
    <w:rsid w:val="00CC63FC"/>
    <w:rsid w:val="00CE5A7F"/>
    <w:rsid w:val="00CF50D2"/>
    <w:rsid w:val="00D23179"/>
    <w:rsid w:val="00D57EC7"/>
    <w:rsid w:val="00D63474"/>
    <w:rsid w:val="00D96ACC"/>
    <w:rsid w:val="00DE3C1C"/>
    <w:rsid w:val="00E24E35"/>
    <w:rsid w:val="00E3306C"/>
    <w:rsid w:val="00E47A8B"/>
    <w:rsid w:val="00E52B79"/>
    <w:rsid w:val="00E759A7"/>
    <w:rsid w:val="00E874D4"/>
    <w:rsid w:val="00EA37CE"/>
    <w:rsid w:val="00ED3592"/>
    <w:rsid w:val="00ED699F"/>
    <w:rsid w:val="00EF1C36"/>
    <w:rsid w:val="00F10C70"/>
    <w:rsid w:val="00F111A0"/>
    <w:rsid w:val="00F115C2"/>
    <w:rsid w:val="00F376EB"/>
    <w:rsid w:val="00F646FB"/>
    <w:rsid w:val="00FA65A3"/>
    <w:rsid w:val="00FB2866"/>
    <w:rsid w:val="00FB2E89"/>
    <w:rsid w:val="00FC3DEC"/>
    <w:rsid w:val="00FD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0" w:line="240" w:lineRule="auto"/>
    </w:pPr>
    <w:rPr>
      <w:rFonts w:ascii="Times New Roman" w:hAnsi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autoSpaceDE w:val="0"/>
      <w:autoSpaceDN w:val="0"/>
      <w:adjustRightInd w:val="0"/>
      <w:jc w:val="center"/>
      <w:outlineLvl w:val="0"/>
    </w:pPr>
    <w:rPr>
      <w:rFonts w:ascii="Avant_i2" w:hAnsi="Avant_i2" w:cs="Avant_i2"/>
      <w:b/>
      <w:bCs/>
      <w:sz w:val="28"/>
      <w:szCs w:val="28"/>
      <w:lang w:val="sk-SK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autoSpaceDE w:val="0"/>
      <w:autoSpaceDN w:val="0"/>
      <w:adjustRightInd w:val="0"/>
      <w:ind w:firstLine="284"/>
      <w:outlineLvl w:val="1"/>
    </w:pPr>
    <w:rPr>
      <w:rFonts w:ascii="Avant_i2" w:hAnsi="Avant_i2" w:cs="Avant_i2"/>
      <w:b/>
      <w:bCs/>
      <w:u w:val="single"/>
      <w:lang w:val="sk-SK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autoSpaceDE w:val="0"/>
      <w:autoSpaceDN w:val="0"/>
      <w:adjustRightInd w:val="0"/>
      <w:ind w:left="280"/>
      <w:jc w:val="both"/>
      <w:outlineLvl w:val="2"/>
    </w:pPr>
    <w:rPr>
      <w:rFonts w:ascii="Avant_i2" w:hAnsi="Avant_i2" w:cs="Avant_i2"/>
      <w:b/>
      <w:bCs/>
      <w:sz w:val="28"/>
      <w:szCs w:val="28"/>
      <w:u w:val="single"/>
      <w:lang w:val="sk-SK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ind w:firstLine="280"/>
      <w:outlineLvl w:val="3"/>
    </w:pPr>
    <w:rPr>
      <w:sz w:val="28"/>
      <w:szCs w:val="28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cs-CZ"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cs="Times New Roman"/>
      <w:b/>
      <w:bCs/>
      <w:sz w:val="28"/>
      <w:szCs w:val="28"/>
      <w:lang w:val="cs-CZ" w:eastAsia="cs-CZ"/>
    </w:rPr>
  </w:style>
  <w:style w:type="paragraph" w:styleId="Zkladntext2">
    <w:name w:val="Body Text 2"/>
    <w:basedOn w:val="Normlny"/>
    <w:link w:val="Zkladntext2Char"/>
    <w:uiPriority w:val="99"/>
    <w:pPr>
      <w:autoSpaceDE w:val="0"/>
      <w:autoSpaceDN w:val="0"/>
      <w:adjustRightInd w:val="0"/>
      <w:ind w:left="280" w:firstLine="560"/>
      <w:jc w:val="both"/>
    </w:pPr>
    <w:rPr>
      <w:rFonts w:ascii="Avant_i2" w:hAnsi="Avant_i2" w:cs="Avant_i2"/>
      <w:sz w:val="28"/>
      <w:szCs w:val="28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Times New Roman" w:hAnsi="Times New Roman"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pPr>
      <w:autoSpaceDE w:val="0"/>
      <w:autoSpaceDN w:val="0"/>
      <w:adjustRightInd w:val="0"/>
      <w:ind w:left="280" w:firstLine="700"/>
      <w:jc w:val="both"/>
    </w:pPr>
    <w:rPr>
      <w:rFonts w:ascii="Avant_i2" w:hAnsi="Avant_i2" w:cs="Avant_i2"/>
      <w:sz w:val="28"/>
      <w:szCs w:val="28"/>
      <w:lang w:val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ascii="Times New Roman" w:hAnsi="Times New Roman" w:cs="Times New Roman"/>
      <w:sz w:val="24"/>
      <w:szCs w:val="24"/>
      <w:lang w:val="cs-CZ" w:eastAsia="cs-CZ"/>
    </w:rPr>
  </w:style>
  <w:style w:type="paragraph" w:styleId="Zarkazkladnhotextu3">
    <w:name w:val="Body Text Indent 3"/>
    <w:basedOn w:val="Normlny"/>
    <w:link w:val="Zarkazkladnhotextu3Char"/>
    <w:uiPriority w:val="99"/>
    <w:pPr>
      <w:autoSpaceDE w:val="0"/>
      <w:autoSpaceDN w:val="0"/>
      <w:adjustRightInd w:val="0"/>
      <w:ind w:left="280"/>
      <w:jc w:val="both"/>
    </w:pPr>
    <w:rPr>
      <w:rFonts w:ascii="Avant_i2" w:hAnsi="Avant_i2" w:cs="Avant_i2"/>
      <w:sz w:val="28"/>
      <w:szCs w:val="28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ascii="Times New Roman" w:hAnsi="Times New Roman" w:cs="Times New Roman"/>
      <w:sz w:val="16"/>
      <w:szCs w:val="16"/>
      <w:lang w:val="cs-CZ" w:eastAsia="cs-CZ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ascii="Times New Roman" w:hAnsi="Times New Roman"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981F34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81F3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981F34"/>
    <w:rPr>
      <w:rFonts w:ascii="Times New Roman" w:hAnsi="Times New Roman" w:cs="Times New Roman"/>
      <w:sz w:val="20"/>
      <w:szCs w:val="20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1F3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981F34"/>
    <w:rPr>
      <w:rFonts w:ascii="Times New Roman" w:hAnsi="Times New Roman" w:cs="Times New Roman"/>
      <w:b/>
      <w:bCs/>
      <w:sz w:val="20"/>
      <w:szCs w:val="20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1F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81F34"/>
    <w:rPr>
      <w:rFonts w:ascii="Tahoma" w:hAnsi="Tahoma" w:cs="Tahoma"/>
      <w:sz w:val="16"/>
      <w:szCs w:val="16"/>
      <w:lang w:val="cs-CZ" w:eastAsia="cs-CZ"/>
    </w:rPr>
  </w:style>
  <w:style w:type="paragraph" w:styleId="Hlavika">
    <w:name w:val="header"/>
    <w:basedOn w:val="Normlny"/>
    <w:link w:val="HlavikaChar"/>
    <w:uiPriority w:val="99"/>
    <w:unhideWhenUsed/>
    <w:rsid w:val="00D6347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D63474"/>
    <w:rPr>
      <w:rFonts w:ascii="Times New Roman" w:hAnsi="Times New Roman" w:cs="Times New Roman"/>
      <w:sz w:val="24"/>
      <w:szCs w:val="24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0" w:line="240" w:lineRule="auto"/>
    </w:pPr>
    <w:rPr>
      <w:rFonts w:ascii="Times New Roman" w:hAnsi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autoSpaceDE w:val="0"/>
      <w:autoSpaceDN w:val="0"/>
      <w:adjustRightInd w:val="0"/>
      <w:jc w:val="center"/>
      <w:outlineLvl w:val="0"/>
    </w:pPr>
    <w:rPr>
      <w:rFonts w:ascii="Avant_i2" w:hAnsi="Avant_i2" w:cs="Avant_i2"/>
      <w:b/>
      <w:bCs/>
      <w:sz w:val="28"/>
      <w:szCs w:val="28"/>
      <w:lang w:val="sk-SK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autoSpaceDE w:val="0"/>
      <w:autoSpaceDN w:val="0"/>
      <w:adjustRightInd w:val="0"/>
      <w:ind w:firstLine="284"/>
      <w:outlineLvl w:val="1"/>
    </w:pPr>
    <w:rPr>
      <w:rFonts w:ascii="Avant_i2" w:hAnsi="Avant_i2" w:cs="Avant_i2"/>
      <w:b/>
      <w:bCs/>
      <w:u w:val="single"/>
      <w:lang w:val="sk-SK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autoSpaceDE w:val="0"/>
      <w:autoSpaceDN w:val="0"/>
      <w:adjustRightInd w:val="0"/>
      <w:ind w:left="280"/>
      <w:jc w:val="both"/>
      <w:outlineLvl w:val="2"/>
    </w:pPr>
    <w:rPr>
      <w:rFonts w:ascii="Avant_i2" w:hAnsi="Avant_i2" w:cs="Avant_i2"/>
      <w:b/>
      <w:bCs/>
      <w:sz w:val="28"/>
      <w:szCs w:val="28"/>
      <w:u w:val="single"/>
      <w:lang w:val="sk-SK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ind w:firstLine="280"/>
      <w:outlineLvl w:val="3"/>
    </w:pPr>
    <w:rPr>
      <w:sz w:val="28"/>
      <w:szCs w:val="28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cs-CZ"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cs="Times New Roman"/>
      <w:b/>
      <w:bCs/>
      <w:sz w:val="28"/>
      <w:szCs w:val="28"/>
      <w:lang w:val="cs-CZ" w:eastAsia="cs-CZ"/>
    </w:rPr>
  </w:style>
  <w:style w:type="paragraph" w:styleId="Zkladntext2">
    <w:name w:val="Body Text 2"/>
    <w:basedOn w:val="Normlny"/>
    <w:link w:val="Zkladntext2Char"/>
    <w:uiPriority w:val="99"/>
    <w:pPr>
      <w:autoSpaceDE w:val="0"/>
      <w:autoSpaceDN w:val="0"/>
      <w:adjustRightInd w:val="0"/>
      <w:ind w:left="280" w:firstLine="560"/>
      <w:jc w:val="both"/>
    </w:pPr>
    <w:rPr>
      <w:rFonts w:ascii="Avant_i2" w:hAnsi="Avant_i2" w:cs="Avant_i2"/>
      <w:sz w:val="28"/>
      <w:szCs w:val="28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Times New Roman" w:hAnsi="Times New Roman"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pPr>
      <w:autoSpaceDE w:val="0"/>
      <w:autoSpaceDN w:val="0"/>
      <w:adjustRightInd w:val="0"/>
      <w:ind w:left="280" w:firstLine="700"/>
      <w:jc w:val="both"/>
    </w:pPr>
    <w:rPr>
      <w:rFonts w:ascii="Avant_i2" w:hAnsi="Avant_i2" w:cs="Avant_i2"/>
      <w:sz w:val="28"/>
      <w:szCs w:val="28"/>
      <w:lang w:val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ascii="Times New Roman" w:hAnsi="Times New Roman" w:cs="Times New Roman"/>
      <w:sz w:val="24"/>
      <w:szCs w:val="24"/>
      <w:lang w:val="cs-CZ" w:eastAsia="cs-CZ"/>
    </w:rPr>
  </w:style>
  <w:style w:type="paragraph" w:styleId="Zarkazkladnhotextu3">
    <w:name w:val="Body Text Indent 3"/>
    <w:basedOn w:val="Normlny"/>
    <w:link w:val="Zarkazkladnhotextu3Char"/>
    <w:uiPriority w:val="99"/>
    <w:pPr>
      <w:autoSpaceDE w:val="0"/>
      <w:autoSpaceDN w:val="0"/>
      <w:adjustRightInd w:val="0"/>
      <w:ind w:left="280"/>
      <w:jc w:val="both"/>
    </w:pPr>
    <w:rPr>
      <w:rFonts w:ascii="Avant_i2" w:hAnsi="Avant_i2" w:cs="Avant_i2"/>
      <w:sz w:val="28"/>
      <w:szCs w:val="28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ascii="Times New Roman" w:hAnsi="Times New Roman" w:cs="Times New Roman"/>
      <w:sz w:val="16"/>
      <w:szCs w:val="16"/>
      <w:lang w:val="cs-CZ" w:eastAsia="cs-CZ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ascii="Times New Roman" w:hAnsi="Times New Roman"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981F34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81F3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981F34"/>
    <w:rPr>
      <w:rFonts w:ascii="Times New Roman" w:hAnsi="Times New Roman" w:cs="Times New Roman"/>
      <w:sz w:val="20"/>
      <w:szCs w:val="20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1F3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981F34"/>
    <w:rPr>
      <w:rFonts w:ascii="Times New Roman" w:hAnsi="Times New Roman" w:cs="Times New Roman"/>
      <w:b/>
      <w:bCs/>
      <w:sz w:val="20"/>
      <w:szCs w:val="20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1F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81F34"/>
    <w:rPr>
      <w:rFonts w:ascii="Tahoma" w:hAnsi="Tahoma" w:cs="Tahoma"/>
      <w:sz w:val="16"/>
      <w:szCs w:val="16"/>
      <w:lang w:val="cs-CZ" w:eastAsia="cs-CZ"/>
    </w:rPr>
  </w:style>
  <w:style w:type="paragraph" w:styleId="Hlavika">
    <w:name w:val="header"/>
    <w:basedOn w:val="Normlny"/>
    <w:link w:val="HlavikaChar"/>
    <w:uiPriority w:val="99"/>
    <w:unhideWhenUsed/>
    <w:rsid w:val="00D6347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D63474"/>
    <w:rPr>
      <w:rFonts w:ascii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B31B2-D7C4-4CBC-B508-F5EF1C740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Dôvodová správa</vt:lpstr>
    </vt:vector>
  </TitlesOfParts>
  <Company>Úrad vlády Slovenskej republiky</Company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malecka</dc:creator>
  <cp:lastModifiedBy>Cebulakova Monika</cp:lastModifiedBy>
  <cp:revision>5</cp:revision>
  <cp:lastPrinted>2019-05-22T10:35:00Z</cp:lastPrinted>
  <dcterms:created xsi:type="dcterms:W3CDTF">2019-05-28T12:26:00Z</dcterms:created>
  <dcterms:modified xsi:type="dcterms:W3CDTF">2019-05-29T11:01:00Z</dcterms:modified>
</cp:coreProperties>
</file>